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05" w:rsidRPr="00ED0DEE" w:rsidRDefault="008C2A05">
      <w:pPr>
        <w:rPr>
          <w:rFonts w:ascii="Arial Narrow" w:hAnsi="Arial Narrow"/>
        </w:rPr>
      </w:pPr>
    </w:p>
    <w:p w:rsidR="00960DA8" w:rsidRPr="00F12691" w:rsidRDefault="008C23D1">
      <w:pPr>
        <w:rPr>
          <w:rFonts w:ascii="Arial Narrow" w:hAnsi="Arial Narrow"/>
        </w:rPr>
      </w:pPr>
      <w:r w:rsidRPr="00F12691">
        <w:rPr>
          <w:rFonts w:ascii="Arial Narrow" w:hAnsi="Arial Narrow"/>
        </w:rPr>
        <w:t>Pressmeddelande</w:t>
      </w:r>
      <w:r w:rsidR="00BB1DDB" w:rsidRPr="00F12691">
        <w:rPr>
          <w:rFonts w:ascii="Arial Narrow" w:hAnsi="Arial Narrow"/>
        </w:rPr>
        <w:t xml:space="preserve"> den </w:t>
      </w:r>
      <w:r w:rsidR="00CF039D">
        <w:rPr>
          <w:rFonts w:ascii="Arial Narrow" w:hAnsi="Arial Narrow"/>
        </w:rPr>
        <w:t>22</w:t>
      </w:r>
      <w:r w:rsidR="00004C58" w:rsidRPr="00F12691">
        <w:rPr>
          <w:rFonts w:ascii="Arial Narrow" w:hAnsi="Arial Narrow"/>
        </w:rPr>
        <w:t xml:space="preserve"> december</w:t>
      </w:r>
      <w:r w:rsidR="00BB1DDB" w:rsidRPr="00F12691">
        <w:rPr>
          <w:rFonts w:ascii="Arial Narrow" w:hAnsi="Arial Narrow"/>
        </w:rPr>
        <w:t>.</w:t>
      </w:r>
    </w:p>
    <w:p w:rsidR="005A13FC" w:rsidRPr="00F12691" w:rsidRDefault="008C23D1">
      <w:pPr>
        <w:rPr>
          <w:rFonts w:ascii="Arial Narrow" w:hAnsi="Arial Narrow"/>
        </w:rPr>
      </w:pPr>
      <w:r w:rsidRPr="00F12691">
        <w:rPr>
          <w:rFonts w:ascii="Arial Narrow" w:hAnsi="Arial Narrow"/>
        </w:rPr>
        <w:tab/>
      </w:r>
    </w:p>
    <w:p w:rsidR="00F12691" w:rsidRPr="00F12691" w:rsidRDefault="00F12691" w:rsidP="00F12691">
      <w:pPr>
        <w:rPr>
          <w:rFonts w:ascii="Arial Narrow" w:hAnsi="Arial Narrow"/>
          <w:b/>
          <w:sz w:val="24"/>
        </w:rPr>
      </w:pPr>
      <w:r>
        <w:rPr>
          <w:rFonts w:ascii="Arial Narrow" w:hAnsi="Arial Narrow"/>
          <w:b/>
          <w:sz w:val="24"/>
        </w:rPr>
        <w:t xml:space="preserve">Sagolandet </w:t>
      </w:r>
      <w:r w:rsidRPr="00F12691">
        <w:rPr>
          <w:rFonts w:ascii="Arial Narrow" w:hAnsi="Arial Narrow"/>
          <w:b/>
          <w:sz w:val="24"/>
        </w:rPr>
        <w:t>Tomteland får nya ägare</w:t>
      </w:r>
    </w:p>
    <w:p w:rsidR="00F12691" w:rsidRPr="00F12691" w:rsidRDefault="00F12691" w:rsidP="00F12691">
      <w:pPr>
        <w:rPr>
          <w:rFonts w:ascii="Arial Narrow" w:hAnsi="Arial Narrow"/>
        </w:rPr>
      </w:pPr>
      <w:r w:rsidRPr="00F12691">
        <w:rPr>
          <w:rFonts w:ascii="Arial Narrow" w:hAnsi="Arial Narrow"/>
        </w:rPr>
        <w:t xml:space="preserve">Se Bra </w:t>
      </w:r>
      <w:proofErr w:type="spellStart"/>
      <w:r w:rsidRPr="00F12691">
        <w:rPr>
          <w:rFonts w:ascii="Arial Narrow" w:hAnsi="Arial Narrow"/>
        </w:rPr>
        <w:t>Invest</w:t>
      </w:r>
      <w:proofErr w:type="spellEnd"/>
      <w:r w:rsidRPr="00F12691">
        <w:rPr>
          <w:rFonts w:ascii="Arial Narrow" w:hAnsi="Arial Narrow"/>
        </w:rPr>
        <w:t xml:space="preserve"> AB förvärvar Tomteland AB från Grönklittsgruppen AB. </w:t>
      </w:r>
      <w:r>
        <w:rPr>
          <w:rFonts w:ascii="Arial Narrow" w:hAnsi="Arial Narrow"/>
        </w:rPr>
        <w:br/>
      </w:r>
      <w:r w:rsidRPr="00F12691">
        <w:rPr>
          <w:rFonts w:ascii="Arial Narrow" w:hAnsi="Arial Narrow"/>
        </w:rPr>
        <w:t>Tillträdet sker 1 januari 2018.</w:t>
      </w:r>
      <w:bookmarkStart w:id="0" w:name="_GoBack"/>
      <w:bookmarkEnd w:id="0"/>
    </w:p>
    <w:p w:rsidR="00F12691" w:rsidRPr="00F12691" w:rsidRDefault="00F12691" w:rsidP="00F12691">
      <w:pPr>
        <w:rPr>
          <w:rFonts w:ascii="Arial Narrow" w:hAnsi="Arial Narrow"/>
        </w:rPr>
      </w:pPr>
      <w:r w:rsidRPr="00F12691">
        <w:rPr>
          <w:rFonts w:ascii="Arial Narrow" w:hAnsi="Arial Narrow"/>
        </w:rPr>
        <w:t xml:space="preserve">Grönklittsgruppen förvärvade temaparksanläggningen Sagolandet Tomteland i Mora 2008. Verksamheten har utvecklats fint under åren och har ca 50 000 besökare årligen, sommar och vinter. Grönklittsgruppen är mycket stolt över den professionella teaterverksamheten och det engagerade arbetet som alla medarbetare utför. I kombination med </w:t>
      </w:r>
      <w:proofErr w:type="spellStart"/>
      <w:r w:rsidRPr="00F12691">
        <w:rPr>
          <w:rFonts w:ascii="Arial Narrow" w:hAnsi="Arial Narrow"/>
        </w:rPr>
        <w:t>Tomtelands</w:t>
      </w:r>
      <w:proofErr w:type="spellEnd"/>
      <w:r w:rsidRPr="00F12691">
        <w:rPr>
          <w:rFonts w:ascii="Arial Narrow" w:hAnsi="Arial Narrow"/>
        </w:rPr>
        <w:t xml:space="preserve"> förtrollande miljö skapar de unika upplevelser för besökarna.</w:t>
      </w:r>
    </w:p>
    <w:p w:rsidR="00F12691" w:rsidRPr="00F12691" w:rsidRDefault="00F12691" w:rsidP="00F12691">
      <w:pPr>
        <w:rPr>
          <w:rFonts w:ascii="Arial Narrow" w:hAnsi="Arial Narrow"/>
        </w:rPr>
      </w:pPr>
      <w:r w:rsidRPr="00F12691">
        <w:rPr>
          <w:rFonts w:ascii="Arial Narrow" w:hAnsi="Arial Narrow"/>
        </w:rPr>
        <w:t xml:space="preserve">Grönklittsgruppen är ett av Sveriges snabbast växande företag inom besöksnäringen. Omsättningen har fördubblats de senaste 4 åren till ca 350 MSEK. Expansionen är fortsatt stark och kärnverksamheten, camping och skidanläggningar, kräver fullt fokus för att ta den ledande positionen i Sverige, vilket är </w:t>
      </w:r>
      <w:proofErr w:type="spellStart"/>
      <w:r w:rsidRPr="00F12691">
        <w:rPr>
          <w:rFonts w:ascii="Arial Narrow" w:hAnsi="Arial Narrow"/>
        </w:rPr>
        <w:t>Grönklittsgruppens</w:t>
      </w:r>
      <w:proofErr w:type="spellEnd"/>
      <w:r w:rsidRPr="00F12691">
        <w:rPr>
          <w:rFonts w:ascii="Arial Narrow" w:hAnsi="Arial Narrow"/>
        </w:rPr>
        <w:t xml:space="preserve"> målsättning. </w:t>
      </w:r>
    </w:p>
    <w:p w:rsidR="00F12691" w:rsidRPr="00F12691" w:rsidRDefault="00F12691" w:rsidP="00F12691">
      <w:pPr>
        <w:rPr>
          <w:rFonts w:ascii="Arial Narrow" w:hAnsi="Arial Narrow"/>
        </w:rPr>
      </w:pPr>
      <w:proofErr w:type="spellStart"/>
      <w:r w:rsidRPr="00F12691">
        <w:rPr>
          <w:rFonts w:ascii="Arial Narrow" w:hAnsi="Arial Narrow"/>
        </w:rPr>
        <w:t>Tomtelands</w:t>
      </w:r>
      <w:proofErr w:type="spellEnd"/>
      <w:r w:rsidRPr="00F12691">
        <w:rPr>
          <w:rFonts w:ascii="Arial Narrow" w:hAnsi="Arial Narrow"/>
        </w:rPr>
        <w:t xml:space="preserve"> verksamhet skiljer sig markant från </w:t>
      </w:r>
      <w:proofErr w:type="spellStart"/>
      <w:r w:rsidRPr="00F12691">
        <w:rPr>
          <w:rFonts w:ascii="Arial Narrow" w:hAnsi="Arial Narrow"/>
        </w:rPr>
        <w:t>Grönklittsgruppens</w:t>
      </w:r>
      <w:proofErr w:type="spellEnd"/>
      <w:r w:rsidRPr="00F12691">
        <w:rPr>
          <w:rFonts w:ascii="Arial Narrow" w:hAnsi="Arial Narrow"/>
        </w:rPr>
        <w:t xml:space="preserve"> övriga anläggningar och behöver en ägare som har full koncentration och rätt kompetens </w:t>
      </w:r>
      <w:r>
        <w:rPr>
          <w:rFonts w:ascii="Arial Narrow" w:hAnsi="Arial Narrow"/>
        </w:rPr>
        <w:t xml:space="preserve">för en framgångsrik utveckling </w:t>
      </w:r>
      <w:r w:rsidRPr="00F12691">
        <w:rPr>
          <w:rFonts w:ascii="Arial Narrow" w:hAnsi="Arial Narrow"/>
        </w:rPr>
        <w:t xml:space="preserve">av Tomteland. Under en tid har därför diskussioner förts med olika intressenter, där valet föll på Se Bra </w:t>
      </w:r>
      <w:proofErr w:type="spellStart"/>
      <w:r w:rsidRPr="00F12691">
        <w:rPr>
          <w:rFonts w:ascii="Arial Narrow" w:hAnsi="Arial Narrow"/>
        </w:rPr>
        <w:t>Invest</w:t>
      </w:r>
      <w:proofErr w:type="spellEnd"/>
      <w:r w:rsidRPr="00F12691">
        <w:rPr>
          <w:rFonts w:ascii="Arial Narrow" w:hAnsi="Arial Narrow"/>
        </w:rPr>
        <w:t xml:space="preserve"> AB ägt av familjen Collett. </w:t>
      </w:r>
    </w:p>
    <w:p w:rsidR="00F12691" w:rsidRPr="00F12691" w:rsidRDefault="00F12691" w:rsidP="00F12691">
      <w:pPr>
        <w:rPr>
          <w:rFonts w:ascii="Arial Narrow" w:hAnsi="Arial Narrow"/>
        </w:rPr>
      </w:pPr>
      <w:r w:rsidRPr="00F12691">
        <w:rPr>
          <w:rFonts w:ascii="Arial Narrow" w:hAnsi="Arial Narrow"/>
        </w:rPr>
        <w:t xml:space="preserve">Vi är övertygade om att bolaget med Camilla och Tommy Collett i spetsen kommer att kunna utveckla Tomteland vidare. Camilla Collett har byggt upp hela </w:t>
      </w:r>
      <w:proofErr w:type="spellStart"/>
      <w:r w:rsidRPr="00F12691">
        <w:rPr>
          <w:rFonts w:ascii="Arial Narrow" w:hAnsi="Arial Narrow"/>
        </w:rPr>
        <w:t>Tomtelands</w:t>
      </w:r>
      <w:proofErr w:type="spellEnd"/>
      <w:r w:rsidRPr="00F12691">
        <w:rPr>
          <w:rFonts w:ascii="Arial Narrow" w:hAnsi="Arial Narrow"/>
        </w:rPr>
        <w:t xml:space="preserve"> koncept samt drivit parken som chef och VD i över 15 år. Kunskapen, erfarenheten och utvecklingsplanerna var avgörande när vi valde efterträdare. </w:t>
      </w:r>
      <w:proofErr w:type="spellStart"/>
      <w:r w:rsidRPr="00F12691">
        <w:rPr>
          <w:rFonts w:ascii="Arial Narrow" w:hAnsi="Arial Narrow"/>
        </w:rPr>
        <w:t>Tomtelands</w:t>
      </w:r>
      <w:proofErr w:type="spellEnd"/>
      <w:r w:rsidRPr="00F12691">
        <w:rPr>
          <w:rFonts w:ascii="Arial Narrow" w:hAnsi="Arial Narrow"/>
        </w:rPr>
        <w:t xml:space="preserve"> verksamhet är unik och mycket viktig för </w:t>
      </w:r>
      <w:proofErr w:type="spellStart"/>
      <w:r w:rsidRPr="00F12691">
        <w:rPr>
          <w:rFonts w:ascii="Arial Narrow" w:hAnsi="Arial Narrow"/>
        </w:rPr>
        <w:t>Siljansbygden</w:t>
      </w:r>
      <w:proofErr w:type="spellEnd"/>
      <w:r w:rsidRPr="00F12691">
        <w:rPr>
          <w:rFonts w:ascii="Arial Narrow" w:hAnsi="Arial Narrow"/>
        </w:rPr>
        <w:t>. Grönklittsgruppen äger flera boendeanläggningar i området och kommer fortsatt att jobba tätt tillsammans med Tomteland.</w:t>
      </w:r>
    </w:p>
    <w:p w:rsidR="00F12691" w:rsidRPr="00F12691" w:rsidRDefault="00F12691" w:rsidP="00F12691">
      <w:pPr>
        <w:rPr>
          <w:rFonts w:ascii="Arial Narrow" w:hAnsi="Arial Narrow"/>
        </w:rPr>
      </w:pPr>
      <w:r w:rsidRPr="00F12691">
        <w:rPr>
          <w:rFonts w:ascii="Arial Narrow" w:hAnsi="Arial Narrow"/>
        </w:rPr>
        <w:t xml:space="preserve">Tomten har svårt att vara tillgänglig för att kunna svara på frågor så här års. Han och nissarna är upptagna av att ta hand om alla människor från hela världen som kommer för att uppleva en sagolik jul på Tomteland. Tomten låter dock meddela att han är mycket nöjd med ägarförändringen och hälsar Camilla med familj välkomna hem till Tomteland igen. </w:t>
      </w:r>
    </w:p>
    <w:p w:rsidR="00F12691" w:rsidRPr="00F12691" w:rsidRDefault="00F12691" w:rsidP="00F12691">
      <w:pPr>
        <w:spacing w:line="240" w:lineRule="auto"/>
        <w:rPr>
          <w:rFonts w:ascii="Arial Narrow" w:hAnsi="Arial Narrow"/>
        </w:rPr>
      </w:pPr>
      <w:r w:rsidRPr="00F12691">
        <w:rPr>
          <w:rFonts w:ascii="Arial Narrow" w:hAnsi="Arial Narrow"/>
        </w:rPr>
        <w:t>Kontakta gärna</w:t>
      </w:r>
    </w:p>
    <w:p w:rsidR="00F12691" w:rsidRPr="00F12691" w:rsidRDefault="00F12691" w:rsidP="00F12691">
      <w:pPr>
        <w:spacing w:line="240" w:lineRule="auto"/>
        <w:rPr>
          <w:rFonts w:ascii="Arial Narrow" w:hAnsi="Arial Narrow"/>
        </w:rPr>
      </w:pPr>
      <w:r w:rsidRPr="00F12691">
        <w:rPr>
          <w:rFonts w:ascii="Arial Narrow" w:hAnsi="Arial Narrow"/>
        </w:rPr>
        <w:t>Camilla Coll</w:t>
      </w:r>
      <w:bookmarkStart w:id="1" w:name="_GoBack1"/>
      <w:bookmarkEnd w:id="1"/>
      <w:r w:rsidRPr="00F12691">
        <w:rPr>
          <w:rFonts w:ascii="Arial Narrow" w:hAnsi="Arial Narrow"/>
        </w:rPr>
        <w:t xml:space="preserve">ett, Se Bra </w:t>
      </w:r>
      <w:proofErr w:type="spellStart"/>
      <w:r w:rsidRPr="00F12691">
        <w:rPr>
          <w:rFonts w:ascii="Arial Narrow" w:hAnsi="Arial Narrow"/>
        </w:rPr>
        <w:t>Invest</w:t>
      </w:r>
      <w:proofErr w:type="spellEnd"/>
      <w:r w:rsidRPr="00F12691">
        <w:rPr>
          <w:rFonts w:ascii="Arial Narrow" w:hAnsi="Arial Narrow"/>
        </w:rPr>
        <w:t xml:space="preserve"> </w:t>
      </w:r>
      <w:proofErr w:type="gramStart"/>
      <w:r w:rsidRPr="00F12691">
        <w:rPr>
          <w:rFonts w:ascii="Arial Narrow" w:hAnsi="Arial Narrow"/>
        </w:rPr>
        <w:t xml:space="preserve">AB  </w:t>
      </w:r>
      <w:r w:rsidRPr="00F12691">
        <w:rPr>
          <w:rFonts w:ascii="Arial Narrow" w:hAnsi="Arial Narrow"/>
        </w:rPr>
        <w:fldChar w:fldCharType="begin"/>
      </w:r>
      <w:proofErr w:type="gramEnd"/>
      <w:r w:rsidRPr="00F12691">
        <w:rPr>
          <w:rFonts w:ascii="Arial Narrow" w:hAnsi="Arial Narrow"/>
        </w:rPr>
        <w:instrText xml:space="preserve"> HYPERLINK "mailto:camilla@sebraevent.se"</w:instrText>
      </w:r>
      <w:r w:rsidRPr="00F12691">
        <w:rPr>
          <w:rFonts w:ascii="Arial Narrow" w:hAnsi="Arial Narrow"/>
        </w:rPr>
        <w:fldChar w:fldCharType="separate"/>
      </w:r>
      <w:r w:rsidRPr="00F12691">
        <w:rPr>
          <w:rStyle w:val="Hyperlnk"/>
          <w:rFonts w:ascii="Arial Narrow" w:hAnsi="Arial Narrow"/>
        </w:rPr>
        <w:t>camilla@sebraevent.se</w:t>
      </w:r>
      <w:r w:rsidRPr="00F12691">
        <w:rPr>
          <w:rFonts w:ascii="Arial Narrow" w:hAnsi="Arial Narrow"/>
        </w:rPr>
        <w:fldChar w:fldCharType="end"/>
      </w:r>
      <w:r>
        <w:rPr>
          <w:rFonts w:ascii="Arial Narrow" w:hAnsi="Arial Narrow"/>
        </w:rPr>
        <w:t xml:space="preserve"> , </w:t>
      </w:r>
      <w:r w:rsidRPr="00F12691">
        <w:rPr>
          <w:rFonts w:ascii="Arial Narrow" w:hAnsi="Arial Narrow"/>
        </w:rPr>
        <w:t xml:space="preserve">0733-24 24 52, eller </w:t>
      </w:r>
    </w:p>
    <w:p w:rsidR="00F12691" w:rsidRPr="00F12691" w:rsidRDefault="00F12691" w:rsidP="00F12691">
      <w:pPr>
        <w:spacing w:line="240" w:lineRule="auto"/>
        <w:rPr>
          <w:rFonts w:ascii="Arial Narrow" w:hAnsi="Arial Narrow"/>
        </w:rPr>
      </w:pPr>
      <w:r w:rsidRPr="00F12691">
        <w:rPr>
          <w:rFonts w:ascii="Arial Narrow" w:hAnsi="Arial Narrow"/>
        </w:rPr>
        <w:t xml:space="preserve">Anders Blomquist, Grönklittsgruppen </w:t>
      </w:r>
      <w:proofErr w:type="gramStart"/>
      <w:r w:rsidRPr="00F12691">
        <w:rPr>
          <w:rFonts w:ascii="Arial Narrow" w:hAnsi="Arial Narrow"/>
        </w:rPr>
        <w:t xml:space="preserve">AB  </w:t>
      </w:r>
      <w:r w:rsidRPr="00F12691">
        <w:rPr>
          <w:rFonts w:ascii="Arial Narrow" w:hAnsi="Arial Narrow"/>
        </w:rPr>
        <w:fldChar w:fldCharType="begin"/>
      </w:r>
      <w:proofErr w:type="gramEnd"/>
      <w:r w:rsidRPr="00F12691">
        <w:rPr>
          <w:rFonts w:ascii="Arial Narrow" w:hAnsi="Arial Narrow"/>
        </w:rPr>
        <w:instrText xml:space="preserve"> HYPERLINK "mailto:anders.blomquist@gronklittsgruppen.se"</w:instrText>
      </w:r>
      <w:r w:rsidRPr="00F12691">
        <w:rPr>
          <w:rFonts w:ascii="Arial Narrow" w:hAnsi="Arial Narrow"/>
        </w:rPr>
        <w:fldChar w:fldCharType="separate"/>
      </w:r>
      <w:r w:rsidRPr="00F12691">
        <w:rPr>
          <w:rStyle w:val="Hyperlnk"/>
          <w:rFonts w:ascii="Arial Narrow" w:hAnsi="Arial Narrow"/>
        </w:rPr>
        <w:t>anders.blomquist@gronklittsgruppen.se</w:t>
      </w:r>
      <w:r w:rsidRPr="00F12691">
        <w:rPr>
          <w:rFonts w:ascii="Arial Narrow" w:hAnsi="Arial Narrow"/>
        </w:rPr>
        <w:fldChar w:fldCharType="end"/>
      </w:r>
      <w:r>
        <w:rPr>
          <w:rFonts w:ascii="Arial Narrow" w:hAnsi="Arial Narrow"/>
        </w:rPr>
        <w:t xml:space="preserve">, </w:t>
      </w:r>
      <w:r w:rsidRPr="00F12691">
        <w:rPr>
          <w:rFonts w:ascii="Arial Narrow" w:hAnsi="Arial Narrow"/>
        </w:rPr>
        <w:t>070-394 84 64.</w:t>
      </w:r>
    </w:p>
    <w:p w:rsidR="00F12691" w:rsidRPr="00E44AE9" w:rsidRDefault="00F12691" w:rsidP="00F12691">
      <w:pPr>
        <w:rPr>
          <w:rFonts w:ascii="Arial Narrow" w:hAnsi="Arial Narrow"/>
          <w:b/>
          <w:bCs/>
          <w:color w:val="A6A6A6" w:themeColor="background1" w:themeShade="A6"/>
        </w:rPr>
      </w:pPr>
      <w:r w:rsidRPr="00E44AE9">
        <w:rPr>
          <w:rFonts w:ascii="Arial Narrow" w:hAnsi="Arial Narrow"/>
          <w:b/>
          <w:bCs/>
          <w:color w:val="A6A6A6" w:themeColor="background1" w:themeShade="A6"/>
        </w:rPr>
        <w:t>Fakta</w:t>
      </w:r>
    </w:p>
    <w:p w:rsidR="00AF7AD4" w:rsidRPr="00E44AE9" w:rsidRDefault="00F12691" w:rsidP="00F12691">
      <w:pPr>
        <w:rPr>
          <w:rFonts w:ascii="Arial Narrow" w:hAnsi="Arial Narrow"/>
          <w:color w:val="A6A6A6" w:themeColor="background1" w:themeShade="A6"/>
        </w:rPr>
      </w:pPr>
      <w:r w:rsidRPr="00E44AE9">
        <w:rPr>
          <w:rFonts w:ascii="Arial Narrow" w:hAnsi="Arial Narrow"/>
          <w:color w:val="A6A6A6" w:themeColor="background1" w:themeShade="A6"/>
        </w:rPr>
        <w:t xml:space="preserve">Grönklittsgruppen AB är verksamt inom besöksnäringen och omfattar december 2017 följande anläggningar inom Camping, skidanläggningar och temaparker: Orsa Grönklitt, Orsa Rovdjurspark, Orsa Camping, Rättviks Camping, </w:t>
      </w:r>
      <w:proofErr w:type="spellStart"/>
      <w:r w:rsidRPr="00E44AE9">
        <w:rPr>
          <w:rFonts w:ascii="Arial Narrow" w:hAnsi="Arial Narrow"/>
          <w:color w:val="A6A6A6" w:themeColor="background1" w:themeShade="A6"/>
        </w:rPr>
        <w:t>Siljansbadets</w:t>
      </w:r>
      <w:proofErr w:type="spellEnd"/>
      <w:r w:rsidRPr="00E44AE9">
        <w:rPr>
          <w:rFonts w:ascii="Arial Narrow" w:hAnsi="Arial Narrow"/>
          <w:color w:val="A6A6A6" w:themeColor="background1" w:themeShade="A6"/>
        </w:rPr>
        <w:t xml:space="preserve"> Camping, Gränna Camping, Sagolandet Tomteland, Tänndalen, Moraparken, Säffle Duse Udde Camping, Sunne Camping &amp; Sommarland, Ansia Resort och </w:t>
      </w:r>
      <w:proofErr w:type="spellStart"/>
      <w:r w:rsidRPr="00E44AE9">
        <w:rPr>
          <w:rFonts w:ascii="Arial Narrow" w:hAnsi="Arial Narrow"/>
          <w:color w:val="A6A6A6" w:themeColor="background1" w:themeShade="A6"/>
        </w:rPr>
        <w:t>Ekerum</w:t>
      </w:r>
      <w:proofErr w:type="spellEnd"/>
      <w:r w:rsidRPr="00E44AE9">
        <w:rPr>
          <w:rFonts w:ascii="Arial Narrow" w:hAnsi="Arial Narrow"/>
          <w:color w:val="A6A6A6" w:themeColor="background1" w:themeShade="A6"/>
        </w:rPr>
        <w:t xml:space="preserve"> camping. Koncernen äger också 100 % av Grönklittsbostäder AB, 25 % av Limbygården AB, 19 % av </w:t>
      </w:r>
      <w:proofErr w:type="spellStart"/>
      <w:r w:rsidRPr="00E44AE9">
        <w:rPr>
          <w:rFonts w:ascii="Arial Narrow" w:hAnsi="Arial Narrow"/>
          <w:color w:val="A6A6A6" w:themeColor="background1" w:themeShade="A6"/>
        </w:rPr>
        <w:t>Skilodge</w:t>
      </w:r>
      <w:proofErr w:type="spellEnd"/>
      <w:r w:rsidRPr="00E44AE9">
        <w:rPr>
          <w:rFonts w:ascii="Arial Narrow" w:hAnsi="Arial Narrow"/>
          <w:color w:val="A6A6A6" w:themeColor="background1" w:themeShade="A6"/>
        </w:rPr>
        <w:t xml:space="preserve"> Tänndalen AB</w:t>
      </w:r>
      <w:r w:rsidR="00E44AE9" w:rsidRPr="00E44AE9">
        <w:rPr>
          <w:rFonts w:ascii="Arial Narrow" w:hAnsi="Arial Narrow"/>
          <w:color w:val="A6A6A6" w:themeColor="background1" w:themeShade="A6"/>
        </w:rPr>
        <w:t xml:space="preserve">, </w:t>
      </w:r>
      <w:proofErr w:type="gramStart"/>
      <w:r w:rsidR="00E44AE9" w:rsidRPr="00E44AE9">
        <w:rPr>
          <w:rFonts w:ascii="Arial Narrow" w:hAnsi="Arial Narrow"/>
          <w:color w:val="A6A6A6" w:themeColor="background1" w:themeShade="A6"/>
        </w:rPr>
        <w:t>24%</w:t>
      </w:r>
      <w:proofErr w:type="gramEnd"/>
      <w:r w:rsidR="00E44AE9" w:rsidRPr="00E44AE9">
        <w:rPr>
          <w:rFonts w:ascii="Arial Narrow" w:hAnsi="Arial Narrow"/>
          <w:color w:val="A6A6A6" w:themeColor="background1" w:themeShade="A6"/>
        </w:rPr>
        <w:t xml:space="preserve"> av Hamra Express AB</w:t>
      </w:r>
      <w:r w:rsidRPr="00E44AE9">
        <w:rPr>
          <w:rFonts w:ascii="Arial Narrow" w:hAnsi="Arial Narrow"/>
          <w:color w:val="A6A6A6" w:themeColor="background1" w:themeShade="A6"/>
        </w:rPr>
        <w:t xml:space="preserve"> och 9 % av </w:t>
      </w:r>
      <w:proofErr w:type="spellStart"/>
      <w:r w:rsidRPr="00E44AE9">
        <w:rPr>
          <w:rFonts w:ascii="Arial Narrow" w:hAnsi="Arial Narrow"/>
          <w:color w:val="A6A6A6" w:themeColor="background1" w:themeShade="A6"/>
        </w:rPr>
        <w:t>Grenna</w:t>
      </w:r>
      <w:proofErr w:type="spellEnd"/>
      <w:r w:rsidRPr="00E44AE9">
        <w:rPr>
          <w:rFonts w:ascii="Arial Narrow" w:hAnsi="Arial Narrow"/>
          <w:color w:val="A6A6A6" w:themeColor="background1" w:themeShade="A6"/>
        </w:rPr>
        <w:t xml:space="preserve"> Hamnbolag AB. Bolaget har varit med och bildat Stiftelsen Rovdjurscentrum och Designtorg Trä.</w:t>
      </w:r>
    </w:p>
    <w:sectPr w:rsidR="00AF7AD4" w:rsidRPr="00E44AE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DB" w:rsidRDefault="00BB1DDB" w:rsidP="00BB1DDB">
      <w:pPr>
        <w:spacing w:after="0" w:line="240" w:lineRule="auto"/>
      </w:pPr>
      <w:r>
        <w:separator/>
      </w:r>
    </w:p>
  </w:endnote>
  <w:endnote w:type="continuationSeparator" w:id="0">
    <w:p w:rsidR="00BB1DDB" w:rsidRDefault="00BB1DDB" w:rsidP="00BB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E9" w:rsidRDefault="00E44AE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5C" w:rsidRPr="00ED0DEE" w:rsidRDefault="002A005C">
    <w:pPr>
      <w:pStyle w:val="Sidfot"/>
      <w:rPr>
        <w:rFonts w:ascii="Arial Narrow" w:hAnsi="Arial Narrow"/>
        <w:sz w:val="18"/>
        <w:szCs w:val="18"/>
      </w:rPr>
    </w:pPr>
    <w:r w:rsidRPr="00ED0DEE">
      <w:rPr>
        <w:rFonts w:ascii="Arial Narrow" w:hAnsi="Arial Narrow"/>
        <w:sz w:val="18"/>
        <w:szCs w:val="18"/>
      </w:rPr>
      <w:br/>
    </w:r>
    <w:r w:rsidRPr="00ED0DEE">
      <w:rPr>
        <w:rFonts w:ascii="Arial Narrow" w:hAnsi="Arial Narrow"/>
        <w:sz w:val="18"/>
        <w:szCs w:val="18"/>
      </w:rPr>
      <w:br/>
    </w:r>
    <w:r w:rsidR="00ED0DEE">
      <w:rPr>
        <w:rFonts w:ascii="Arial Narrow" w:hAnsi="Arial Narrow"/>
        <w:sz w:val="18"/>
        <w:szCs w:val="18"/>
      </w:rPr>
      <w:t>Grö</w:t>
    </w:r>
    <w:r w:rsidRPr="00ED0DEE">
      <w:rPr>
        <w:rFonts w:ascii="Arial Narrow" w:hAnsi="Arial Narrow"/>
        <w:sz w:val="18"/>
        <w:szCs w:val="18"/>
      </w:rPr>
      <w:t>nklitt</w:t>
    </w:r>
    <w:r w:rsidR="00ED0DEE">
      <w:rPr>
        <w:rFonts w:ascii="Arial Narrow" w:hAnsi="Arial Narrow"/>
        <w:sz w:val="18"/>
        <w:szCs w:val="18"/>
      </w:rPr>
      <w:t>s</w:t>
    </w:r>
    <w:r w:rsidRPr="00ED0DEE">
      <w:rPr>
        <w:rFonts w:ascii="Arial Narrow" w:hAnsi="Arial Narrow"/>
        <w:sz w:val="18"/>
        <w:szCs w:val="18"/>
      </w:rPr>
      <w:t xml:space="preserve">gruppen AB, Box 133, 794 92 Orsa, </w:t>
    </w:r>
    <w:hyperlink r:id="rId1" w:history="1">
      <w:r w:rsidRPr="00ED0DEE">
        <w:rPr>
          <w:rStyle w:val="Hyperlnk"/>
          <w:rFonts w:ascii="Arial Narrow" w:hAnsi="Arial Narrow"/>
          <w:sz w:val="18"/>
          <w:szCs w:val="18"/>
        </w:rPr>
        <w:t>www.gronklittsgruppen.se</w:t>
      </w:r>
    </w:hyperlink>
    <w:r w:rsidRPr="00ED0DEE">
      <w:rPr>
        <w:rFonts w:ascii="Arial Narrow" w:hAnsi="Arial Narrow"/>
        <w:sz w:val="18"/>
        <w:szCs w:val="18"/>
      </w:rPr>
      <w:t xml:space="preserve">, </w:t>
    </w:r>
    <w:hyperlink r:id="rId2" w:history="1">
      <w:r w:rsidRPr="00ED0DEE">
        <w:rPr>
          <w:rStyle w:val="Hyperlnk"/>
          <w:rFonts w:ascii="Arial Narrow" w:hAnsi="Arial Narrow"/>
          <w:sz w:val="18"/>
          <w:szCs w:val="18"/>
        </w:rPr>
        <w:t>info@gronklittsgruppen.se</w:t>
      </w:r>
    </w:hyperlink>
    <w:r w:rsidRPr="00ED0DEE">
      <w:rPr>
        <w:rFonts w:ascii="Arial Narrow" w:hAnsi="Arial Narrow"/>
        <w:sz w:val="18"/>
        <w:szCs w:val="18"/>
      </w:rPr>
      <w:t>, +46(0)250 462 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E9" w:rsidRDefault="00E44AE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DB" w:rsidRDefault="00BB1DDB" w:rsidP="00BB1DDB">
      <w:pPr>
        <w:spacing w:after="0" w:line="240" w:lineRule="auto"/>
      </w:pPr>
      <w:r>
        <w:separator/>
      </w:r>
    </w:p>
  </w:footnote>
  <w:footnote w:type="continuationSeparator" w:id="0">
    <w:p w:rsidR="00BB1DDB" w:rsidRDefault="00BB1DDB" w:rsidP="00BB1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E9" w:rsidRDefault="00E44AE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DB" w:rsidRDefault="00BB1DDB">
    <w:pPr>
      <w:pStyle w:val="Sidhuvud"/>
    </w:pPr>
    <w:r>
      <w:rPr>
        <w:noProof/>
        <w:lang w:eastAsia="sv-SE"/>
      </w:rPr>
      <w:drawing>
        <wp:inline distT="0" distB="0" distL="0" distR="0">
          <wp:extent cx="2880000" cy="444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klittsgruppen_primä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44760"/>
                  </a:xfrm>
                  <a:prstGeom prst="rect">
                    <a:avLst/>
                  </a:prstGeom>
                </pic:spPr>
              </pic:pic>
            </a:graphicData>
          </a:graphic>
        </wp:inline>
      </w:drawing>
    </w:r>
  </w:p>
  <w:p w:rsidR="00BB1DDB" w:rsidRPr="00ED0DEE" w:rsidRDefault="00BB1DDB">
    <w:pPr>
      <w:pStyle w:val="Sidhuvud"/>
      <w:rPr>
        <w:rFonts w:ascii="Arial Narrow" w:hAnsi="Arial Narro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E9" w:rsidRDefault="00E44AE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BC3"/>
    <w:multiLevelType w:val="hybridMultilevel"/>
    <w:tmpl w:val="D7B621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A095436"/>
    <w:multiLevelType w:val="hybridMultilevel"/>
    <w:tmpl w:val="A6BE7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98267B"/>
    <w:multiLevelType w:val="hybridMultilevel"/>
    <w:tmpl w:val="C76AA8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AF169CE"/>
    <w:multiLevelType w:val="hybridMultilevel"/>
    <w:tmpl w:val="A17A4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5C5798"/>
    <w:multiLevelType w:val="hybridMultilevel"/>
    <w:tmpl w:val="74EE2826"/>
    <w:lvl w:ilvl="0" w:tplc="041D0001">
      <w:start w:val="1"/>
      <w:numFmt w:val="bullet"/>
      <w:lvlText w:val=""/>
      <w:lvlJc w:val="left"/>
      <w:pPr>
        <w:ind w:left="204" w:hanging="204"/>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E230EBC"/>
    <w:multiLevelType w:val="hybridMultilevel"/>
    <w:tmpl w:val="2CA6404A"/>
    <w:lvl w:ilvl="0" w:tplc="0A5AA29E">
      <w:numFmt w:val="bullet"/>
      <w:lvlText w:val=""/>
      <w:lvlJc w:val="left"/>
      <w:pPr>
        <w:ind w:left="564" w:hanging="204"/>
      </w:pPr>
      <w:rPr>
        <w:rFonts w:asciiTheme="minorHAnsi" w:eastAsiaTheme="minorHAnsi" w:hAnsiTheme="minorHAns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803FA4"/>
    <w:multiLevelType w:val="hybridMultilevel"/>
    <w:tmpl w:val="7816572C"/>
    <w:lvl w:ilvl="0" w:tplc="0A5AA29E">
      <w:numFmt w:val="bullet"/>
      <w:lvlText w:val=""/>
      <w:lvlJc w:val="left"/>
      <w:pPr>
        <w:ind w:left="612" w:hanging="204"/>
      </w:pPr>
      <w:rPr>
        <w:rFonts w:asciiTheme="minorHAnsi" w:eastAsiaTheme="minorHAnsi" w:hAnsiTheme="minorHAnsi" w:cstheme="minorBidi"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D1"/>
    <w:rsid w:val="00004C58"/>
    <w:rsid w:val="0009571A"/>
    <w:rsid w:val="000B1049"/>
    <w:rsid w:val="00135AB0"/>
    <w:rsid w:val="00253CCF"/>
    <w:rsid w:val="00284886"/>
    <w:rsid w:val="002A005C"/>
    <w:rsid w:val="002A0A47"/>
    <w:rsid w:val="002A326F"/>
    <w:rsid w:val="002E3592"/>
    <w:rsid w:val="002E73FB"/>
    <w:rsid w:val="00310F87"/>
    <w:rsid w:val="003363DF"/>
    <w:rsid w:val="00395D2B"/>
    <w:rsid w:val="003D7B6D"/>
    <w:rsid w:val="003E0423"/>
    <w:rsid w:val="0041108A"/>
    <w:rsid w:val="00456528"/>
    <w:rsid w:val="00482D51"/>
    <w:rsid w:val="004C204D"/>
    <w:rsid w:val="004D1A06"/>
    <w:rsid w:val="005673F8"/>
    <w:rsid w:val="0059528E"/>
    <w:rsid w:val="005A13FC"/>
    <w:rsid w:val="00666D57"/>
    <w:rsid w:val="006A07DC"/>
    <w:rsid w:val="00700100"/>
    <w:rsid w:val="00782DD5"/>
    <w:rsid w:val="00794080"/>
    <w:rsid w:val="007A6409"/>
    <w:rsid w:val="007D6A7B"/>
    <w:rsid w:val="00864037"/>
    <w:rsid w:val="008C23D1"/>
    <w:rsid w:val="008C2A05"/>
    <w:rsid w:val="008D1A6B"/>
    <w:rsid w:val="00960DA8"/>
    <w:rsid w:val="00A56162"/>
    <w:rsid w:val="00A8086B"/>
    <w:rsid w:val="00AC0A8A"/>
    <w:rsid w:val="00AF7AD4"/>
    <w:rsid w:val="00B51D91"/>
    <w:rsid w:val="00BB1DDB"/>
    <w:rsid w:val="00BE30EC"/>
    <w:rsid w:val="00C03FEF"/>
    <w:rsid w:val="00C3718D"/>
    <w:rsid w:val="00C7008F"/>
    <w:rsid w:val="00C82E76"/>
    <w:rsid w:val="00CF039D"/>
    <w:rsid w:val="00CF29A3"/>
    <w:rsid w:val="00D61925"/>
    <w:rsid w:val="00E209D1"/>
    <w:rsid w:val="00E2204A"/>
    <w:rsid w:val="00E44AE9"/>
    <w:rsid w:val="00ED0DEE"/>
    <w:rsid w:val="00F12691"/>
    <w:rsid w:val="00F2681B"/>
    <w:rsid w:val="00F53E10"/>
    <w:rsid w:val="00FA2C2F"/>
    <w:rsid w:val="00FE47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D8290C76-9CAA-4937-89B9-CC247DD3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1DDB"/>
  </w:style>
  <w:style w:type="paragraph" w:styleId="Sidfot">
    <w:name w:val="footer"/>
    <w:basedOn w:val="Normal"/>
    <w:link w:val="SidfotChar"/>
    <w:uiPriority w:val="99"/>
    <w:unhideWhenUsed/>
    <w:rsid w:val="00BB1D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1DDB"/>
  </w:style>
  <w:style w:type="character" w:styleId="Hyperlnk">
    <w:name w:val="Hyperlink"/>
    <w:basedOn w:val="Standardstycketeckensnitt"/>
    <w:uiPriority w:val="99"/>
    <w:unhideWhenUsed/>
    <w:rsid w:val="00AF7AD4"/>
    <w:rPr>
      <w:color w:val="0000FF" w:themeColor="hyperlink"/>
      <w:u w:val="single"/>
    </w:rPr>
  </w:style>
  <w:style w:type="paragraph" w:styleId="Ingetavstnd">
    <w:name w:val="No Spacing"/>
    <w:uiPriority w:val="1"/>
    <w:qFormat/>
    <w:rsid w:val="00CF29A3"/>
    <w:pPr>
      <w:spacing w:after="0" w:line="240" w:lineRule="auto"/>
    </w:pPr>
    <w:rPr>
      <w:rFonts w:asciiTheme="minorHAnsi" w:hAnsiTheme="minorHAnsi" w:cstheme="minorBidi"/>
    </w:rPr>
  </w:style>
  <w:style w:type="paragraph" w:styleId="Normalwebb">
    <w:name w:val="Normal (Web)"/>
    <w:basedOn w:val="Normal"/>
    <w:uiPriority w:val="99"/>
    <w:unhideWhenUsed/>
    <w:rsid w:val="00CF29A3"/>
    <w:pPr>
      <w:spacing w:before="100" w:beforeAutospacing="1" w:after="100" w:afterAutospacing="1" w:line="240" w:lineRule="auto"/>
    </w:pPr>
    <w:rPr>
      <w:rFonts w:eastAsia="Times New Roman"/>
      <w:sz w:val="24"/>
      <w:szCs w:val="24"/>
      <w:lang w:eastAsia="sv-SE"/>
    </w:rPr>
  </w:style>
  <w:style w:type="paragraph" w:styleId="Liststycke">
    <w:name w:val="List Paragraph"/>
    <w:basedOn w:val="Normal"/>
    <w:uiPriority w:val="34"/>
    <w:qFormat/>
    <w:rsid w:val="00864037"/>
    <w:pPr>
      <w:ind w:left="720"/>
      <w:contextualSpacing/>
    </w:pPr>
  </w:style>
  <w:style w:type="character" w:customStyle="1" w:styleId="st1">
    <w:name w:val="st1"/>
    <w:basedOn w:val="Standardstycketeckensnitt"/>
    <w:rsid w:val="00700100"/>
  </w:style>
  <w:style w:type="paragraph" w:styleId="Brdtext">
    <w:name w:val="Body Text"/>
    <w:basedOn w:val="Normal"/>
    <w:link w:val="BrdtextChar"/>
    <w:rsid w:val="002E3592"/>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BrdtextChar">
    <w:name w:val="Brödtext Char"/>
    <w:basedOn w:val="Standardstycketeckensnitt"/>
    <w:link w:val="Brdtext"/>
    <w:rsid w:val="002E3592"/>
    <w:rPr>
      <w:rFonts w:ascii="Liberation Serif" w:eastAsia="SimSun" w:hAnsi="Liberation Serif" w:cs="Mangal"/>
      <w:sz w:val="24"/>
      <w:szCs w:val="24"/>
      <w:lang w:eastAsia="zh-CN" w:bidi="hi-IN"/>
    </w:rPr>
  </w:style>
  <w:style w:type="character" w:customStyle="1" w:styleId="value">
    <w:name w:val="value"/>
    <w:basedOn w:val="Standardstycketeckensnitt"/>
    <w:rsid w:val="00A8086B"/>
  </w:style>
  <w:style w:type="character" w:styleId="Stark">
    <w:name w:val="Strong"/>
    <w:basedOn w:val="Standardstycketeckensnitt"/>
    <w:uiPriority w:val="22"/>
    <w:qFormat/>
    <w:rsid w:val="00960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gronklittsgruppen.se" TargetMode="External"/><Relationship Id="rId1" Type="http://schemas.openxmlformats.org/officeDocument/2006/relationships/hyperlink" Target="http://www.gronklittsgrupp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2539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Pellas</dc:creator>
  <cp:lastModifiedBy>Daniel Mäkinen</cp:lastModifiedBy>
  <cp:revision>5</cp:revision>
  <cp:lastPrinted>2017-03-24T09:41:00Z</cp:lastPrinted>
  <dcterms:created xsi:type="dcterms:W3CDTF">2017-12-11T16:18:00Z</dcterms:created>
  <dcterms:modified xsi:type="dcterms:W3CDTF">2017-12-21T20:45:00Z</dcterms:modified>
</cp:coreProperties>
</file>