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41" w:rsidRPr="00DD1041" w:rsidRDefault="00366541" w:rsidP="00366541">
      <w:pPr>
        <w:spacing w:after="240" w:line="240" w:lineRule="auto"/>
        <w:rPr>
          <w:b/>
          <w:color w:val="808080"/>
          <w:sz w:val="56"/>
          <w:szCs w:val="24"/>
        </w:rPr>
      </w:pPr>
      <w:r w:rsidRPr="00DD1041">
        <w:rPr>
          <w:b/>
          <w:color w:val="808080"/>
          <w:sz w:val="56"/>
          <w:szCs w:val="24"/>
        </w:rPr>
        <w:t>Hälsa och kunder i fokus när flera stora aktörer går samman för att skapa A6 Hälsocenter</w:t>
      </w:r>
    </w:p>
    <w:p w:rsidR="00366541" w:rsidRDefault="00366541" w:rsidP="00366541">
      <w:pPr>
        <w:spacing w:line="240" w:lineRule="auto"/>
        <w:rPr>
          <w:b/>
          <w:color w:val="808080"/>
        </w:rPr>
      </w:pPr>
    </w:p>
    <w:p w:rsidR="00366541" w:rsidRPr="00DD1041" w:rsidRDefault="00E12B94" w:rsidP="00366541">
      <w:pPr>
        <w:spacing w:line="240" w:lineRule="auto"/>
        <w:rPr>
          <w:b/>
          <w:color w:val="808080"/>
          <w:sz w:val="28"/>
        </w:rPr>
      </w:pPr>
      <w:r>
        <w:rPr>
          <w:b/>
          <w:noProof/>
          <w:color w:val="808080"/>
          <w:sz w:val="28"/>
          <w:lang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497205</wp:posOffset>
            </wp:positionV>
            <wp:extent cx="807720" cy="801370"/>
            <wp:effectExtent l="19050" t="0" r="0" b="0"/>
            <wp:wrapThrough wrapText="bothSides">
              <wp:wrapPolygon edited="0">
                <wp:start x="-509" y="0"/>
                <wp:lineTo x="-509" y="21052"/>
                <wp:lineTo x="21396" y="21052"/>
                <wp:lineTo x="21396" y="0"/>
                <wp:lineTo x="-509" y="0"/>
              </wp:wrapPolygon>
            </wp:wrapThrough>
            <wp:docPr id="3" name="Bildobjekt 1" descr="wemakecare_logo_cmy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wemakecare_logo_cmyk.p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541" w:rsidRPr="00DD1041">
        <w:rPr>
          <w:b/>
          <w:color w:val="808080"/>
          <w:sz w:val="28"/>
        </w:rPr>
        <w:t xml:space="preserve">A6 Hälsocenter är ett samarbete mellan flera stora aktörer inom hälsosektorn och verksamheter som är kopplade till hälsa och vård. Tillsammans skapar de nu A6 Hälsocenter i Jönköping. </w:t>
      </w:r>
    </w:p>
    <w:p w:rsidR="00635FC3" w:rsidRDefault="00635FC3" w:rsidP="00366541">
      <w:pPr>
        <w:spacing w:after="120" w:line="240" w:lineRule="auto"/>
      </w:pPr>
    </w:p>
    <w:p w:rsidR="00366541" w:rsidRDefault="005B5028" w:rsidP="00366541">
      <w:pPr>
        <w:spacing w:after="120" w:line="240" w:lineRule="auto"/>
      </w:pPr>
      <w:r w:rsidRPr="005B5028">
        <w:t xml:space="preserve">Genom att samverka under ett namn och en payoff </w:t>
      </w:r>
      <w:r w:rsidRPr="005B5028">
        <w:rPr>
          <w:b/>
          <w:i/>
        </w:rPr>
        <w:t>A6 Hälsocenter - ”We make care”</w:t>
      </w:r>
      <w:r w:rsidRPr="005B5028">
        <w:t>, vill man när</w:t>
      </w:r>
      <w:r w:rsidR="00635FC3">
        <w:t xml:space="preserve">ma sig kundens vardag och </w:t>
      </w:r>
      <w:r w:rsidRPr="005B5028">
        <w:t>erbjuda vård och shopping på ett och samma ställe</w:t>
      </w:r>
    </w:p>
    <w:p w:rsidR="00366541" w:rsidRDefault="005B5028" w:rsidP="00366541">
      <w:pPr>
        <w:spacing w:after="120" w:line="240" w:lineRule="auto"/>
      </w:pPr>
      <w:r>
        <w:t>Hälsocentret</w:t>
      </w:r>
      <w:r w:rsidRPr="005B5028">
        <w:t xml:space="preserve"> är en sammanslutning av flera aktörer inom hälsa och välbefinnande. Syftet är att ge kunden en bättre service genom ökad tillgänglighet i alla faser i livet. Hälsocentret kommer att skapa möjligheter för kunden att träffa specialister och hälsokunniga under</w:t>
      </w:r>
      <w:r w:rsidR="00635FC3">
        <w:t xml:space="preserve"> så gott som ett och samma tak. Tillsammans kan företagen erbjuda en bredare kompetens och ett bredare utbud som kan matcha Jönköpingsbornas behov inom hälsa, sjukvård, tandvård och friskvård.</w:t>
      </w:r>
    </w:p>
    <w:p w:rsidR="00635FC3" w:rsidRDefault="00635FC3" w:rsidP="00366541">
      <w:pPr>
        <w:spacing w:after="120" w:line="240" w:lineRule="auto"/>
      </w:pPr>
      <w:r w:rsidRPr="00635FC3">
        <w:t>De aktörer som verkar på området är Art Clinic, Wetterhälsan, Apoteket, Team Olmed, Friskis&amp;Svettis och Thea Tandhälsa.</w:t>
      </w:r>
    </w:p>
    <w:p w:rsidR="00366541" w:rsidRPr="00DD1041" w:rsidRDefault="00366541" w:rsidP="00366541">
      <w:pPr>
        <w:spacing w:after="120" w:line="240" w:lineRule="auto"/>
      </w:pPr>
      <w:r w:rsidRPr="00DD1041">
        <w:t xml:space="preserve">Grunden till A6 Hälsocenter lades av Thea Tandhälsa vintern 2009. </w:t>
      </w:r>
    </w:p>
    <w:p w:rsidR="00366541" w:rsidRDefault="00366541" w:rsidP="00027F56">
      <w:pPr>
        <w:pStyle w:val="Frgadlista-dekorfrg11"/>
        <w:numPr>
          <w:ilvl w:val="0"/>
          <w:numId w:val="19"/>
        </w:numPr>
        <w:spacing w:after="120"/>
        <w:rPr>
          <w:rFonts w:ascii="Arial" w:hAnsi="Arial"/>
          <w:sz w:val="20"/>
        </w:rPr>
      </w:pPr>
      <w:r w:rsidRPr="00DD1041">
        <w:rPr>
          <w:rFonts w:ascii="Arial" w:hAnsi="Arial"/>
          <w:sz w:val="20"/>
        </w:rPr>
        <w:t>Vi hade en tid sökt efter en möjlighet att prova idén om Hälsocenter</w:t>
      </w:r>
      <w:r w:rsidR="00635FC3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säger Theas Vd Fredrik Florberger och fortsätter:</w:t>
      </w:r>
      <w:r w:rsidRPr="00DD1041">
        <w:rPr>
          <w:rFonts w:ascii="Arial" w:hAnsi="Arial"/>
          <w:sz w:val="20"/>
        </w:rPr>
        <w:t xml:space="preserve"> </w:t>
      </w:r>
    </w:p>
    <w:p w:rsidR="00366541" w:rsidRDefault="00366541" w:rsidP="00366541">
      <w:pPr>
        <w:pStyle w:val="Frgadlista-dekorfrg11"/>
        <w:numPr>
          <w:ilvl w:val="0"/>
          <w:numId w:val="0"/>
        </w:numPr>
        <w:spacing w:after="120"/>
        <w:ind w:left="720"/>
        <w:rPr>
          <w:rFonts w:ascii="Arial" w:hAnsi="Arial"/>
          <w:sz w:val="20"/>
        </w:rPr>
      </w:pPr>
    </w:p>
    <w:p w:rsidR="009B4E65" w:rsidRDefault="00366541" w:rsidP="009B4E65">
      <w:pPr>
        <w:pStyle w:val="Frgadlista-dekorfrg11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B4E65">
        <w:rPr>
          <w:rFonts w:ascii="Arial" w:hAnsi="Arial" w:cs="Arial"/>
          <w:sz w:val="20"/>
          <w:szCs w:val="20"/>
        </w:rPr>
        <w:t>Det visade sig att A6-området hade alla aktörer som behövdes för att skapa ett center. Dessutom visade det sig snabbt att dess företrädare bar på samma ambition som oss – att förenkla för oss människor att ta hand om vårt välbefinnande och vårdbehov</w:t>
      </w:r>
      <w:r w:rsidRPr="009B4E65">
        <w:rPr>
          <w:rFonts w:ascii="Arial" w:hAnsi="Arial" w:cs="Arial"/>
          <w:i/>
          <w:sz w:val="20"/>
          <w:szCs w:val="20"/>
        </w:rPr>
        <w:t>.</w:t>
      </w:r>
      <w:r w:rsidR="009B4E65" w:rsidRPr="009B4E65">
        <w:rPr>
          <w:rFonts w:ascii="Arial" w:hAnsi="Arial" w:cs="Arial"/>
          <w:sz w:val="20"/>
          <w:szCs w:val="20"/>
        </w:rPr>
        <w:t xml:space="preserve"> </w:t>
      </w:r>
      <w:r w:rsidRPr="009B4E65">
        <w:rPr>
          <w:rFonts w:ascii="Arial" w:hAnsi="Arial" w:cs="Arial"/>
          <w:sz w:val="20"/>
          <w:szCs w:val="20"/>
        </w:rPr>
        <w:t>Detta lade grunden för en förbättrad service till Jön</w:t>
      </w:r>
      <w:r w:rsidR="00FC09A9" w:rsidRPr="009B4E65">
        <w:rPr>
          <w:rFonts w:ascii="Arial" w:hAnsi="Arial" w:cs="Arial"/>
          <w:sz w:val="20"/>
          <w:szCs w:val="20"/>
        </w:rPr>
        <w:t>köpingsborna och A6 Hälsocenter.</w:t>
      </w:r>
      <w:r w:rsidR="009B4E65">
        <w:rPr>
          <w:rFonts w:ascii="Arial" w:hAnsi="Arial" w:cs="Arial"/>
          <w:sz w:val="20"/>
          <w:szCs w:val="20"/>
        </w:rPr>
        <w:t xml:space="preserve"> </w:t>
      </w:r>
    </w:p>
    <w:p w:rsidR="009B4E65" w:rsidRDefault="009B4E65" w:rsidP="009B4E65">
      <w:pPr>
        <w:pStyle w:val="Frgadlista-dekorfrg11"/>
        <w:numPr>
          <w:ilvl w:val="0"/>
          <w:numId w:val="0"/>
        </w:numPr>
        <w:ind w:left="851" w:hanging="284"/>
        <w:rPr>
          <w:rFonts w:ascii="Arial" w:hAnsi="Arial" w:cs="Arial"/>
          <w:sz w:val="20"/>
          <w:szCs w:val="20"/>
        </w:rPr>
      </w:pPr>
    </w:p>
    <w:p w:rsidR="00027F56" w:rsidRPr="009B4E65" w:rsidRDefault="009B4E65" w:rsidP="009B4E65">
      <w:pPr>
        <w:pStyle w:val="Frgadlista-dekorfrg11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B4E65">
        <w:rPr>
          <w:rFonts w:ascii="Arial" w:hAnsi="Arial" w:cs="Arial"/>
          <w:sz w:val="20"/>
          <w:szCs w:val="20"/>
        </w:rPr>
        <w:t xml:space="preserve">Att erbjuda en behagligare vård och hälsoupplevelse nära kundens vardag går som en röd tråd genom </w:t>
      </w:r>
      <w:r>
        <w:rPr>
          <w:rFonts w:ascii="Arial" w:hAnsi="Arial" w:cs="Arial"/>
          <w:sz w:val="20"/>
          <w:szCs w:val="20"/>
        </w:rPr>
        <w:t xml:space="preserve">hela </w:t>
      </w:r>
      <w:r w:rsidRPr="009B4E65">
        <w:rPr>
          <w:rFonts w:ascii="Arial" w:hAnsi="Arial" w:cs="Arial"/>
          <w:sz w:val="20"/>
          <w:szCs w:val="20"/>
        </w:rPr>
        <w:t>samarbetet</w:t>
      </w:r>
      <w:r>
        <w:rPr>
          <w:rFonts w:ascii="Arial" w:hAnsi="Arial" w:cs="Arial"/>
          <w:sz w:val="20"/>
          <w:szCs w:val="20"/>
        </w:rPr>
        <w:t>, säger Fredrik.</w:t>
      </w:r>
    </w:p>
    <w:p w:rsidR="00366541" w:rsidRPr="00DD1041" w:rsidRDefault="00366541" w:rsidP="00027F56">
      <w:pPr>
        <w:pStyle w:val="Frgadlista-dekorfrg11"/>
        <w:numPr>
          <w:ilvl w:val="0"/>
          <w:numId w:val="0"/>
        </w:numPr>
        <w:spacing w:after="120"/>
        <w:rPr>
          <w:rFonts w:ascii="Arial" w:hAnsi="Arial"/>
          <w:sz w:val="20"/>
        </w:rPr>
      </w:pPr>
    </w:p>
    <w:p w:rsidR="00DC493F" w:rsidRDefault="00027F56" w:rsidP="00027F56">
      <w:pPr>
        <w:spacing w:after="120" w:line="240" w:lineRule="auto"/>
      </w:pPr>
      <w:r>
        <w:t>S</w:t>
      </w:r>
      <w:r w:rsidR="00DC493F">
        <w:t>amarbetet i sig</w:t>
      </w:r>
      <w:r>
        <w:t xml:space="preserve"> kommer också</w:t>
      </w:r>
      <w:r w:rsidR="00DC493F">
        <w:t xml:space="preserve"> att bidra till en högre kvalitet hos samtliga medverkande. Genom kunskapsutbyte och samordning av marknadsaktiviteter k</w:t>
      </w:r>
      <w:r>
        <w:t>ommer aktörerna att dra lärdom av varandra</w:t>
      </w:r>
      <w:r w:rsidR="00CE5F3A">
        <w:t xml:space="preserve"> vil</w:t>
      </w:r>
      <w:r>
        <w:t xml:space="preserve">ket också gynnar hälsocentrets </w:t>
      </w:r>
      <w:r w:rsidR="00CE5F3A">
        <w:t>kunder.</w:t>
      </w:r>
    </w:p>
    <w:p w:rsidR="00FC09A9" w:rsidRDefault="00E12B94" w:rsidP="00027F56">
      <w:pPr>
        <w:spacing w:after="120" w:line="240" w:lineRule="auto"/>
      </w:pPr>
      <w:r>
        <w:t>För att bredda sitt utbud ytterligare ser man gärna att det</w:t>
      </w:r>
      <w:r w:rsidR="00FC09A9">
        <w:t xml:space="preserve"> tillkommer </w:t>
      </w:r>
      <w:r>
        <w:t>nya aktörer till hälsocentret i framtiden.</w:t>
      </w:r>
    </w:p>
    <w:p w:rsidR="00450940" w:rsidRDefault="00366541" w:rsidP="00450940">
      <w:pPr>
        <w:pStyle w:val="Frgadlista-dekorfrg11"/>
        <w:numPr>
          <w:ilvl w:val="0"/>
          <w:numId w:val="7"/>
        </w:numPr>
        <w:spacing w:after="120"/>
        <w:rPr>
          <w:rFonts w:ascii="Arial" w:hAnsi="Arial"/>
          <w:sz w:val="20"/>
        </w:rPr>
      </w:pPr>
      <w:r w:rsidRPr="00DD1041">
        <w:rPr>
          <w:rFonts w:ascii="Arial" w:hAnsi="Arial"/>
          <w:sz w:val="20"/>
        </w:rPr>
        <w:t>Det vore spännande att kunna addera samarbeten med utbildningar av olika slag och på</w:t>
      </w:r>
      <w:r w:rsidR="00027F56">
        <w:rPr>
          <w:rFonts w:ascii="Arial" w:hAnsi="Arial"/>
          <w:sz w:val="20"/>
        </w:rPr>
        <w:t xml:space="preserve"> </w:t>
      </w:r>
      <w:r w:rsidRPr="00DD1041">
        <w:rPr>
          <w:rFonts w:ascii="Arial" w:hAnsi="Arial"/>
          <w:sz w:val="20"/>
        </w:rPr>
        <w:t>sikt även forskning. En ambition är att ta täten i utvecklingen av hur hälsa och välbefinnande på bästa sätt skall passa in i vardagen hos dagens människor. En tillvaro som präglas av en holistisk syn på individen där alla som är verksamma skall bidra till att ge besökaren en bä</w:t>
      </w:r>
      <w:r w:rsidR="00E12B94">
        <w:rPr>
          <w:rFonts w:ascii="Arial" w:hAnsi="Arial"/>
          <w:sz w:val="20"/>
        </w:rPr>
        <w:t>ttre hälsa och ett bättr</w:t>
      </w:r>
      <w:r w:rsidR="00A56784">
        <w:rPr>
          <w:rFonts w:ascii="Arial" w:hAnsi="Arial"/>
          <w:sz w:val="20"/>
        </w:rPr>
        <w:t xml:space="preserve">e liv, avslutar Fredrik </w:t>
      </w:r>
      <w:r w:rsidR="00A56784" w:rsidRPr="00A56784">
        <w:rPr>
          <w:rFonts w:ascii="Arial" w:hAnsi="Arial"/>
          <w:sz w:val="20"/>
        </w:rPr>
        <w:t>Florberger</w:t>
      </w:r>
      <w:r w:rsidR="009B4E65">
        <w:rPr>
          <w:rFonts w:ascii="Arial" w:hAnsi="Arial"/>
          <w:sz w:val="20"/>
        </w:rPr>
        <w:t>.</w:t>
      </w:r>
    </w:p>
    <w:p w:rsidR="009B4E65" w:rsidRDefault="009B4E65" w:rsidP="009B4E65">
      <w:pPr>
        <w:pStyle w:val="Frgadlista-dekorfrg11"/>
        <w:numPr>
          <w:ilvl w:val="0"/>
          <w:numId w:val="0"/>
        </w:numPr>
        <w:spacing w:after="120"/>
        <w:ind w:left="720"/>
        <w:rPr>
          <w:rFonts w:ascii="Arial" w:hAnsi="Arial"/>
          <w:sz w:val="20"/>
        </w:rPr>
      </w:pPr>
    </w:p>
    <w:p w:rsidR="00366541" w:rsidRPr="00D80E6B" w:rsidRDefault="00366541" w:rsidP="008E6D3D">
      <w:pPr>
        <w:pStyle w:val="Frgadlista-dekorfrg11"/>
        <w:numPr>
          <w:ilvl w:val="0"/>
          <w:numId w:val="0"/>
        </w:numPr>
        <w:pBdr>
          <w:top w:val="thinThickSmallGap" w:sz="24" w:space="1" w:color="808080" w:themeColor="background1" w:themeShade="80"/>
          <w:left w:val="thinThickSmallGap" w:sz="24" w:space="4" w:color="808080" w:themeColor="background1" w:themeShade="80"/>
          <w:bottom w:val="thickThinSmallGap" w:sz="24" w:space="1" w:color="808080" w:themeColor="background1" w:themeShade="80"/>
          <w:right w:val="thickThinSmallGap" w:sz="24" w:space="4" w:color="808080" w:themeColor="background1" w:themeShade="80"/>
        </w:pBdr>
        <w:spacing w:after="120"/>
        <w:rPr>
          <w:rFonts w:ascii="Arial" w:hAnsi="Arial"/>
          <w:b/>
          <w:sz w:val="20"/>
        </w:rPr>
      </w:pPr>
      <w:r w:rsidRPr="00D80E6B">
        <w:rPr>
          <w:rFonts w:cs="Calibri"/>
          <w:b/>
        </w:rPr>
        <w:lastRenderedPageBreak/>
        <w:t>Några av de tjänster som A6 Hälsocenter kommer att erbjuda är:</w:t>
      </w:r>
    </w:p>
    <w:p w:rsidR="00366541" w:rsidRPr="00D80E6B" w:rsidRDefault="00366541" w:rsidP="008E6D3D">
      <w:pPr>
        <w:pBdr>
          <w:top w:val="thinThickSmallGap" w:sz="24" w:space="1" w:color="808080" w:themeColor="background1" w:themeShade="80"/>
          <w:left w:val="thinThickSmallGap" w:sz="24" w:space="4" w:color="808080" w:themeColor="background1" w:themeShade="80"/>
          <w:bottom w:val="thickThinSmallGap" w:sz="24" w:space="1" w:color="808080" w:themeColor="background1" w:themeShade="80"/>
          <w:right w:val="thickThinSmallGap" w:sz="24" w:space="4" w:color="808080" w:themeColor="background1" w:themeShade="80"/>
        </w:pBdr>
        <w:spacing w:after="120" w:line="240" w:lineRule="auto"/>
        <w:rPr>
          <w:rFonts w:cs="Calibri"/>
          <w:i/>
          <w:szCs w:val="20"/>
        </w:rPr>
      </w:pPr>
      <w:r w:rsidRPr="00D80E6B">
        <w:rPr>
          <w:rFonts w:cs="Calibri"/>
          <w:b/>
          <w:i/>
          <w:szCs w:val="20"/>
        </w:rPr>
        <w:t>Art Clinic</w:t>
      </w:r>
      <w:r w:rsidR="0073207C">
        <w:rPr>
          <w:rFonts w:cs="Calibri"/>
          <w:i/>
          <w:szCs w:val="20"/>
        </w:rPr>
        <w:t xml:space="preserve"> – Ortopedi/</w:t>
      </w:r>
      <w:r w:rsidRPr="00D80E6B">
        <w:rPr>
          <w:rFonts w:cs="Calibri"/>
          <w:i/>
          <w:szCs w:val="20"/>
        </w:rPr>
        <w:t>ryggkirurgi, plastikkirurgi, kärlkirurgi,</w:t>
      </w:r>
      <w:r w:rsidR="0073207C">
        <w:rPr>
          <w:rFonts w:cs="Calibri"/>
          <w:i/>
          <w:szCs w:val="20"/>
        </w:rPr>
        <w:t xml:space="preserve"> allmänkirurgi, </w:t>
      </w:r>
      <w:r w:rsidRPr="00D80E6B">
        <w:rPr>
          <w:rFonts w:cs="Calibri"/>
          <w:i/>
          <w:szCs w:val="20"/>
        </w:rPr>
        <w:t>injektionsbehandlingar m.m.</w:t>
      </w:r>
    </w:p>
    <w:p w:rsidR="00366541" w:rsidRPr="00D80E6B" w:rsidRDefault="00366541" w:rsidP="008E6D3D">
      <w:pPr>
        <w:pBdr>
          <w:top w:val="thinThickSmallGap" w:sz="24" w:space="1" w:color="808080" w:themeColor="background1" w:themeShade="80"/>
          <w:left w:val="thinThickSmallGap" w:sz="24" w:space="4" w:color="808080" w:themeColor="background1" w:themeShade="80"/>
          <w:bottom w:val="thickThinSmallGap" w:sz="24" w:space="1" w:color="808080" w:themeColor="background1" w:themeShade="80"/>
          <w:right w:val="thickThinSmallGap" w:sz="24" w:space="4" w:color="808080" w:themeColor="background1" w:themeShade="80"/>
        </w:pBdr>
        <w:spacing w:after="120" w:line="240" w:lineRule="auto"/>
        <w:rPr>
          <w:rFonts w:cs="Calibri"/>
          <w:i/>
          <w:szCs w:val="20"/>
        </w:rPr>
      </w:pPr>
      <w:r w:rsidRPr="00D80E6B">
        <w:rPr>
          <w:rFonts w:cs="Calibri"/>
          <w:b/>
          <w:i/>
          <w:szCs w:val="20"/>
        </w:rPr>
        <w:t>Apoteket</w:t>
      </w:r>
      <w:r w:rsidRPr="00D80E6B">
        <w:rPr>
          <w:rFonts w:cs="Calibri"/>
          <w:i/>
          <w:szCs w:val="20"/>
        </w:rPr>
        <w:t xml:space="preserve"> – Recepthantering, hälsokontroller samt försäljning av läkemedel m.m.</w:t>
      </w:r>
    </w:p>
    <w:p w:rsidR="00366541" w:rsidRPr="00D80E6B" w:rsidRDefault="00366541" w:rsidP="008E6D3D">
      <w:pPr>
        <w:pBdr>
          <w:top w:val="thinThickSmallGap" w:sz="24" w:space="1" w:color="808080" w:themeColor="background1" w:themeShade="80"/>
          <w:left w:val="thinThickSmallGap" w:sz="24" w:space="4" w:color="808080" w:themeColor="background1" w:themeShade="80"/>
          <w:bottom w:val="thickThinSmallGap" w:sz="24" w:space="1" w:color="808080" w:themeColor="background1" w:themeShade="80"/>
          <w:right w:val="thickThinSmallGap" w:sz="24" w:space="4" w:color="808080" w:themeColor="background1" w:themeShade="80"/>
        </w:pBdr>
        <w:spacing w:after="120" w:line="240" w:lineRule="auto"/>
        <w:rPr>
          <w:rFonts w:cs="Calibri"/>
          <w:i/>
          <w:szCs w:val="20"/>
        </w:rPr>
      </w:pPr>
      <w:r w:rsidRPr="00D80E6B">
        <w:rPr>
          <w:rFonts w:cs="Calibri"/>
          <w:b/>
          <w:i/>
          <w:szCs w:val="20"/>
        </w:rPr>
        <w:t>Friskis&amp;Svettis</w:t>
      </w:r>
      <w:r w:rsidRPr="00D80E6B">
        <w:rPr>
          <w:rFonts w:cs="Calibri"/>
          <w:i/>
          <w:szCs w:val="20"/>
        </w:rPr>
        <w:t xml:space="preserve"> – Styrketräning, Gruppträning, Sjukgymnastik m.m.</w:t>
      </w:r>
    </w:p>
    <w:p w:rsidR="00366541" w:rsidRPr="00D80E6B" w:rsidRDefault="00366541" w:rsidP="008E6D3D">
      <w:pPr>
        <w:pBdr>
          <w:top w:val="thinThickSmallGap" w:sz="24" w:space="1" w:color="808080" w:themeColor="background1" w:themeShade="80"/>
          <w:left w:val="thinThickSmallGap" w:sz="24" w:space="4" w:color="808080" w:themeColor="background1" w:themeShade="80"/>
          <w:bottom w:val="thickThinSmallGap" w:sz="24" w:space="1" w:color="808080" w:themeColor="background1" w:themeShade="80"/>
          <w:right w:val="thickThinSmallGap" w:sz="24" w:space="4" w:color="808080" w:themeColor="background1" w:themeShade="80"/>
        </w:pBdr>
        <w:spacing w:after="120" w:line="240" w:lineRule="auto"/>
        <w:rPr>
          <w:rFonts w:cs="Calibri"/>
          <w:i/>
          <w:szCs w:val="20"/>
        </w:rPr>
      </w:pPr>
      <w:r w:rsidRPr="00D80E6B">
        <w:rPr>
          <w:rFonts w:cs="Calibri"/>
          <w:b/>
          <w:i/>
          <w:szCs w:val="20"/>
        </w:rPr>
        <w:t>Thea Tandhälsa</w:t>
      </w:r>
      <w:r w:rsidRPr="00D80E6B">
        <w:rPr>
          <w:rFonts w:cs="Calibri"/>
          <w:i/>
          <w:szCs w:val="20"/>
        </w:rPr>
        <w:t xml:space="preserve"> – Tandvård, familjetandvård, implantat, protetik, SPO-behandlingar m.m.</w:t>
      </w:r>
    </w:p>
    <w:p w:rsidR="00E12B94" w:rsidRPr="00D80E6B" w:rsidRDefault="00E12B94" w:rsidP="008E6D3D">
      <w:pPr>
        <w:pBdr>
          <w:top w:val="thinThickSmallGap" w:sz="24" w:space="1" w:color="808080" w:themeColor="background1" w:themeShade="80"/>
          <w:left w:val="thinThickSmallGap" w:sz="24" w:space="4" w:color="808080" w:themeColor="background1" w:themeShade="80"/>
          <w:bottom w:val="thickThinSmallGap" w:sz="24" w:space="1" w:color="808080" w:themeColor="background1" w:themeShade="80"/>
          <w:right w:val="thickThinSmallGap" w:sz="24" w:space="4" w:color="808080" w:themeColor="background1" w:themeShade="80"/>
        </w:pBdr>
        <w:spacing w:after="120" w:line="240" w:lineRule="auto"/>
        <w:rPr>
          <w:rFonts w:cs="Calibri"/>
          <w:i/>
          <w:szCs w:val="20"/>
        </w:rPr>
      </w:pPr>
      <w:r w:rsidRPr="00D80E6B">
        <w:rPr>
          <w:rFonts w:cs="Calibri"/>
          <w:b/>
          <w:i/>
          <w:szCs w:val="20"/>
        </w:rPr>
        <w:t>Team Olmed</w:t>
      </w:r>
      <w:r w:rsidRPr="00D80E6B">
        <w:rPr>
          <w:rFonts w:cs="Calibri"/>
          <w:i/>
          <w:szCs w:val="20"/>
        </w:rPr>
        <w:t xml:space="preserve"> – Kroniker,</w:t>
      </w:r>
      <w:r w:rsidRPr="00D80E6B">
        <w:rPr>
          <w:rFonts w:cs="Calibri"/>
          <w:b/>
          <w:i/>
          <w:szCs w:val="20"/>
        </w:rPr>
        <w:t xml:space="preserve"> </w:t>
      </w:r>
      <w:r w:rsidRPr="00D80E6B">
        <w:rPr>
          <w:rFonts w:cs="Calibri"/>
          <w:i/>
          <w:szCs w:val="20"/>
        </w:rPr>
        <w:t>rehabilitering, fotanalys</w:t>
      </w:r>
      <w:r w:rsidRPr="00D80E6B">
        <w:rPr>
          <w:rFonts w:cs="Calibri"/>
          <w:b/>
          <w:i/>
          <w:szCs w:val="20"/>
        </w:rPr>
        <w:t xml:space="preserve">, </w:t>
      </w:r>
      <w:r w:rsidRPr="00D80E6B">
        <w:rPr>
          <w:rFonts w:cs="Calibri"/>
          <w:i/>
          <w:szCs w:val="20"/>
        </w:rPr>
        <w:t>löpanalys, inlägg, fotortoser m.m.</w:t>
      </w:r>
    </w:p>
    <w:p w:rsidR="00366541" w:rsidRPr="00D80E6B" w:rsidRDefault="00366541" w:rsidP="008E6D3D">
      <w:pPr>
        <w:pBdr>
          <w:top w:val="thinThickSmallGap" w:sz="24" w:space="1" w:color="808080" w:themeColor="background1" w:themeShade="80"/>
          <w:left w:val="thinThickSmallGap" w:sz="24" w:space="4" w:color="808080" w:themeColor="background1" w:themeShade="80"/>
          <w:bottom w:val="thickThinSmallGap" w:sz="24" w:space="1" w:color="808080" w:themeColor="background1" w:themeShade="80"/>
          <w:right w:val="thickThinSmallGap" w:sz="24" w:space="4" w:color="808080" w:themeColor="background1" w:themeShade="80"/>
        </w:pBdr>
        <w:spacing w:after="120" w:line="240" w:lineRule="auto"/>
        <w:rPr>
          <w:rFonts w:cs="Calibri"/>
          <w:i/>
          <w:szCs w:val="20"/>
        </w:rPr>
      </w:pPr>
      <w:r w:rsidRPr="00D80E6B">
        <w:rPr>
          <w:rFonts w:cs="Calibri"/>
          <w:b/>
          <w:i/>
          <w:szCs w:val="20"/>
        </w:rPr>
        <w:t>Wetterhälsan</w:t>
      </w:r>
      <w:r w:rsidRPr="00D80E6B">
        <w:rPr>
          <w:rFonts w:cs="Calibri"/>
          <w:i/>
          <w:szCs w:val="20"/>
        </w:rPr>
        <w:t xml:space="preserve"> – Vårdcentral, sjukgymnas</w:t>
      </w:r>
      <w:r w:rsidR="00D80E6B">
        <w:rPr>
          <w:rFonts w:cs="Calibri"/>
          <w:i/>
          <w:szCs w:val="20"/>
        </w:rPr>
        <w:t>tik, arbetsterapi</w:t>
      </w:r>
      <w:r w:rsidRPr="00D80E6B">
        <w:rPr>
          <w:rFonts w:cs="Calibri"/>
          <w:i/>
          <w:szCs w:val="20"/>
        </w:rPr>
        <w:t>, företagshälsovård, vaccination m.m.</w:t>
      </w:r>
    </w:p>
    <w:p w:rsidR="00366541" w:rsidRPr="00DD1041" w:rsidRDefault="00366541" w:rsidP="00366541">
      <w:pPr>
        <w:spacing w:after="120" w:line="240" w:lineRule="auto"/>
      </w:pPr>
    </w:p>
    <w:p w:rsidR="00366541" w:rsidRPr="00DD1041" w:rsidRDefault="00366541" w:rsidP="00366541">
      <w:pPr>
        <w:spacing w:after="120" w:line="240" w:lineRule="auto"/>
      </w:pPr>
    </w:p>
    <w:p w:rsidR="00366541" w:rsidRPr="00DD1041" w:rsidRDefault="0073207C" w:rsidP="00366541">
      <w:pPr>
        <w:spacing w:after="120" w:line="240" w:lineRule="auto"/>
        <w:rPr>
          <w:b/>
        </w:rPr>
      </w:pPr>
      <w:r>
        <w:rPr>
          <w:b/>
        </w:rPr>
        <w:t>Presskontakt</w:t>
      </w:r>
    </w:p>
    <w:p w:rsidR="00366541" w:rsidRPr="0073207C" w:rsidRDefault="00366541" w:rsidP="00366541">
      <w:pPr>
        <w:spacing w:after="120" w:line="240" w:lineRule="auto"/>
      </w:pPr>
      <w:r w:rsidRPr="00DD1041">
        <w:t>Fredrik Florberger VD, Thea Tandhälsa 0704-58 09 74</w:t>
      </w:r>
    </w:p>
    <w:p w:rsidR="00366541" w:rsidRPr="00DD1041" w:rsidRDefault="00366541" w:rsidP="00366541">
      <w:pPr>
        <w:spacing w:after="120" w:line="240" w:lineRule="auto"/>
      </w:pPr>
      <w:r w:rsidRPr="00DD1041">
        <w:t>Samarbetet A6 Hälsocenter kommer att ha en gemensam hemsida på</w:t>
      </w:r>
      <w:r w:rsidR="00B34849">
        <w:t>:</w:t>
      </w:r>
      <w:r w:rsidRPr="00B34849">
        <w:t xml:space="preserve"> </w:t>
      </w:r>
      <w:hyperlink r:id="rId8" w:history="1">
        <w:r w:rsidRPr="00B34849">
          <w:rPr>
            <w:rStyle w:val="Hyperlnk"/>
            <w:b/>
            <w:bCs/>
            <w:color w:val="auto"/>
          </w:rPr>
          <w:t>www.a6hc.se</w:t>
        </w:r>
      </w:hyperlink>
    </w:p>
    <w:p w:rsidR="00366541" w:rsidRDefault="00366541" w:rsidP="00366541">
      <w:pPr>
        <w:spacing w:line="240" w:lineRule="auto"/>
      </w:pPr>
    </w:p>
    <w:p w:rsidR="008E6D3D" w:rsidRDefault="008E6D3D" w:rsidP="00366541">
      <w:pPr>
        <w:spacing w:line="240" w:lineRule="auto"/>
      </w:pPr>
    </w:p>
    <w:p w:rsidR="00D64343" w:rsidRPr="00D64343" w:rsidRDefault="00D64343" w:rsidP="00D64343">
      <w:pPr>
        <w:spacing w:line="240" w:lineRule="auto"/>
      </w:pPr>
    </w:p>
    <w:p w:rsidR="00D64343" w:rsidRPr="00D64343" w:rsidRDefault="00D64343" w:rsidP="00D64343">
      <w:pPr>
        <w:spacing w:line="240" w:lineRule="auto"/>
      </w:pPr>
    </w:p>
    <w:p w:rsidR="008E6D3D" w:rsidRPr="008E6D3D" w:rsidRDefault="008E6D3D" w:rsidP="008E6D3D">
      <w:pPr>
        <w:spacing w:line="240" w:lineRule="auto"/>
      </w:pPr>
    </w:p>
    <w:p w:rsidR="008E6D3D" w:rsidRPr="00DD1041" w:rsidRDefault="008E6D3D" w:rsidP="00366541">
      <w:pPr>
        <w:spacing w:line="240" w:lineRule="auto"/>
      </w:pPr>
    </w:p>
    <w:sectPr w:rsidR="008E6D3D" w:rsidRPr="00DD1041" w:rsidSect="0036654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1418" w:bottom="1418" w:left="1418" w:header="175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343" w:rsidRDefault="00D64343" w:rsidP="00366541">
      <w:pPr>
        <w:spacing w:after="0" w:line="240" w:lineRule="auto"/>
      </w:pPr>
      <w:r>
        <w:separator/>
      </w:r>
    </w:p>
  </w:endnote>
  <w:endnote w:type="continuationSeparator" w:id="0">
    <w:p w:rsidR="00D64343" w:rsidRDefault="00D64343" w:rsidP="0036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343" w:rsidRDefault="00D64343">
    <w:pPr>
      <w:pStyle w:val="Sidfot"/>
    </w:pPr>
    <w:r w:rsidRPr="00C17292">
      <w:rPr>
        <w:b/>
      </w:rPr>
      <w:t>A6 Hälsocenter</w:t>
    </w:r>
    <w:r>
      <w:t>, c/o Thea Tandhälsa AB, Glasgatan 19B, 731 30 Köping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343" w:rsidRDefault="00D64343" w:rsidP="00366541">
    <w:pPr>
      <w:pStyle w:val="Sidfot"/>
    </w:pPr>
    <w:r w:rsidRPr="00C17292">
      <w:rPr>
        <w:b/>
      </w:rPr>
      <w:t>A6 Hälsocenter</w:t>
    </w:r>
    <w:r>
      <w:t>, c/o Thea Tandhälsa AB, Glasgatan 19B, 731 30 Köping</w:t>
    </w:r>
  </w:p>
  <w:p w:rsidR="00D64343" w:rsidRDefault="00D64343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343" w:rsidRDefault="00D64343" w:rsidP="00366541">
      <w:pPr>
        <w:spacing w:after="0" w:line="240" w:lineRule="auto"/>
      </w:pPr>
      <w:r>
        <w:separator/>
      </w:r>
    </w:p>
  </w:footnote>
  <w:footnote w:type="continuationSeparator" w:id="0">
    <w:p w:rsidR="00D64343" w:rsidRDefault="00D64343" w:rsidP="0036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343" w:rsidRDefault="00D6434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-227965</wp:posOffset>
          </wp:positionH>
          <wp:positionV relativeFrom="paragraph">
            <wp:posOffset>-687705</wp:posOffset>
          </wp:positionV>
          <wp:extent cx="1377950" cy="276860"/>
          <wp:effectExtent l="19050" t="0" r="0" b="0"/>
          <wp:wrapThrough wrapText="bothSides">
            <wp:wrapPolygon edited="0">
              <wp:start x="-299" y="0"/>
              <wp:lineTo x="-299" y="20807"/>
              <wp:lineTo x="21500" y="20807"/>
              <wp:lineTo x="21500" y="0"/>
              <wp:lineTo x="-299" y="0"/>
            </wp:wrapPolygon>
          </wp:wrapThrough>
          <wp:docPr id="2" name="Bildobjekt 0" descr="A6HC_logo1_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A6HC_logo1_CMYK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276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343" w:rsidRDefault="00D6434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1591310</wp:posOffset>
          </wp:positionH>
          <wp:positionV relativeFrom="paragraph">
            <wp:posOffset>-289560</wp:posOffset>
          </wp:positionV>
          <wp:extent cx="2813050" cy="564515"/>
          <wp:effectExtent l="19050" t="0" r="6350" b="0"/>
          <wp:wrapThrough wrapText="bothSides">
            <wp:wrapPolygon edited="0">
              <wp:start x="-146" y="0"/>
              <wp:lineTo x="-146" y="21138"/>
              <wp:lineTo x="21649" y="21138"/>
              <wp:lineTo x="21649" y="0"/>
              <wp:lineTo x="-146" y="0"/>
            </wp:wrapPolygon>
          </wp:wrapThrough>
          <wp:docPr id="1" name="Bildobjekt 0" descr="A6HC_logo1_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A6HC_logo1_CMYK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EAC8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B7C4B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EAE1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570B9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F4802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9660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2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5EA2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9668F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E65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AA8D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F279C3"/>
    <w:multiLevelType w:val="hybridMultilevel"/>
    <w:tmpl w:val="6164C6FE"/>
    <w:lvl w:ilvl="0" w:tplc="4A60DBBC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F7922D2"/>
    <w:multiLevelType w:val="hybridMultilevel"/>
    <w:tmpl w:val="1AD25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04756"/>
    <w:multiLevelType w:val="hybridMultilevel"/>
    <w:tmpl w:val="D45094DE"/>
    <w:lvl w:ilvl="0" w:tplc="4FDABF48">
      <w:start w:val="1"/>
      <w:numFmt w:val="bullet"/>
      <w:pStyle w:val="Frgadlista-dekorfrg11"/>
      <w:lvlText w:val="»"/>
      <w:lvlJc w:val="left"/>
      <w:pPr>
        <w:tabs>
          <w:tab w:val="num" w:pos="1701"/>
        </w:tabs>
        <w:ind w:left="1701" w:hanging="283"/>
      </w:pPr>
      <w:rPr>
        <w:rFonts w:ascii="Corbel" w:hAnsi="Corbel" w:hint="default"/>
      </w:rPr>
    </w:lvl>
    <w:lvl w:ilvl="1" w:tplc="0409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14">
    <w:nsid w:val="62A76A83"/>
    <w:multiLevelType w:val="hybridMultilevel"/>
    <w:tmpl w:val="41D03A7C"/>
    <w:lvl w:ilvl="0" w:tplc="37DAEF9E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60A6CC3"/>
    <w:multiLevelType w:val="hybridMultilevel"/>
    <w:tmpl w:val="6F347E8E"/>
    <w:lvl w:ilvl="0" w:tplc="37DAEF9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600BA"/>
    <w:multiLevelType w:val="hybridMultilevel"/>
    <w:tmpl w:val="CF941616"/>
    <w:lvl w:ilvl="0" w:tplc="CDA4BC7E">
      <w:numFmt w:val="bullet"/>
      <w:lvlText w:val="-"/>
      <w:lvlJc w:val="left"/>
      <w:pPr>
        <w:ind w:left="720" w:hanging="360"/>
      </w:pPr>
      <w:rPr>
        <w:rFonts w:ascii="Calibri" w:eastAsia="Calibri" w:hAnsi="Calibri" w:cs="Corbe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7105E"/>
    <w:multiLevelType w:val="hybridMultilevel"/>
    <w:tmpl w:val="2BEEB2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35977"/>
    <w:multiLevelType w:val="hybridMultilevel"/>
    <w:tmpl w:val="A95CC190"/>
    <w:lvl w:ilvl="0" w:tplc="CCF0B1F6">
      <w:numFmt w:val="bullet"/>
      <w:lvlText w:val="-"/>
      <w:lvlJc w:val="left"/>
      <w:pPr>
        <w:ind w:left="720" w:hanging="360"/>
      </w:pPr>
      <w:rPr>
        <w:rFonts w:ascii="Calibri" w:eastAsia="Calibri" w:hAnsi="Calibri" w:cs="Corbe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16"/>
  </w:num>
  <w:num w:numId="5">
    <w:abstractNumId w:val="14"/>
  </w:num>
  <w:num w:numId="6">
    <w:abstractNumId w:val="17"/>
  </w:num>
  <w:num w:numId="7">
    <w:abstractNumId w:val="1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stylePaneSortMethod w:val="0000"/>
  <w:defaultTabStop w:val="1304"/>
  <w:hyphenationZone w:val="425"/>
  <w:characterSpacingControl w:val="doNotCompress"/>
  <w:hdrShapeDefaults>
    <o:shapedefaults v:ext="edit" spidmax="8193">
      <o:colormru v:ext="edit" colors="green"/>
      <o:colormenu v:ext="edit" fillcolor="green" strokecolor="green"/>
    </o:shapedefaults>
  </w:hdrShapeDefaults>
  <w:footnotePr>
    <w:footnote w:id="-1"/>
    <w:footnote w:id="0"/>
  </w:footnotePr>
  <w:endnotePr>
    <w:endnote w:id="-1"/>
    <w:endnote w:id="0"/>
  </w:endnotePr>
  <w:compat/>
  <w:rsids>
    <w:rsidRoot w:val="002A3D39"/>
    <w:rsid w:val="00027F56"/>
    <w:rsid w:val="002A3D39"/>
    <w:rsid w:val="00366541"/>
    <w:rsid w:val="00450940"/>
    <w:rsid w:val="005B5028"/>
    <w:rsid w:val="00635FC3"/>
    <w:rsid w:val="0073207C"/>
    <w:rsid w:val="008E6D3D"/>
    <w:rsid w:val="00956E93"/>
    <w:rsid w:val="009B4E65"/>
    <w:rsid w:val="00A56784"/>
    <w:rsid w:val="00B34849"/>
    <w:rsid w:val="00CE5F3A"/>
    <w:rsid w:val="00D64343"/>
    <w:rsid w:val="00D80662"/>
    <w:rsid w:val="00D80E6B"/>
    <w:rsid w:val="00DA6350"/>
    <w:rsid w:val="00DC493F"/>
    <w:rsid w:val="00E12B94"/>
    <w:rsid w:val="00E8132F"/>
    <w:rsid w:val="00F627E3"/>
    <w:rsid w:val="00FC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green"/>
      <o:colormenu v:ext="edit" fillcolor="green" strokecolor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17292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Rubrik3">
    <w:name w:val="heading 3"/>
    <w:aliases w:val="Thea 2"/>
    <w:basedOn w:val="Normal"/>
    <w:next w:val="Normal"/>
    <w:link w:val="Rubrik3Char"/>
    <w:autoRedefine/>
    <w:uiPriority w:val="9"/>
    <w:qFormat/>
    <w:rsid w:val="002A3D3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i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aliases w:val="Thea 2 Char"/>
    <w:basedOn w:val="Standardstycketeckensnitt"/>
    <w:link w:val="Rubrik3"/>
    <w:uiPriority w:val="9"/>
    <w:rsid w:val="002A3D39"/>
    <w:rPr>
      <w:rFonts w:ascii="Cambria" w:eastAsia="Times New Roman" w:hAnsi="Cambria" w:cs="Times New Roman"/>
      <w:b/>
      <w:bCs/>
      <w:i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351384"/>
    <w:rPr>
      <w:color w:val="0000FF"/>
      <w:u w:val="single"/>
    </w:rPr>
  </w:style>
  <w:style w:type="paragraph" w:customStyle="1" w:styleId="Frgadlista-dekorfrg11">
    <w:name w:val="Färgad lista - dekorfärg 11"/>
    <w:basedOn w:val="Normal"/>
    <w:uiPriority w:val="34"/>
    <w:qFormat/>
    <w:rsid w:val="00C73884"/>
    <w:pPr>
      <w:numPr>
        <w:numId w:val="2"/>
      </w:numPr>
      <w:tabs>
        <w:tab w:val="clear" w:pos="1701"/>
        <w:tab w:val="num" w:pos="1587"/>
      </w:tabs>
      <w:spacing w:after="0" w:line="240" w:lineRule="auto"/>
      <w:ind w:left="851" w:hanging="284"/>
      <w:contextualSpacing/>
    </w:pPr>
    <w:rPr>
      <w:rFonts w:ascii="Calibri" w:hAnsi="Calibri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A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1F27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4C697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F485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F4852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F4852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F485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F4852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semiHidden/>
    <w:unhideWhenUsed/>
    <w:rsid w:val="00DD1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1041"/>
  </w:style>
  <w:style w:type="paragraph" w:styleId="Sidfot">
    <w:name w:val="footer"/>
    <w:basedOn w:val="Normal"/>
    <w:link w:val="SidfotChar"/>
    <w:uiPriority w:val="99"/>
    <w:semiHidden/>
    <w:unhideWhenUsed/>
    <w:rsid w:val="00C17292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17292"/>
    <w:rPr>
      <w:sz w:val="12"/>
    </w:rPr>
  </w:style>
  <w:style w:type="paragraph" w:styleId="Liststycke">
    <w:name w:val="List Paragraph"/>
    <w:basedOn w:val="Normal"/>
    <w:uiPriority w:val="72"/>
    <w:qFormat/>
    <w:rsid w:val="00027F56"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6hc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467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3217</CharactersWithSpaces>
  <SharedDoc>false</SharedDoc>
  <HLinks>
    <vt:vector size="6" baseType="variant">
      <vt:variant>
        <vt:i4>6881398</vt:i4>
      </vt:variant>
      <vt:variant>
        <vt:i4>0</vt:i4>
      </vt:variant>
      <vt:variant>
        <vt:i4>0</vt:i4>
      </vt:variant>
      <vt:variant>
        <vt:i4>5</vt:i4>
      </vt:variant>
      <vt:variant>
        <vt:lpwstr>http://www.a6hc.se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Lilja</dc:creator>
  <cp:lastModifiedBy>Sofie Lilja</cp:lastModifiedBy>
  <cp:revision>11</cp:revision>
  <cp:lastPrinted>2011-05-04T15:10:00Z</cp:lastPrinted>
  <dcterms:created xsi:type="dcterms:W3CDTF">2011-05-02T11:48:00Z</dcterms:created>
  <dcterms:modified xsi:type="dcterms:W3CDTF">2011-05-05T09:10:00Z</dcterms:modified>
</cp:coreProperties>
</file>