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gridCol w:w="4132"/>
      </w:tblGrid>
      <w:tr w:rsidR="00575CB3" w:rsidRPr="004B11FC" w:rsidTr="00905619">
        <w:trPr>
          <w:trHeight w:val="1639"/>
        </w:trPr>
        <w:tc>
          <w:tcPr>
            <w:tcW w:w="5206" w:type="dxa"/>
          </w:tcPr>
          <w:p w:rsidR="00950774" w:rsidRPr="00950774" w:rsidRDefault="00950774" w:rsidP="00394D4D">
            <w:r w:rsidRPr="00950774">
              <w:t>Egnahemsbolaget</w:t>
            </w:r>
          </w:p>
          <w:p w:rsidR="00575CB3" w:rsidRPr="00950774" w:rsidRDefault="0095091E" w:rsidP="00394D4D">
            <w:r w:rsidRPr="00950774">
              <w:t>G</w:t>
            </w:r>
            <w:r w:rsidR="00575CB3" w:rsidRPr="00950774">
              <w:t xml:space="preserve">öteborg </w:t>
            </w:r>
            <w:bookmarkStart w:id="0" w:name="Datum"/>
            <w:bookmarkEnd w:id="0"/>
            <w:r w:rsidR="00950774" w:rsidRPr="00950774">
              <w:t>2015-1</w:t>
            </w:r>
            <w:r w:rsidR="00346C12">
              <w:t>1</w:t>
            </w:r>
            <w:r w:rsidR="00950774" w:rsidRPr="00950774">
              <w:t>-</w:t>
            </w:r>
            <w:r w:rsidR="00346C12">
              <w:t>17</w:t>
            </w:r>
          </w:p>
          <w:p w:rsidR="00950774" w:rsidRPr="00950774" w:rsidRDefault="00950774" w:rsidP="00394D4D">
            <w:pPr>
              <w:rPr>
                <w:b/>
              </w:rPr>
            </w:pPr>
            <w:r w:rsidRPr="00950774">
              <w:rPr>
                <w:b/>
              </w:rPr>
              <w:t>Pressinformation</w:t>
            </w:r>
          </w:p>
          <w:p w:rsidR="00950774" w:rsidRPr="00CB13CB" w:rsidRDefault="00950774" w:rsidP="00394D4D">
            <w:pPr>
              <w:rPr>
                <w:sz w:val="20"/>
              </w:rPr>
            </w:pPr>
          </w:p>
        </w:tc>
        <w:tc>
          <w:tcPr>
            <w:tcW w:w="4180" w:type="dxa"/>
          </w:tcPr>
          <w:p w:rsidR="00575CB3" w:rsidRPr="00CB13CB" w:rsidRDefault="00575CB3" w:rsidP="00905619">
            <w:pPr>
              <w:rPr>
                <w:sz w:val="20"/>
              </w:rPr>
            </w:pPr>
          </w:p>
        </w:tc>
      </w:tr>
    </w:tbl>
    <w:p w:rsidR="00575CB3" w:rsidRPr="00A47B0A" w:rsidRDefault="00575CB3" w:rsidP="00575CB3"/>
    <w:p w:rsidR="00346C12" w:rsidRPr="00346C12" w:rsidRDefault="00346C12" w:rsidP="00346C12">
      <w:pPr>
        <w:pStyle w:val="Rubrik1"/>
        <w:rPr>
          <w:rFonts w:asciiTheme="minorHAnsi" w:hAnsiTheme="minorHAnsi"/>
          <w:sz w:val="28"/>
        </w:rPr>
      </w:pPr>
      <w:r w:rsidRPr="00346C12">
        <w:rPr>
          <w:rFonts w:asciiTheme="minorHAnsi" w:hAnsiTheme="minorHAnsi"/>
          <w:sz w:val="28"/>
        </w:rPr>
        <w:t>Egnahemsbolaget bygger nytt:</w:t>
      </w:r>
    </w:p>
    <w:p w:rsidR="00575CB3" w:rsidRPr="00950774" w:rsidRDefault="00346C12" w:rsidP="00346C12">
      <w:pPr>
        <w:pStyle w:val="Rubrik1"/>
        <w:spacing w:before="0"/>
        <w:rPr>
          <w:rFonts w:asciiTheme="minorHAnsi" w:hAnsiTheme="minorHAnsi"/>
          <w:sz w:val="28"/>
        </w:rPr>
      </w:pPr>
      <w:r w:rsidRPr="00346C12">
        <w:rPr>
          <w:rFonts w:asciiTheme="minorHAnsi" w:hAnsiTheme="minorHAnsi"/>
          <w:sz w:val="28"/>
        </w:rPr>
        <w:t>Grönt ljus för 100 lägenheter i Gamlestaden</w:t>
      </w:r>
    </w:p>
    <w:p w:rsidR="00346C12" w:rsidRPr="00346C12" w:rsidRDefault="00346C12" w:rsidP="00346C12">
      <w:r w:rsidRPr="00346C12">
        <w:t>På Artillerigatan, mitt emot SKF, ska Egnahemsbolaget och Poseidon bygga ett helt nytt kvarter med uppemot 200 lägenheter. Omkring hälften av dem är bostadsrätter i Egnahemsbolagets regi och i dagarna</w:t>
      </w:r>
      <w:r>
        <w:t xml:space="preserve"> vann detaljplanen laga kraft. </w:t>
      </w:r>
    </w:p>
    <w:p w:rsidR="00346C12" w:rsidRPr="00346C12" w:rsidRDefault="00346C12" w:rsidP="00346C12">
      <w:pPr>
        <w:pStyle w:val="NormalKursiv"/>
      </w:pPr>
      <w:r w:rsidRPr="00346C12">
        <w:t>– Det innebär att vi nu kan sätta igång på allvar, säger Michael Pirosanto, t.f. VD på kommunala Egnahemsbolaget. Vi räknar med att börja bygga under 2016 och ha lägenheterna klara för inflyttning två år senare.</w:t>
      </w:r>
    </w:p>
    <w:p w:rsidR="00346C12" w:rsidRPr="00346C12" w:rsidRDefault="00346C12" w:rsidP="00346C12">
      <w:pPr>
        <w:pStyle w:val="Rubrik1"/>
      </w:pPr>
      <w:r w:rsidRPr="00346C12">
        <w:t>Fördubblad befolkning</w:t>
      </w:r>
    </w:p>
    <w:p w:rsidR="00346C12" w:rsidRPr="00346C12" w:rsidRDefault="00346C12" w:rsidP="00346C12">
      <w:r w:rsidRPr="00346C12">
        <w:t>Det händer mycket i Gamlestaden nu och ett antal år framöver. Här ska byggas runt 3 000 nya bostäder och befolkningen kommer att fördubblas inom några år. Vid Gamlestadstorget byggs ett nytt resecentrum samt bostäder, butiker och kontor, SKFs gamla fabrik blir handelscentrum och trafiklederna som skär genom sta</w:t>
      </w:r>
      <w:r>
        <w:t>dsdelen kommer att täckas över.</w:t>
      </w:r>
    </w:p>
    <w:p w:rsidR="00346C12" w:rsidRPr="00346C12" w:rsidRDefault="00346C12" w:rsidP="00346C12">
      <w:pPr>
        <w:pStyle w:val="Rubrik1"/>
      </w:pPr>
      <w:r w:rsidRPr="00346C12">
        <w:t>Parkering blir bostäder</w:t>
      </w:r>
    </w:p>
    <w:p w:rsidR="00346C12" w:rsidRPr="00346C12" w:rsidRDefault="00346C12" w:rsidP="00346C12">
      <w:r w:rsidRPr="00346C12">
        <w:t xml:space="preserve">Det nya kvarteret Makrillen byggs där det idag ligger en parkeringsplats. Husen blir mellan fyra och sju våningar höga och utformas så att de passar in i den befintliga stadsbilden med landshövdingehus. I kvarteret blir det även </w:t>
      </w:r>
      <w:r>
        <w:t>en förskola och ett litet torg.</w:t>
      </w:r>
    </w:p>
    <w:p w:rsidR="00346C12" w:rsidRPr="00346C12" w:rsidRDefault="00346C12" w:rsidP="00346C12">
      <w:pPr>
        <w:pStyle w:val="Rubrik1"/>
      </w:pPr>
      <w:r w:rsidRPr="00346C12">
        <w:t>Centralt läge</w:t>
      </w:r>
    </w:p>
    <w:p w:rsidR="00346C12" w:rsidRPr="00346C12" w:rsidRDefault="00346C12" w:rsidP="00346C12">
      <w:r w:rsidRPr="00346C12">
        <w:t xml:space="preserve">Gamlestaden ligger bara fyra km från Brunnsparken och Egnahemsbolagets nya lägenheter får ett centralt läge vid stadsdelens nya huvudgata Artillerigatan. Med </w:t>
      </w:r>
      <w:bookmarkStart w:id="1" w:name="_GoBack"/>
      <w:bookmarkEnd w:id="1"/>
      <w:r w:rsidRPr="00346C12">
        <w:t xml:space="preserve">bland annat trädplanteringar och butiker längs gatan kommer den att få </w:t>
      </w:r>
      <w:r>
        <w:t>en helt annan karaktär än idag.</w:t>
      </w:r>
    </w:p>
    <w:p w:rsidR="00575CB3" w:rsidRPr="00346C12" w:rsidRDefault="00346C12" w:rsidP="00346C12">
      <w:pPr>
        <w:pStyle w:val="NormalKursiv"/>
      </w:pPr>
      <w:r w:rsidRPr="00346C12">
        <w:t xml:space="preserve">– Vi ser verkligen fram emot att ta aktiv del i byggandet av det nya Gamlestaden säger Michael Pirosanto. Förutom att vi nu börjar bygga kvarteret Makrillen har vi nyligen fått markanvisning för ytterligare bostäder i stadsdelen. </w:t>
      </w:r>
      <w:r>
        <w:t xml:space="preserve">Så här tidigt i processen kan vi inte säga hur många bostäder det blir. </w:t>
      </w:r>
    </w:p>
    <w:sectPr w:rsidR="00575CB3" w:rsidRPr="00346C12" w:rsidSect="004B74EA">
      <w:headerReference w:type="even" r:id="rId8"/>
      <w:headerReference w:type="default" r:id="rId9"/>
      <w:footerReference w:type="even" r:id="rId10"/>
      <w:footerReference w:type="default" r:id="rId11"/>
      <w:headerReference w:type="first" r:id="rId12"/>
      <w:footerReference w:type="first" r:id="rId13"/>
      <w:pgSz w:w="11906" w:h="16838" w:code="9"/>
      <w:pgMar w:top="2552" w:right="1133" w:bottom="1418" w:left="1474" w:header="510"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774" w:rsidRDefault="00950774" w:rsidP="009746A1">
      <w:pPr>
        <w:spacing w:after="0"/>
      </w:pPr>
      <w:r>
        <w:separator/>
      </w:r>
    </w:p>
  </w:endnote>
  <w:endnote w:type="continuationSeparator" w:id="0">
    <w:p w:rsidR="00950774" w:rsidRDefault="00950774" w:rsidP="009746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ispatchComp Bold">
    <w:panose1 w:val="00000000000000000000"/>
    <w:charset w:val="00"/>
    <w:family w:val="modern"/>
    <w:notTrueType/>
    <w:pitch w:val="variable"/>
    <w:sig w:usb0="800000AF" w:usb1="5000204A" w:usb2="00000000" w:usb3="00000000" w:csb0="00000001" w:csb1="00000000"/>
  </w:font>
  <w:font w:name="DINOT">
    <w:panose1 w:val="00000000000000000000"/>
    <w:charset w:val="00"/>
    <w:family w:val="swiss"/>
    <w:notTrueType/>
    <w:pitch w:val="variable"/>
    <w:sig w:usb0="800000AF" w:usb1="4000207B" w:usb2="00000008"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DIN-Regular">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Default="002947A8">
    <w:pPr>
      <w:pStyle w:val="Sidfot"/>
      <w:framePr w:wrap="around" w:vAnchor="text" w:hAnchor="margin" w:xAlign="right" w:y="1"/>
      <w:rPr>
        <w:rStyle w:val="Sidnummer"/>
        <w:rFonts w:eastAsiaTheme="majorEastAsia"/>
      </w:rPr>
    </w:pPr>
    <w:r>
      <w:rPr>
        <w:rStyle w:val="Sidnummer"/>
        <w:rFonts w:eastAsiaTheme="majorEastAsia"/>
      </w:rPr>
      <w:fldChar w:fldCharType="begin"/>
    </w:r>
    <w:r>
      <w:rPr>
        <w:rStyle w:val="Sidnummer"/>
        <w:rFonts w:eastAsiaTheme="majorEastAsia"/>
      </w:rPr>
      <w:instrText xml:space="preserve">PAGE  </w:instrText>
    </w:r>
    <w:r>
      <w:rPr>
        <w:rStyle w:val="Sidnummer"/>
        <w:rFonts w:eastAsiaTheme="majorEastAsia"/>
      </w:rPr>
      <w:fldChar w:fldCharType="separate"/>
    </w:r>
    <w:r w:rsidR="00346C12">
      <w:rPr>
        <w:rStyle w:val="Sidnummer"/>
        <w:rFonts w:eastAsiaTheme="majorEastAsia"/>
        <w:noProof/>
      </w:rPr>
      <w:t>2</w:t>
    </w:r>
    <w:r>
      <w:rPr>
        <w:rStyle w:val="Sidnummer"/>
        <w:rFonts w:eastAsiaTheme="majorEastAsia"/>
      </w:rPr>
      <w:fldChar w:fldCharType="end"/>
    </w:r>
  </w:p>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0D9380DA" wp14:editId="6EC2E137">
          <wp:extent cx="6878726" cy="1262024"/>
          <wp:effectExtent l="0" t="0" r="5080" b="8255"/>
          <wp:docPr id="39" name="Bildobjekt 39"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4EE86E34" wp14:editId="45D89BDB">
          <wp:extent cx="6878726" cy="1262024"/>
          <wp:effectExtent l="0" t="0" r="5080" b="8255"/>
          <wp:docPr id="40" name="Bildobjekt 40"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Pr="002947A8" w:rsidRDefault="00844ECE" w:rsidP="00575CB3">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541944D1" wp14:editId="248E77BB">
          <wp:extent cx="6878726" cy="1262024"/>
          <wp:effectExtent l="0" t="0" r="5080" b="8255"/>
          <wp:docPr id="42" name="Bildobjekt 42"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774" w:rsidRDefault="00950774" w:rsidP="009746A1">
      <w:pPr>
        <w:spacing w:after="0"/>
      </w:pPr>
      <w:r>
        <w:separator/>
      </w:r>
    </w:p>
  </w:footnote>
  <w:footnote w:type="continuationSeparator" w:id="0">
    <w:p w:rsidR="00950774" w:rsidRDefault="00950774" w:rsidP="009746A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C58" w:rsidRDefault="00834C58" w:rsidP="00834C58">
    <w:pPr>
      <w:pStyle w:val="Sidhuvud"/>
      <w:ind w:left="-851"/>
    </w:pPr>
    <w:r>
      <w:rPr>
        <w:rFonts w:ascii="Calibri" w:hAnsi="Calibri"/>
        <w:noProof/>
        <w:szCs w:val="24"/>
      </w:rPr>
      <w:drawing>
        <wp:inline distT="0" distB="0" distL="0" distR="0" wp14:anchorId="49D6448F" wp14:editId="3C10FAD1">
          <wp:extent cx="1616400" cy="547200"/>
          <wp:effectExtent l="0" t="0" r="3175" b="5715"/>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Default="00022CFE" w:rsidP="00834C58">
    <w:pPr>
      <w:pStyle w:val="Sidhuvud"/>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Default="00834C58" w:rsidP="00834C58">
    <w:pPr>
      <w:pStyle w:val="Sidhuvud"/>
      <w:ind w:left="-851"/>
    </w:pPr>
    <w:r>
      <w:rPr>
        <w:rFonts w:ascii="Calibri" w:hAnsi="Calibri"/>
        <w:noProof/>
        <w:szCs w:val="24"/>
      </w:rPr>
      <w:drawing>
        <wp:inline distT="0" distB="0" distL="0" distR="0" wp14:anchorId="1BD5E3E9" wp14:editId="779534D0">
          <wp:extent cx="1616400" cy="547200"/>
          <wp:effectExtent l="0" t="0" r="3175" b="5715"/>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Pr="00834C58" w:rsidRDefault="00022CFE" w:rsidP="00834C58">
    <w:pPr>
      <w:pStyle w:val="Sidhuvud"/>
      <w:ind w:left="-85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Default="003170C8" w:rsidP="003866B7">
    <w:pPr>
      <w:pStyle w:val="Sidhuvud"/>
      <w:ind w:left="-851"/>
    </w:pPr>
    <w:r>
      <w:rPr>
        <w:rFonts w:ascii="Calibri" w:hAnsi="Calibri"/>
        <w:noProof/>
        <w:szCs w:val="24"/>
      </w:rPr>
      <w:drawing>
        <wp:inline distT="0" distB="0" distL="0" distR="0" wp14:anchorId="69BCB515" wp14:editId="077BC318">
          <wp:extent cx="1616400" cy="547200"/>
          <wp:effectExtent l="0" t="0" r="3175" b="5715"/>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D0C441A"/>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6DCCC1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163DF2"/>
    <w:multiLevelType w:val="hybridMultilevel"/>
    <w:tmpl w:val="8E68CF9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55C246CF"/>
    <w:multiLevelType w:val="hybridMultilevel"/>
    <w:tmpl w:val="F20A27B0"/>
    <w:lvl w:ilvl="0" w:tplc="6046D25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62E2D9C"/>
    <w:multiLevelType w:val="hybridMultilevel"/>
    <w:tmpl w:val="88546B5A"/>
    <w:lvl w:ilvl="0" w:tplc="E31E926E">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2"/>
    <w:lvlOverride w:ilvl="0">
      <w:startOverride w:val="1"/>
    </w:lvlOverride>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1304"/>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774"/>
    <w:rsid w:val="00002C1C"/>
    <w:rsid w:val="00022CFE"/>
    <w:rsid w:val="00023B51"/>
    <w:rsid w:val="0006266D"/>
    <w:rsid w:val="000A4A3A"/>
    <w:rsid w:val="000C1865"/>
    <w:rsid w:val="000F4F0E"/>
    <w:rsid w:val="00102832"/>
    <w:rsid w:val="00113F06"/>
    <w:rsid w:val="00135AC5"/>
    <w:rsid w:val="001A4AF9"/>
    <w:rsid w:val="001E0F32"/>
    <w:rsid w:val="001E40A9"/>
    <w:rsid w:val="0020221F"/>
    <w:rsid w:val="00231277"/>
    <w:rsid w:val="002947A8"/>
    <w:rsid w:val="002A16F7"/>
    <w:rsid w:val="003170C8"/>
    <w:rsid w:val="00345E70"/>
    <w:rsid w:val="00346B18"/>
    <w:rsid w:val="00346C12"/>
    <w:rsid w:val="003866B7"/>
    <w:rsid w:val="00392276"/>
    <w:rsid w:val="00394D4D"/>
    <w:rsid w:val="003A6A4D"/>
    <w:rsid w:val="003C2255"/>
    <w:rsid w:val="003D6632"/>
    <w:rsid w:val="003F0938"/>
    <w:rsid w:val="00443ED2"/>
    <w:rsid w:val="004B11FC"/>
    <w:rsid w:val="004B3B44"/>
    <w:rsid w:val="004B74EA"/>
    <w:rsid w:val="004C6EF0"/>
    <w:rsid w:val="004D6E20"/>
    <w:rsid w:val="004E13CA"/>
    <w:rsid w:val="005272A1"/>
    <w:rsid w:val="00575CB3"/>
    <w:rsid w:val="00580D47"/>
    <w:rsid w:val="00582617"/>
    <w:rsid w:val="00584C44"/>
    <w:rsid w:val="005C48C0"/>
    <w:rsid w:val="005E42DB"/>
    <w:rsid w:val="0060713A"/>
    <w:rsid w:val="0065458B"/>
    <w:rsid w:val="00656E38"/>
    <w:rsid w:val="00674FB5"/>
    <w:rsid w:val="00684480"/>
    <w:rsid w:val="006944F2"/>
    <w:rsid w:val="006A3E7B"/>
    <w:rsid w:val="006B0AB2"/>
    <w:rsid w:val="006D0398"/>
    <w:rsid w:val="0073399E"/>
    <w:rsid w:val="00734B24"/>
    <w:rsid w:val="00762A54"/>
    <w:rsid w:val="007B4493"/>
    <w:rsid w:val="007E07AE"/>
    <w:rsid w:val="007F731B"/>
    <w:rsid w:val="00834C58"/>
    <w:rsid w:val="00836F79"/>
    <w:rsid w:val="00844ECE"/>
    <w:rsid w:val="008E7611"/>
    <w:rsid w:val="00902974"/>
    <w:rsid w:val="00904E15"/>
    <w:rsid w:val="009358BC"/>
    <w:rsid w:val="00950774"/>
    <w:rsid w:val="0095091E"/>
    <w:rsid w:val="009746A1"/>
    <w:rsid w:val="00985028"/>
    <w:rsid w:val="009A6C34"/>
    <w:rsid w:val="009E5B0E"/>
    <w:rsid w:val="009F46B5"/>
    <w:rsid w:val="00A2151F"/>
    <w:rsid w:val="00A45774"/>
    <w:rsid w:val="00A45BD4"/>
    <w:rsid w:val="00A772B7"/>
    <w:rsid w:val="00A92FDF"/>
    <w:rsid w:val="00AA45C3"/>
    <w:rsid w:val="00AD2A8A"/>
    <w:rsid w:val="00AD5DC8"/>
    <w:rsid w:val="00B25A5E"/>
    <w:rsid w:val="00B31A91"/>
    <w:rsid w:val="00B33698"/>
    <w:rsid w:val="00B74809"/>
    <w:rsid w:val="00B76674"/>
    <w:rsid w:val="00B8046A"/>
    <w:rsid w:val="00B81C38"/>
    <w:rsid w:val="00B838DF"/>
    <w:rsid w:val="00B83C4F"/>
    <w:rsid w:val="00B93A5B"/>
    <w:rsid w:val="00BE2AFB"/>
    <w:rsid w:val="00BF0256"/>
    <w:rsid w:val="00BF0418"/>
    <w:rsid w:val="00C01048"/>
    <w:rsid w:val="00C26728"/>
    <w:rsid w:val="00C26C5B"/>
    <w:rsid w:val="00CA420E"/>
    <w:rsid w:val="00CB3E74"/>
    <w:rsid w:val="00CF620A"/>
    <w:rsid w:val="00CF6577"/>
    <w:rsid w:val="00D16F90"/>
    <w:rsid w:val="00D21D3D"/>
    <w:rsid w:val="00D36C55"/>
    <w:rsid w:val="00DD3A2E"/>
    <w:rsid w:val="00DD4A87"/>
    <w:rsid w:val="00DE2502"/>
    <w:rsid w:val="00DF50E5"/>
    <w:rsid w:val="00DF68E4"/>
    <w:rsid w:val="00E82E92"/>
    <w:rsid w:val="00E93B73"/>
    <w:rsid w:val="00EA131D"/>
    <w:rsid w:val="00EB7359"/>
    <w:rsid w:val="00EC7EFD"/>
    <w:rsid w:val="00EE2328"/>
    <w:rsid w:val="00EE74D5"/>
    <w:rsid w:val="00EF5A37"/>
    <w:rsid w:val="00F15F0D"/>
    <w:rsid w:val="00F221ED"/>
    <w:rsid w:val="00F344BF"/>
    <w:rsid w:val="00F57E34"/>
    <w:rsid w:val="00F62BA6"/>
    <w:rsid w:val="00F632FC"/>
    <w:rsid w:val="00FB5CD0"/>
    <w:rsid w:val="00FE6F13"/>
    <w:rsid w:val="00FF21A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33635D65-B316-4521-AAEA-056CF8D3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1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632"/>
    <w:pPr>
      <w:tabs>
        <w:tab w:val="left" w:pos="2124"/>
      </w:tabs>
      <w:spacing w:after="120" w:line="240" w:lineRule="auto"/>
    </w:pPr>
    <w:rPr>
      <w:rFonts w:eastAsia="Times New Roman" w:cs="Times New Roman"/>
      <w:sz w:val="24"/>
      <w:szCs w:val="20"/>
      <w:lang w:eastAsia="sv-SE"/>
    </w:rPr>
  </w:style>
  <w:style w:type="paragraph" w:styleId="Rubrik1">
    <w:name w:val="heading 1"/>
    <w:basedOn w:val="Normal"/>
    <w:next w:val="Normal"/>
    <w:link w:val="Rubrik1Char"/>
    <w:uiPriority w:val="1"/>
    <w:qFormat/>
    <w:rsid w:val="004D6E20"/>
    <w:pPr>
      <w:keepNext/>
      <w:keepLines/>
      <w:spacing w:before="280"/>
      <w:outlineLvl w:val="0"/>
    </w:pPr>
    <w:rPr>
      <w:rFonts w:asciiTheme="majorHAnsi" w:eastAsiaTheme="majorEastAsia" w:hAnsiTheme="majorHAnsi" w:cstheme="majorBidi"/>
      <w:b/>
      <w:bCs/>
      <w:szCs w:val="28"/>
    </w:rPr>
  </w:style>
  <w:style w:type="paragraph" w:styleId="Rubrik2">
    <w:name w:val="heading 2"/>
    <w:basedOn w:val="Normal"/>
    <w:next w:val="Normal"/>
    <w:link w:val="Rubrik2Char"/>
    <w:semiHidden/>
    <w:qFormat/>
    <w:rsid w:val="0073399E"/>
    <w:pPr>
      <w:keepNext/>
      <w:keepLines/>
      <w:spacing w:before="140"/>
      <w:outlineLvl w:val="1"/>
    </w:pPr>
    <w:rPr>
      <w:rFonts w:ascii="DispatchComp Bold" w:eastAsiaTheme="majorEastAsia" w:hAnsi="DispatchComp Bold" w:cstheme="majorBidi"/>
      <w:b/>
      <w:bCs/>
      <w:sz w:val="28"/>
      <w:szCs w:val="26"/>
    </w:rPr>
  </w:style>
  <w:style w:type="paragraph" w:styleId="Rubrik3">
    <w:name w:val="heading 3"/>
    <w:basedOn w:val="Normal"/>
    <w:next w:val="Normal"/>
    <w:link w:val="Rubrik3Char"/>
    <w:semiHidden/>
    <w:qFormat/>
    <w:rsid w:val="0073399E"/>
    <w:pPr>
      <w:keepNext/>
      <w:keepLines/>
      <w:tabs>
        <w:tab w:val="clear" w:pos="2124"/>
      </w:tabs>
      <w:spacing w:before="120"/>
      <w:ind w:right="284"/>
      <w:outlineLvl w:val="2"/>
    </w:pPr>
    <w:rPr>
      <w:rFonts w:ascii="DispatchComp Bold" w:eastAsiaTheme="majorEastAsia" w:hAnsi="DispatchComp Bold" w:cstheme="majorBidi"/>
      <w:bCs/>
      <w:szCs w:val="24"/>
    </w:rPr>
  </w:style>
  <w:style w:type="paragraph" w:styleId="Rubrik4">
    <w:name w:val="heading 4"/>
    <w:basedOn w:val="Normal"/>
    <w:next w:val="Normal"/>
    <w:link w:val="Rubrik4Char"/>
    <w:semiHidden/>
    <w:qFormat/>
    <w:rsid w:val="0073399E"/>
    <w:pPr>
      <w:keepNext/>
      <w:keepLines/>
      <w:spacing w:before="120" w:after="60"/>
      <w:outlineLvl w:val="3"/>
    </w:pPr>
    <w:rPr>
      <w:rFonts w:ascii="DispatchComp Bold" w:eastAsiaTheme="majorEastAsia" w:hAnsi="DispatchComp Bold" w:cstheme="majorBidi"/>
      <w:b/>
      <w:bCs/>
      <w:iCs/>
      <w:sz w:val="22"/>
    </w:rPr>
  </w:style>
  <w:style w:type="paragraph" w:styleId="Rubrik5">
    <w:name w:val="heading 5"/>
    <w:basedOn w:val="Normal"/>
    <w:next w:val="Normal"/>
    <w:link w:val="Rubrik5Char"/>
    <w:semiHidden/>
    <w:qFormat/>
    <w:rsid w:val="0073399E"/>
    <w:pPr>
      <w:keepNext/>
      <w:keepLines/>
      <w:spacing w:before="120" w:after="60"/>
      <w:outlineLvl w:val="4"/>
    </w:pPr>
    <w:rPr>
      <w:rFonts w:ascii="DispatchComp Bold" w:eastAsiaTheme="majorEastAsia" w:hAnsi="DispatchComp Bold" w:cstheme="majorBidi"/>
      <w:i/>
      <w:sz w:val="20"/>
    </w:rPr>
  </w:style>
  <w:style w:type="paragraph" w:styleId="Rubrik6">
    <w:name w:val="heading 6"/>
    <w:basedOn w:val="Normal"/>
    <w:next w:val="Normal"/>
    <w:link w:val="Rubrik6Char"/>
    <w:uiPriority w:val="99"/>
    <w:semiHidden/>
    <w:qFormat/>
    <w:rsid w:val="0073399E"/>
    <w:pPr>
      <w:keepNext/>
      <w:keepLines/>
      <w:spacing w:before="200" w:line="276" w:lineRule="auto"/>
      <w:outlineLvl w:val="5"/>
    </w:pPr>
    <w:rPr>
      <w:rFonts w:asciiTheme="majorHAnsi" w:eastAsiaTheme="majorEastAsia" w:hAnsiTheme="majorHAnsi" w:cstheme="majorBidi"/>
      <w:i/>
      <w:iCs/>
      <w:color w:val="003151" w:themeColor="accent1" w:themeShade="7F"/>
    </w:rPr>
  </w:style>
  <w:style w:type="paragraph" w:styleId="Rubrik7">
    <w:name w:val="heading 7"/>
    <w:basedOn w:val="Normal"/>
    <w:next w:val="Normal"/>
    <w:link w:val="Rubrik7Char"/>
    <w:uiPriority w:val="9"/>
    <w:semiHidden/>
    <w:qFormat/>
    <w:rsid w:val="0073399E"/>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73399E"/>
    <w:pPr>
      <w:keepNext/>
      <w:keepLines/>
      <w:spacing w:before="200" w:line="276" w:lineRule="auto"/>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semiHidden/>
    <w:qFormat/>
    <w:rsid w:val="0073399E"/>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3D6632"/>
    <w:rPr>
      <w:rFonts w:asciiTheme="majorHAnsi" w:eastAsiaTheme="majorEastAsia" w:hAnsiTheme="majorHAnsi" w:cstheme="majorBidi"/>
      <w:b/>
      <w:bCs/>
      <w:sz w:val="24"/>
      <w:szCs w:val="28"/>
      <w:lang w:eastAsia="sv-SE"/>
    </w:rPr>
  </w:style>
  <w:style w:type="character" w:customStyle="1" w:styleId="Rubrik2Char">
    <w:name w:val="Rubrik 2 Char"/>
    <w:basedOn w:val="Standardstycketeckensnitt"/>
    <w:link w:val="Rubrik2"/>
    <w:semiHidden/>
    <w:rsid w:val="00656E38"/>
    <w:rPr>
      <w:rFonts w:ascii="DispatchComp Bold" w:eastAsiaTheme="majorEastAsia" w:hAnsi="DispatchComp Bold" w:cstheme="majorBidi"/>
      <w:b/>
      <w:bCs/>
      <w:sz w:val="28"/>
      <w:szCs w:val="26"/>
      <w:lang w:eastAsia="sv-SE"/>
    </w:rPr>
  </w:style>
  <w:style w:type="character" w:customStyle="1" w:styleId="Rubrik3Char">
    <w:name w:val="Rubrik 3 Char"/>
    <w:basedOn w:val="Standardstycketeckensnitt"/>
    <w:link w:val="Rubrik3"/>
    <w:semiHidden/>
    <w:rsid w:val="00656E38"/>
    <w:rPr>
      <w:rFonts w:ascii="DispatchComp Bold" w:eastAsiaTheme="majorEastAsia" w:hAnsi="DispatchComp Bold" w:cstheme="majorBidi"/>
      <w:bCs/>
      <w:sz w:val="24"/>
      <w:szCs w:val="24"/>
      <w:lang w:eastAsia="sv-SE"/>
    </w:rPr>
  </w:style>
  <w:style w:type="character" w:customStyle="1" w:styleId="Rubrik4Char">
    <w:name w:val="Rubrik 4 Char"/>
    <w:basedOn w:val="Standardstycketeckensnitt"/>
    <w:link w:val="Rubrik4"/>
    <w:semiHidden/>
    <w:rsid w:val="00656E38"/>
    <w:rPr>
      <w:rFonts w:ascii="DispatchComp Bold" w:eastAsiaTheme="majorEastAsia" w:hAnsi="DispatchComp Bold" w:cstheme="majorBidi"/>
      <w:b/>
      <w:bCs/>
      <w:iCs/>
      <w:szCs w:val="20"/>
      <w:lang w:eastAsia="sv-SE"/>
    </w:rPr>
  </w:style>
  <w:style w:type="character" w:customStyle="1" w:styleId="Rubrik5Char">
    <w:name w:val="Rubrik 5 Char"/>
    <w:basedOn w:val="Standardstycketeckensnitt"/>
    <w:link w:val="Rubrik5"/>
    <w:semiHidden/>
    <w:rsid w:val="00656E38"/>
    <w:rPr>
      <w:rFonts w:ascii="DispatchComp Bold" w:eastAsiaTheme="majorEastAsia" w:hAnsi="DispatchComp Bold" w:cstheme="majorBidi"/>
      <w:i/>
      <w:sz w:val="20"/>
      <w:szCs w:val="20"/>
      <w:lang w:eastAsia="sv-SE"/>
    </w:rPr>
  </w:style>
  <w:style w:type="character" w:customStyle="1" w:styleId="Rubrik6Char">
    <w:name w:val="Rubrik 6 Char"/>
    <w:basedOn w:val="Standardstycketeckensnitt"/>
    <w:link w:val="Rubrik6"/>
    <w:uiPriority w:val="99"/>
    <w:semiHidden/>
    <w:rsid w:val="0073399E"/>
    <w:rPr>
      <w:rFonts w:asciiTheme="majorHAnsi" w:eastAsiaTheme="majorEastAsia" w:hAnsiTheme="majorHAnsi" w:cstheme="majorBidi"/>
      <w:i/>
      <w:iCs/>
      <w:color w:val="003151" w:themeColor="accent1" w:themeShade="7F"/>
      <w:sz w:val="24"/>
      <w:szCs w:val="20"/>
      <w:lang w:eastAsia="sv-SE"/>
    </w:rPr>
  </w:style>
  <w:style w:type="character" w:customStyle="1" w:styleId="Rubrik7Char">
    <w:name w:val="Rubrik 7 Char"/>
    <w:basedOn w:val="Standardstycketeckensnitt"/>
    <w:link w:val="Rubrik7"/>
    <w:uiPriority w:val="9"/>
    <w:semiHidden/>
    <w:rsid w:val="0073399E"/>
    <w:rPr>
      <w:rFonts w:asciiTheme="majorHAnsi" w:eastAsiaTheme="majorEastAsia" w:hAnsiTheme="majorHAnsi" w:cstheme="majorBidi"/>
      <w:i/>
      <w:iCs/>
      <w:color w:val="404040" w:themeColor="text1" w:themeTint="BF"/>
      <w:sz w:val="24"/>
      <w:szCs w:val="20"/>
      <w:lang w:eastAsia="sv-SE"/>
    </w:rPr>
  </w:style>
  <w:style w:type="character" w:customStyle="1" w:styleId="Rubrik8Char">
    <w:name w:val="Rubrik 8 Char"/>
    <w:basedOn w:val="Standardstycketeckensnitt"/>
    <w:link w:val="Rubrik8"/>
    <w:uiPriority w:val="9"/>
    <w:semiHidden/>
    <w:rsid w:val="0073399E"/>
    <w:rPr>
      <w:rFonts w:asciiTheme="majorHAnsi" w:eastAsiaTheme="majorEastAsia" w:hAnsiTheme="majorHAnsi" w:cstheme="majorBidi"/>
      <w:color w:val="404040" w:themeColor="text1" w:themeTint="BF"/>
      <w:sz w:val="20"/>
      <w:szCs w:val="20"/>
      <w:lang w:eastAsia="sv-SE"/>
    </w:rPr>
  </w:style>
  <w:style w:type="character" w:customStyle="1" w:styleId="Rubrik9Char">
    <w:name w:val="Rubrik 9 Char"/>
    <w:basedOn w:val="Standardstycketeckensnitt"/>
    <w:link w:val="Rubrik9"/>
    <w:uiPriority w:val="9"/>
    <w:semiHidden/>
    <w:rsid w:val="0073399E"/>
    <w:rPr>
      <w:rFonts w:asciiTheme="majorHAnsi" w:eastAsiaTheme="majorEastAsia" w:hAnsiTheme="majorHAnsi" w:cstheme="majorBidi"/>
      <w:i/>
      <w:iCs/>
      <w:color w:val="404040" w:themeColor="text1" w:themeTint="BF"/>
      <w:sz w:val="20"/>
      <w:szCs w:val="20"/>
      <w:lang w:eastAsia="sv-SE"/>
    </w:rPr>
  </w:style>
  <w:style w:type="paragraph" w:styleId="Rubrik">
    <w:name w:val="Title"/>
    <w:basedOn w:val="Normal"/>
    <w:next w:val="Normal"/>
    <w:link w:val="RubrikChar"/>
    <w:uiPriority w:val="10"/>
    <w:semiHidden/>
    <w:qFormat/>
    <w:rsid w:val="0073399E"/>
    <w:pPr>
      <w:pBdr>
        <w:bottom w:val="single" w:sz="8" w:space="4" w:color="0064A3" w:themeColor="accent1"/>
      </w:pBdr>
      <w:spacing w:after="300"/>
      <w:contextualSpacing/>
    </w:pPr>
    <w:rPr>
      <w:rFonts w:asciiTheme="majorHAnsi" w:eastAsiaTheme="majorEastAsia" w:hAnsiTheme="majorHAnsi" w:cstheme="majorBidi"/>
      <w:color w:val="004A7A" w:themeColor="text2" w:themeShade="BF"/>
      <w:spacing w:val="5"/>
      <w:kern w:val="28"/>
      <w:sz w:val="52"/>
      <w:szCs w:val="52"/>
    </w:rPr>
  </w:style>
  <w:style w:type="character" w:customStyle="1" w:styleId="RubrikChar">
    <w:name w:val="Rubrik Char"/>
    <w:basedOn w:val="Standardstycketeckensnitt"/>
    <w:link w:val="Rubrik"/>
    <w:uiPriority w:val="10"/>
    <w:semiHidden/>
    <w:rsid w:val="0073399E"/>
    <w:rPr>
      <w:rFonts w:asciiTheme="majorHAnsi" w:eastAsiaTheme="majorEastAsia" w:hAnsiTheme="majorHAnsi" w:cstheme="majorBidi"/>
      <w:color w:val="004A7A" w:themeColor="text2" w:themeShade="BF"/>
      <w:spacing w:val="5"/>
      <w:kern w:val="28"/>
      <w:sz w:val="52"/>
      <w:szCs w:val="52"/>
      <w:lang w:eastAsia="sv-SE"/>
    </w:rPr>
  </w:style>
  <w:style w:type="paragraph" w:styleId="Underrubrik">
    <w:name w:val="Subtitle"/>
    <w:basedOn w:val="Normal"/>
    <w:next w:val="Normal"/>
    <w:link w:val="UnderrubrikChar"/>
    <w:uiPriority w:val="11"/>
    <w:semiHidden/>
    <w:qFormat/>
    <w:rsid w:val="0073399E"/>
    <w:pPr>
      <w:numPr>
        <w:ilvl w:val="1"/>
      </w:numPr>
      <w:spacing w:line="276" w:lineRule="auto"/>
    </w:pPr>
    <w:rPr>
      <w:rFonts w:asciiTheme="majorHAnsi" w:eastAsiaTheme="majorEastAsia" w:hAnsiTheme="majorHAnsi" w:cstheme="majorBidi"/>
      <w:i/>
      <w:iCs/>
      <w:color w:val="0064A3" w:themeColor="accent1"/>
      <w:spacing w:val="15"/>
    </w:rPr>
  </w:style>
  <w:style w:type="character" w:customStyle="1" w:styleId="UnderrubrikChar">
    <w:name w:val="Underrubrik Char"/>
    <w:basedOn w:val="Standardstycketeckensnitt"/>
    <w:link w:val="Underrubrik"/>
    <w:uiPriority w:val="11"/>
    <w:semiHidden/>
    <w:rsid w:val="0073399E"/>
    <w:rPr>
      <w:rFonts w:asciiTheme="majorHAnsi" w:eastAsiaTheme="majorEastAsia" w:hAnsiTheme="majorHAnsi" w:cstheme="majorBidi"/>
      <w:i/>
      <w:iCs/>
      <w:color w:val="0064A3" w:themeColor="accent1"/>
      <w:spacing w:val="15"/>
      <w:sz w:val="24"/>
      <w:szCs w:val="20"/>
      <w:lang w:eastAsia="sv-SE"/>
    </w:rPr>
  </w:style>
  <w:style w:type="character" w:styleId="Stark">
    <w:name w:val="Strong"/>
    <w:uiPriority w:val="22"/>
    <w:semiHidden/>
    <w:unhideWhenUsed/>
    <w:qFormat/>
    <w:rsid w:val="0073399E"/>
    <w:rPr>
      <w:b/>
      <w:bCs/>
    </w:rPr>
  </w:style>
  <w:style w:type="character" w:styleId="Betoning">
    <w:name w:val="Emphasis"/>
    <w:uiPriority w:val="20"/>
    <w:semiHidden/>
    <w:unhideWhenUsed/>
    <w:qFormat/>
    <w:rsid w:val="0073399E"/>
    <w:rPr>
      <w:i/>
      <w:iCs/>
    </w:rPr>
  </w:style>
  <w:style w:type="paragraph" w:styleId="Ingetavstnd">
    <w:name w:val="No Spacing"/>
    <w:basedOn w:val="Normal"/>
    <w:uiPriority w:val="99"/>
    <w:semiHidden/>
    <w:unhideWhenUsed/>
    <w:qFormat/>
    <w:rsid w:val="0073399E"/>
  </w:style>
  <w:style w:type="paragraph" w:styleId="Liststycke">
    <w:name w:val="List Paragraph"/>
    <w:basedOn w:val="Normal"/>
    <w:uiPriority w:val="34"/>
    <w:unhideWhenUsed/>
    <w:rsid w:val="00656E38"/>
    <w:pPr>
      <w:numPr>
        <w:numId w:val="4"/>
      </w:numPr>
      <w:spacing w:line="276" w:lineRule="auto"/>
      <w:contextualSpacing/>
    </w:pPr>
  </w:style>
  <w:style w:type="paragraph" w:styleId="Citat">
    <w:name w:val="Quote"/>
    <w:basedOn w:val="Normal"/>
    <w:next w:val="Normal"/>
    <w:link w:val="CitatChar"/>
    <w:uiPriority w:val="29"/>
    <w:semiHidden/>
    <w:unhideWhenUsed/>
    <w:qFormat/>
    <w:rsid w:val="0073399E"/>
    <w:pPr>
      <w:spacing w:line="276" w:lineRule="auto"/>
    </w:pPr>
    <w:rPr>
      <w:i/>
      <w:iCs/>
      <w:color w:val="000000" w:themeColor="text1"/>
    </w:rPr>
  </w:style>
  <w:style w:type="character" w:customStyle="1" w:styleId="CitatChar">
    <w:name w:val="Citat Char"/>
    <w:basedOn w:val="Standardstycketeckensnitt"/>
    <w:link w:val="Citat"/>
    <w:uiPriority w:val="29"/>
    <w:semiHidden/>
    <w:rsid w:val="0073399E"/>
    <w:rPr>
      <w:rFonts w:eastAsia="Times New Roman" w:cs="Times New Roman"/>
      <w:i/>
      <w:iCs/>
      <w:color w:val="000000" w:themeColor="text1"/>
      <w:sz w:val="24"/>
      <w:szCs w:val="20"/>
      <w:lang w:eastAsia="sv-SE"/>
    </w:rPr>
  </w:style>
  <w:style w:type="paragraph" w:styleId="Starktcitat">
    <w:name w:val="Intense Quote"/>
    <w:basedOn w:val="Normal"/>
    <w:next w:val="Normal"/>
    <w:link w:val="StarktcitatChar"/>
    <w:uiPriority w:val="30"/>
    <w:semiHidden/>
    <w:unhideWhenUsed/>
    <w:qFormat/>
    <w:rsid w:val="0073399E"/>
    <w:pPr>
      <w:pBdr>
        <w:bottom w:val="single" w:sz="4" w:space="4" w:color="0064A3" w:themeColor="accent1"/>
      </w:pBdr>
      <w:spacing w:before="200" w:after="280" w:line="276" w:lineRule="auto"/>
      <w:ind w:left="936" w:right="936"/>
    </w:pPr>
    <w:rPr>
      <w:b/>
      <w:bCs/>
      <w:i/>
      <w:iCs/>
      <w:color w:val="0064A3" w:themeColor="accent1"/>
    </w:rPr>
  </w:style>
  <w:style w:type="character" w:customStyle="1" w:styleId="StarktcitatChar">
    <w:name w:val="Starkt citat Char"/>
    <w:basedOn w:val="Standardstycketeckensnitt"/>
    <w:link w:val="Starktcitat"/>
    <w:uiPriority w:val="30"/>
    <w:semiHidden/>
    <w:rsid w:val="0073399E"/>
    <w:rPr>
      <w:rFonts w:eastAsia="Times New Roman" w:cs="Times New Roman"/>
      <w:b/>
      <w:bCs/>
      <w:i/>
      <w:iCs/>
      <w:color w:val="0064A3" w:themeColor="accent1"/>
      <w:sz w:val="24"/>
      <w:szCs w:val="20"/>
      <w:lang w:eastAsia="sv-SE"/>
    </w:rPr>
  </w:style>
  <w:style w:type="character" w:styleId="Diskretbetoning">
    <w:name w:val="Subtle Emphasis"/>
    <w:uiPriority w:val="19"/>
    <w:semiHidden/>
    <w:unhideWhenUsed/>
    <w:qFormat/>
    <w:rsid w:val="0073399E"/>
    <w:rPr>
      <w:i/>
      <w:iCs/>
      <w:color w:val="808080" w:themeColor="text1" w:themeTint="7F"/>
    </w:rPr>
  </w:style>
  <w:style w:type="character" w:styleId="Starkbetoning">
    <w:name w:val="Intense Emphasis"/>
    <w:uiPriority w:val="21"/>
    <w:semiHidden/>
    <w:unhideWhenUsed/>
    <w:qFormat/>
    <w:rsid w:val="0073399E"/>
    <w:rPr>
      <w:b/>
      <w:bCs/>
      <w:i/>
      <w:iCs/>
      <w:color w:val="0064A3" w:themeColor="accent1"/>
    </w:rPr>
  </w:style>
  <w:style w:type="character" w:styleId="Diskretreferens">
    <w:name w:val="Subtle Reference"/>
    <w:uiPriority w:val="31"/>
    <w:semiHidden/>
    <w:unhideWhenUsed/>
    <w:qFormat/>
    <w:rsid w:val="0073399E"/>
    <w:rPr>
      <w:smallCaps/>
      <w:color w:val="CD0E11" w:themeColor="accent2"/>
      <w:u w:val="single"/>
    </w:rPr>
  </w:style>
  <w:style w:type="character" w:styleId="Starkreferens">
    <w:name w:val="Intense Reference"/>
    <w:uiPriority w:val="32"/>
    <w:semiHidden/>
    <w:unhideWhenUsed/>
    <w:qFormat/>
    <w:rsid w:val="0073399E"/>
    <w:rPr>
      <w:b/>
      <w:bCs/>
      <w:smallCaps/>
      <w:color w:val="CD0E11" w:themeColor="accent2"/>
      <w:spacing w:val="5"/>
      <w:u w:val="single"/>
    </w:rPr>
  </w:style>
  <w:style w:type="character" w:styleId="Bokenstitel">
    <w:name w:val="Book Title"/>
    <w:uiPriority w:val="33"/>
    <w:semiHidden/>
    <w:unhideWhenUsed/>
    <w:qFormat/>
    <w:rsid w:val="0073399E"/>
    <w:rPr>
      <w:b/>
      <w:bCs/>
      <w:smallCaps/>
      <w:spacing w:val="5"/>
    </w:rPr>
  </w:style>
  <w:style w:type="paragraph" w:styleId="Innehllsfrteckningsrubrik">
    <w:name w:val="TOC Heading"/>
    <w:basedOn w:val="Rubrik1"/>
    <w:next w:val="Normal"/>
    <w:uiPriority w:val="39"/>
    <w:semiHidden/>
    <w:unhideWhenUsed/>
    <w:qFormat/>
    <w:rsid w:val="0073399E"/>
    <w:pPr>
      <w:outlineLvl w:val="9"/>
    </w:pPr>
  </w:style>
  <w:style w:type="paragraph" w:styleId="Innehll1">
    <w:name w:val="toc 1"/>
    <w:basedOn w:val="Normal"/>
    <w:next w:val="Normal"/>
    <w:autoRedefine/>
    <w:uiPriority w:val="39"/>
    <w:semiHidden/>
    <w:rsid w:val="0073399E"/>
    <w:pPr>
      <w:tabs>
        <w:tab w:val="right" w:leader="underscore" w:pos="9072"/>
      </w:tabs>
      <w:spacing w:after="100"/>
      <w:ind w:right="567"/>
    </w:pPr>
    <w:rPr>
      <w:b/>
      <w:caps/>
    </w:rPr>
  </w:style>
  <w:style w:type="paragraph" w:styleId="Brdtext">
    <w:name w:val="Body Text"/>
    <w:basedOn w:val="Normal"/>
    <w:link w:val="BrdtextChar"/>
    <w:uiPriority w:val="99"/>
    <w:semiHidden/>
    <w:unhideWhenUsed/>
    <w:rsid w:val="0073399E"/>
  </w:style>
  <w:style w:type="character" w:customStyle="1" w:styleId="BrdtextChar">
    <w:name w:val="Brödtext Char"/>
    <w:basedOn w:val="Standardstycketeckensnitt"/>
    <w:link w:val="Brdtext"/>
    <w:uiPriority w:val="99"/>
    <w:semiHidden/>
    <w:rsid w:val="0073399E"/>
    <w:rPr>
      <w:rFonts w:ascii="DINOT" w:eastAsia="Times New Roman" w:hAnsi="DINOT" w:cs="Times New Roman"/>
      <w:sz w:val="24"/>
      <w:szCs w:val="20"/>
      <w:lang w:eastAsia="sv-SE"/>
    </w:rPr>
  </w:style>
  <w:style w:type="paragraph" w:styleId="Innehll2">
    <w:name w:val="toc 2"/>
    <w:basedOn w:val="Normal"/>
    <w:next w:val="Normal"/>
    <w:autoRedefine/>
    <w:uiPriority w:val="39"/>
    <w:semiHidden/>
    <w:rsid w:val="0073399E"/>
    <w:pPr>
      <w:tabs>
        <w:tab w:val="right" w:leader="underscore" w:pos="9072"/>
      </w:tabs>
      <w:spacing w:after="100"/>
      <w:ind w:left="238" w:right="567"/>
    </w:pPr>
    <w:rPr>
      <w:noProof/>
    </w:rPr>
  </w:style>
  <w:style w:type="paragraph" w:styleId="Innehll3">
    <w:name w:val="toc 3"/>
    <w:basedOn w:val="Normal"/>
    <w:next w:val="Normal"/>
    <w:autoRedefine/>
    <w:uiPriority w:val="39"/>
    <w:semiHidden/>
    <w:rsid w:val="0073399E"/>
    <w:pPr>
      <w:tabs>
        <w:tab w:val="right" w:leader="underscore" w:pos="9072"/>
      </w:tabs>
      <w:spacing w:after="100"/>
      <w:ind w:left="482" w:right="567"/>
    </w:pPr>
    <w:rPr>
      <w:sz w:val="22"/>
    </w:rPr>
  </w:style>
  <w:style w:type="character" w:styleId="Hyperlnk">
    <w:name w:val="Hyperlink"/>
    <w:basedOn w:val="Standardstycketeckensnitt"/>
    <w:uiPriority w:val="99"/>
    <w:unhideWhenUsed/>
    <w:rsid w:val="0073399E"/>
    <w:rPr>
      <w:color w:val="005293" w:themeColor="hyperlink"/>
      <w:u w:val="single"/>
    </w:rPr>
  </w:style>
  <w:style w:type="paragraph" w:styleId="Ballongtext">
    <w:name w:val="Balloon Text"/>
    <w:basedOn w:val="Normal"/>
    <w:link w:val="BallongtextChar"/>
    <w:uiPriority w:val="99"/>
    <w:semiHidden/>
    <w:unhideWhenUsed/>
    <w:rsid w:val="0073399E"/>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99E"/>
    <w:rPr>
      <w:rFonts w:ascii="Tahoma" w:eastAsia="Times New Roman" w:hAnsi="Tahoma" w:cs="Tahoma"/>
      <w:sz w:val="16"/>
      <w:szCs w:val="16"/>
      <w:lang w:eastAsia="sv-SE"/>
    </w:rPr>
  </w:style>
  <w:style w:type="paragraph" w:styleId="Sidhuvud">
    <w:name w:val="header"/>
    <w:basedOn w:val="Normal"/>
    <w:link w:val="SidhuvudChar"/>
    <w:uiPriority w:val="9"/>
    <w:semiHidden/>
    <w:rsid w:val="0073399E"/>
    <w:pPr>
      <w:tabs>
        <w:tab w:val="center" w:pos="4536"/>
        <w:tab w:val="right" w:pos="9072"/>
      </w:tabs>
      <w:spacing w:after="0"/>
    </w:pPr>
  </w:style>
  <w:style w:type="character" w:customStyle="1" w:styleId="SidhuvudChar">
    <w:name w:val="Sidhuvud Char"/>
    <w:basedOn w:val="Standardstycketeckensnitt"/>
    <w:link w:val="Sidhuvud"/>
    <w:uiPriority w:val="9"/>
    <w:semiHidden/>
    <w:rsid w:val="00656E38"/>
    <w:rPr>
      <w:rFonts w:ascii="DINOT" w:eastAsia="Times New Roman" w:hAnsi="DINOT" w:cs="Times New Roman"/>
      <w:sz w:val="24"/>
      <w:szCs w:val="20"/>
      <w:lang w:eastAsia="sv-SE"/>
    </w:rPr>
  </w:style>
  <w:style w:type="paragraph" w:styleId="Sidfot">
    <w:name w:val="footer"/>
    <w:basedOn w:val="Normal"/>
    <w:link w:val="SidfotChar"/>
    <w:uiPriority w:val="10"/>
    <w:semiHidden/>
    <w:rsid w:val="0073399E"/>
    <w:pPr>
      <w:tabs>
        <w:tab w:val="clear" w:pos="2124"/>
        <w:tab w:val="left" w:pos="2694"/>
        <w:tab w:val="left" w:pos="4820"/>
        <w:tab w:val="left" w:pos="6946"/>
      </w:tabs>
      <w:spacing w:after="0"/>
      <w:ind w:left="-336" w:right="-479"/>
    </w:pPr>
    <w:rPr>
      <w:sz w:val="14"/>
      <w:szCs w:val="16"/>
    </w:rPr>
  </w:style>
  <w:style w:type="character" w:customStyle="1" w:styleId="SidfotChar">
    <w:name w:val="Sidfot Char"/>
    <w:basedOn w:val="Standardstycketeckensnitt"/>
    <w:link w:val="Sidfot"/>
    <w:uiPriority w:val="10"/>
    <w:semiHidden/>
    <w:rsid w:val="00656E38"/>
    <w:rPr>
      <w:rFonts w:ascii="DINOT" w:eastAsia="Times New Roman" w:hAnsi="DINOT" w:cs="Times New Roman"/>
      <w:sz w:val="14"/>
      <w:szCs w:val="16"/>
      <w:lang w:eastAsia="sv-SE"/>
    </w:rPr>
  </w:style>
  <w:style w:type="character" w:styleId="Sidnummer">
    <w:name w:val="page number"/>
    <w:basedOn w:val="Standardstycketeckensnitt"/>
    <w:uiPriority w:val="9"/>
    <w:semiHidden/>
    <w:rsid w:val="0073399E"/>
  </w:style>
  <w:style w:type="table" w:styleId="Tabellrutnt">
    <w:name w:val="Table Grid"/>
    <w:basedOn w:val="Normaltabell"/>
    <w:uiPriority w:val="59"/>
    <w:rsid w:val="00733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dekorfrg1">
    <w:name w:val="Light Shading Accent 1"/>
    <w:basedOn w:val="Normaltabell"/>
    <w:uiPriority w:val="60"/>
    <w:rsid w:val="0073399E"/>
    <w:pPr>
      <w:spacing w:after="0" w:line="240" w:lineRule="auto"/>
    </w:pPr>
    <w:rPr>
      <w:rFonts w:eastAsiaTheme="minorEastAsia"/>
      <w:color w:val="004A7A" w:themeColor="accent1" w:themeShade="BF"/>
      <w:lang w:eastAsia="sv-SE"/>
    </w:rPr>
    <w:tblPr>
      <w:tblStyleRowBandSize w:val="1"/>
      <w:tblStyleColBandSize w:val="1"/>
      <w:tblBorders>
        <w:top w:val="single" w:sz="8" w:space="0" w:color="0064A3" w:themeColor="accent1"/>
        <w:bottom w:val="single" w:sz="8" w:space="0" w:color="0064A3" w:themeColor="accent1"/>
      </w:tblBorders>
    </w:tblPr>
    <w:tblStylePr w:type="fir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la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DFF" w:themeFill="accent1" w:themeFillTint="3F"/>
      </w:tcPr>
    </w:tblStylePr>
    <w:tblStylePr w:type="band1Horz">
      <w:tblPr/>
      <w:tcPr>
        <w:tcBorders>
          <w:left w:val="nil"/>
          <w:right w:val="nil"/>
          <w:insideH w:val="nil"/>
          <w:insideV w:val="nil"/>
        </w:tcBorders>
        <w:shd w:val="clear" w:color="auto" w:fill="A9DDFF" w:themeFill="accent1" w:themeFillTint="3F"/>
      </w:tcPr>
    </w:tblStylePr>
  </w:style>
  <w:style w:type="paragraph" w:styleId="Dokumentversikt">
    <w:name w:val="Document Map"/>
    <w:basedOn w:val="Normal"/>
    <w:link w:val="DokumentversiktChar"/>
    <w:uiPriority w:val="99"/>
    <w:semiHidden/>
    <w:unhideWhenUsed/>
    <w:rsid w:val="0073399E"/>
    <w:pPr>
      <w:spacing w:after="0"/>
    </w:pPr>
    <w:rPr>
      <w:rFonts w:ascii="Lucida Grande" w:hAnsi="Lucida Grande" w:cs="Lucida Grande"/>
    </w:rPr>
  </w:style>
  <w:style w:type="character" w:customStyle="1" w:styleId="DokumentversiktChar">
    <w:name w:val="Dokumentöversikt Char"/>
    <w:basedOn w:val="Standardstycketeckensnitt"/>
    <w:link w:val="Dokumentversikt"/>
    <w:uiPriority w:val="99"/>
    <w:semiHidden/>
    <w:rsid w:val="0073399E"/>
    <w:rPr>
      <w:rFonts w:ascii="Lucida Grande" w:eastAsia="Times New Roman" w:hAnsi="Lucida Grande" w:cs="Lucida Grande"/>
      <w:sz w:val="24"/>
      <w:szCs w:val="20"/>
      <w:lang w:eastAsia="sv-SE"/>
    </w:rPr>
  </w:style>
  <w:style w:type="paragraph" w:styleId="Numreradlista">
    <w:name w:val="List Number"/>
    <w:basedOn w:val="Normal"/>
    <w:uiPriority w:val="4"/>
    <w:qFormat/>
    <w:rsid w:val="00C26728"/>
    <w:pPr>
      <w:numPr>
        <w:numId w:val="6"/>
      </w:numPr>
      <w:tabs>
        <w:tab w:val="clear" w:pos="360"/>
        <w:tab w:val="clear" w:pos="2124"/>
        <w:tab w:val="num" w:pos="993"/>
      </w:tabs>
      <w:ind w:left="992" w:hanging="425"/>
    </w:pPr>
  </w:style>
  <w:style w:type="paragraph" w:styleId="Punktlista">
    <w:name w:val="List Bullet"/>
    <w:basedOn w:val="Liststycke"/>
    <w:uiPriority w:val="3"/>
    <w:qFormat/>
    <w:rsid w:val="00C26728"/>
    <w:pPr>
      <w:tabs>
        <w:tab w:val="clear" w:pos="2124"/>
        <w:tab w:val="left" w:pos="993"/>
      </w:tabs>
      <w:ind w:left="992" w:hanging="425"/>
      <w:contextualSpacing w:val="0"/>
    </w:pPr>
  </w:style>
  <w:style w:type="paragraph" w:customStyle="1" w:styleId="NormalKursiv">
    <w:name w:val="Normal Kursiv"/>
    <w:basedOn w:val="Normal"/>
    <w:qFormat/>
    <w:rsid w:val="00B76674"/>
    <w:pPr>
      <w:spacing w:after="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53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M:\Brev_g&#246;teborgsvy.dotx" TargetMode="External"/></Relationships>
</file>

<file path=word/theme/theme1.xml><?xml version="1.0" encoding="utf-8"?>
<a:theme xmlns:a="http://schemas.openxmlformats.org/drawingml/2006/main" name="Office-tema">
  <a:themeElements>
    <a:clrScheme name="Egnahem">
      <a:dk1>
        <a:sysClr val="windowText" lastClr="000000"/>
      </a:dk1>
      <a:lt1>
        <a:sysClr val="window" lastClr="FFFFFF"/>
      </a:lt1>
      <a:dk2>
        <a:srgbClr val="0064A3"/>
      </a:dk2>
      <a:lt2>
        <a:srgbClr val="EEECE1"/>
      </a:lt2>
      <a:accent1>
        <a:srgbClr val="0064A3"/>
      </a:accent1>
      <a:accent2>
        <a:srgbClr val="CD0E11"/>
      </a:accent2>
      <a:accent3>
        <a:srgbClr val="B9CE00"/>
      </a:accent3>
      <a:accent4>
        <a:srgbClr val="00983E"/>
      </a:accent4>
      <a:accent5>
        <a:srgbClr val="F18700"/>
      </a:accent5>
      <a:accent6>
        <a:srgbClr val="930A00"/>
      </a:accent6>
      <a:hlink>
        <a:srgbClr val="005293"/>
      </a:hlink>
      <a:folHlink>
        <a:srgbClr val="800080"/>
      </a:folHlink>
    </a:clrScheme>
    <a:fontScheme name="EgnahemNy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86BCE-D3FE-4704-A8AB-991B69922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Brev_göteborgsvy</Template>
  <TotalTime>328</TotalTime>
  <Pages>1</Pages>
  <Words>286</Words>
  <Characters>1517</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Göteborgs Egnahems AB</Company>
  <LinksUpToDate>false</LinksUpToDate>
  <CharactersWithSpaces>1800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Camilla Tim.Elliot</dc:creator>
  <cp:lastModifiedBy>Camilla Tim.Elliot</cp:lastModifiedBy>
  <cp:revision>6</cp:revision>
  <cp:lastPrinted>2015-10-27T09:54:00Z</cp:lastPrinted>
  <dcterms:created xsi:type="dcterms:W3CDTF">2015-10-27T09:13:00Z</dcterms:created>
  <dcterms:modified xsi:type="dcterms:W3CDTF">2015-11-16T14:30:00Z</dcterms:modified>
</cp:coreProperties>
</file>