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1A3FA" w14:textId="77777777" w:rsidR="00005DC9" w:rsidRDefault="00005DC9" w:rsidP="00005DC9">
      <w:pPr>
        <w:pStyle w:val="Allmntstyckeformat"/>
        <w:rPr>
          <w:rFonts w:ascii="Source Sans Pro" w:hAnsi="Source Sans Pro" w:cs="Source Sans Pro"/>
          <w:b/>
          <w:bCs/>
        </w:rPr>
      </w:pPr>
    </w:p>
    <w:p w14:paraId="709AD292" w14:textId="7AC4B8C5" w:rsidR="00005DC9" w:rsidRDefault="00D965E0" w:rsidP="00005DC9">
      <w:pPr>
        <w:pStyle w:val="Allmntstyckeformat"/>
        <w:rPr>
          <w:rFonts w:ascii="Source Sans Pro" w:hAnsi="Source Sans Pro" w:cs="Source Sans Pro"/>
          <w:b/>
          <w:bCs/>
        </w:rPr>
      </w:pPr>
      <w:r>
        <w:rPr>
          <w:rFonts w:ascii="Source Sans Pro" w:hAnsi="Source Sans Pro" w:cs="Source Sans Pro"/>
          <w:b/>
          <w:bCs/>
        </w:rPr>
        <w:t xml:space="preserve">Pressmeddelande </w:t>
      </w:r>
      <w:r w:rsidR="00A67008">
        <w:rPr>
          <w:rFonts w:ascii="Source Sans Pro" w:hAnsi="Source Sans Pro" w:cs="Source Sans Pro"/>
          <w:b/>
          <w:bCs/>
        </w:rPr>
        <w:t>2019-02-07</w:t>
      </w:r>
    </w:p>
    <w:p w14:paraId="67F15B85" w14:textId="77777777" w:rsidR="005270D5" w:rsidRDefault="005270D5" w:rsidP="00005DC9">
      <w:pPr>
        <w:pStyle w:val="Allmntstyckeformat"/>
        <w:rPr>
          <w:rFonts w:ascii="Source Sans Pro" w:hAnsi="Source Sans Pro" w:cs="Source Sans Pro"/>
          <w:b/>
          <w:bCs/>
        </w:rPr>
      </w:pPr>
    </w:p>
    <w:p w14:paraId="60C38705" w14:textId="241CCDB4" w:rsidR="005270D5" w:rsidRPr="006372F6" w:rsidRDefault="005270D5" w:rsidP="005270D5">
      <w:pPr>
        <w:rPr>
          <w:rFonts w:ascii="Source Sans Pro" w:hAnsi="Source Sans Pro"/>
          <w:b/>
          <w:sz w:val="32"/>
          <w:szCs w:val="32"/>
        </w:rPr>
      </w:pPr>
      <w:r w:rsidRPr="006372F6">
        <w:rPr>
          <w:rFonts w:ascii="Source Sans Pro" w:hAnsi="Source Sans Pro"/>
          <w:b/>
          <w:sz w:val="32"/>
          <w:szCs w:val="32"/>
        </w:rPr>
        <w:t>Ny unik behandling kan mildra tidigare obehandlad IBS</w:t>
      </w:r>
    </w:p>
    <w:p w14:paraId="000C2CC4" w14:textId="54F58910" w:rsidR="00055FD9" w:rsidRPr="00D77E08" w:rsidRDefault="00B36BC4" w:rsidP="005270D5">
      <w:pPr>
        <w:rPr>
          <w:b/>
        </w:rPr>
      </w:pPr>
      <w:r>
        <w:rPr>
          <w:b/>
          <w:noProof/>
        </w:rPr>
        <w:drawing>
          <wp:inline distT="0" distB="0" distL="0" distR="0" wp14:anchorId="13A78F30" wp14:editId="7AD83EFE">
            <wp:extent cx="6629400" cy="3840480"/>
            <wp:effectExtent l="0" t="0" r="0" b="762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0" cy="3840480"/>
                    </a:xfrm>
                    <a:prstGeom prst="rect">
                      <a:avLst/>
                    </a:prstGeom>
                    <a:noFill/>
                    <a:ln>
                      <a:noFill/>
                    </a:ln>
                  </pic:spPr>
                </pic:pic>
              </a:graphicData>
            </a:graphic>
          </wp:inline>
        </w:drawing>
      </w:r>
    </w:p>
    <w:p w14:paraId="6727115C" w14:textId="77777777" w:rsidR="00B36BC4" w:rsidRPr="006372F6" w:rsidRDefault="00B36BC4" w:rsidP="00B36BC4">
      <w:pPr>
        <w:pStyle w:val="Normalwebb"/>
        <w:rPr>
          <w:rFonts w:ascii="Source Sans Pro" w:hAnsi="Source Sans Pro"/>
        </w:rPr>
      </w:pPr>
      <w:r w:rsidRPr="006372F6">
        <w:rPr>
          <w:rFonts w:ascii="Source Sans Pro" w:hAnsi="Source Sans Pro"/>
          <w:b/>
          <w:bCs/>
        </w:rPr>
        <w:t>IBS, irriterad tarm, är idag en vanlig diagnos. Även om den blivit kronisk så går det att behandla vissa symtom. Trots det går de flesta omkring med IBS-relaterade magproblem utan behandling i åratal. Nu finns dock en ny behandling tillgänglig.</w:t>
      </w:r>
    </w:p>
    <w:p w14:paraId="60D1DE0C" w14:textId="6A6C26E1" w:rsidR="00B36BC4" w:rsidRPr="006372F6" w:rsidRDefault="00B36BC4" w:rsidP="00B36BC4">
      <w:pPr>
        <w:pStyle w:val="Normalwebb"/>
        <w:rPr>
          <w:rFonts w:ascii="Source Sans Pro" w:hAnsi="Source Sans Pro"/>
        </w:rPr>
      </w:pPr>
      <w:r w:rsidRPr="006372F6">
        <w:rPr>
          <w:rFonts w:ascii="Source Sans Pro" w:hAnsi="Source Sans Pro"/>
        </w:rPr>
        <w:t>Idag lider upp till var femte svensk av IBS (</w:t>
      </w:r>
      <w:proofErr w:type="spellStart"/>
      <w:r w:rsidR="00A35C32">
        <w:rPr>
          <w:rFonts w:ascii="Source Sans Pro" w:hAnsi="Source Sans Pro"/>
        </w:rPr>
        <w:t>I</w:t>
      </w:r>
      <w:r w:rsidRPr="006372F6">
        <w:rPr>
          <w:rFonts w:ascii="Source Sans Pro" w:hAnsi="Source Sans Pro"/>
        </w:rPr>
        <w:t>rritable</w:t>
      </w:r>
      <w:proofErr w:type="spellEnd"/>
      <w:r w:rsidRPr="006372F6">
        <w:rPr>
          <w:rFonts w:ascii="Source Sans Pro" w:hAnsi="Source Sans Pro"/>
        </w:rPr>
        <w:t xml:space="preserve"> </w:t>
      </w:r>
      <w:proofErr w:type="spellStart"/>
      <w:r w:rsidR="00A35C32">
        <w:rPr>
          <w:rFonts w:ascii="Source Sans Pro" w:hAnsi="Source Sans Pro"/>
        </w:rPr>
        <w:t>B</w:t>
      </w:r>
      <w:r w:rsidRPr="006372F6">
        <w:rPr>
          <w:rFonts w:ascii="Source Sans Pro" w:hAnsi="Source Sans Pro"/>
        </w:rPr>
        <w:t>owel</w:t>
      </w:r>
      <w:proofErr w:type="spellEnd"/>
      <w:r w:rsidRPr="006372F6">
        <w:rPr>
          <w:rFonts w:ascii="Source Sans Pro" w:hAnsi="Source Sans Pro"/>
        </w:rPr>
        <w:t xml:space="preserve"> </w:t>
      </w:r>
      <w:proofErr w:type="spellStart"/>
      <w:r w:rsidR="00A35C32">
        <w:rPr>
          <w:rFonts w:ascii="Source Sans Pro" w:hAnsi="Source Sans Pro"/>
        </w:rPr>
        <w:t>S</w:t>
      </w:r>
      <w:r w:rsidRPr="006372F6">
        <w:rPr>
          <w:rFonts w:ascii="Source Sans Pro" w:hAnsi="Source Sans Pro"/>
        </w:rPr>
        <w:t>yndrome</w:t>
      </w:r>
      <w:proofErr w:type="spellEnd"/>
      <w:r w:rsidRPr="006372F6">
        <w:rPr>
          <w:rFonts w:ascii="Source Sans Pro" w:hAnsi="Source Sans Pro"/>
        </w:rPr>
        <w:t xml:space="preserve">). Symtomen kan t ex vara förstoppning, diarré, ballongmage, illaluktande gaser, magkramp och magsmärtor. Idag behandlar de flesta inte sina symtom tillräckligt och lider därför i onödan. Om IBS-problem behandlas inom </w:t>
      </w:r>
      <w:r w:rsidR="00A35C32" w:rsidRPr="006372F6">
        <w:rPr>
          <w:rFonts w:ascii="Source Sans Pro" w:hAnsi="Source Sans Pro"/>
        </w:rPr>
        <w:t>1–2</w:t>
      </w:r>
      <w:r w:rsidRPr="006372F6">
        <w:rPr>
          <w:rFonts w:ascii="Source Sans Pro" w:hAnsi="Source Sans Pro"/>
        </w:rPr>
        <w:t xml:space="preserve"> år så går det att bli frisk. Om symtomen fortsätter i över 2 år blir tillståndet kroniskt. Som tur är går det även då att lindra symtomen. </w:t>
      </w:r>
      <w:r w:rsidR="00A35C32">
        <w:rPr>
          <w:rFonts w:ascii="Source Sans Pro" w:hAnsi="Source Sans Pro"/>
        </w:rPr>
        <w:t>I Sverige introduceras nu en helt unik IBS-behandling som innehåller ett patenterat 2QR-komplex som hjälper till att balansera mage och tarm.</w:t>
      </w:r>
    </w:p>
    <w:p w14:paraId="6E405437" w14:textId="493B2238" w:rsidR="00B36BC4" w:rsidRPr="006372F6" w:rsidRDefault="00B36BC4" w:rsidP="00B36BC4">
      <w:pPr>
        <w:pStyle w:val="Normalwebb"/>
        <w:rPr>
          <w:rFonts w:ascii="Source Sans Pro" w:hAnsi="Source Sans Pro"/>
        </w:rPr>
      </w:pPr>
      <w:r w:rsidRPr="006372F6">
        <w:rPr>
          <w:rStyle w:val="Stark"/>
          <w:rFonts w:ascii="Source Sans Pro" w:hAnsi="Source Sans Pro"/>
        </w:rPr>
        <w:t xml:space="preserve">Så fungerar 2QR </w:t>
      </w:r>
      <w:r w:rsidRPr="006372F6">
        <w:rPr>
          <w:rFonts w:ascii="Source Sans Pro" w:hAnsi="Source Sans Pro"/>
        </w:rPr>
        <w:br/>
        <w:t xml:space="preserve">Det unika med 2QR är att det bara fäster sig på ytan av skadliga ”onda” mikroorganismer som då inte kan fästa sig på tarmens slemhinna. Onda bakterier får svårt att sprida sig och inflammationsrisken minskar. 2QR fäster däremot inte på goda bakterier vilket ger dessa möjligheten att fortsätta göra nytta. Detta unika 2QR-komplex finns i </w:t>
      </w:r>
      <w:proofErr w:type="spellStart"/>
      <w:r w:rsidRPr="006372F6">
        <w:rPr>
          <w:rFonts w:ascii="Source Sans Pro" w:hAnsi="Source Sans Pro"/>
        </w:rPr>
        <w:t>Detoxner</w:t>
      </w:r>
      <w:proofErr w:type="spellEnd"/>
      <w:r w:rsidRPr="006372F6">
        <w:rPr>
          <w:rFonts w:ascii="Source Sans Pro" w:hAnsi="Source Sans Pro"/>
        </w:rPr>
        <w:t xml:space="preserve"> IBS </w:t>
      </w:r>
      <w:proofErr w:type="spellStart"/>
      <w:r w:rsidRPr="006372F6">
        <w:rPr>
          <w:rFonts w:ascii="Source Sans Pro" w:hAnsi="Source Sans Pro"/>
        </w:rPr>
        <w:t>Intense</w:t>
      </w:r>
      <w:proofErr w:type="spellEnd"/>
      <w:r w:rsidRPr="006372F6">
        <w:rPr>
          <w:rFonts w:ascii="Source Sans Pro" w:hAnsi="Source Sans Pro"/>
        </w:rPr>
        <w:t xml:space="preserve"> och </w:t>
      </w:r>
      <w:proofErr w:type="spellStart"/>
      <w:r w:rsidRPr="006372F6">
        <w:rPr>
          <w:rFonts w:ascii="Source Sans Pro" w:hAnsi="Source Sans Pro"/>
        </w:rPr>
        <w:t>Detoxner</w:t>
      </w:r>
      <w:proofErr w:type="spellEnd"/>
      <w:r w:rsidRPr="006372F6">
        <w:rPr>
          <w:rFonts w:ascii="Source Sans Pro" w:hAnsi="Source Sans Pro"/>
        </w:rPr>
        <w:t xml:space="preserve"> IBS </w:t>
      </w:r>
      <w:proofErr w:type="spellStart"/>
      <w:r w:rsidRPr="006372F6">
        <w:rPr>
          <w:rFonts w:ascii="Source Sans Pro" w:hAnsi="Source Sans Pro"/>
        </w:rPr>
        <w:t>Maintenance</w:t>
      </w:r>
      <w:proofErr w:type="spellEnd"/>
      <w:r w:rsidRPr="006372F6">
        <w:rPr>
          <w:rFonts w:ascii="Source Sans Pro" w:hAnsi="Source Sans Pro"/>
        </w:rPr>
        <w:t>.</w:t>
      </w:r>
      <w:r w:rsidR="00A35C32">
        <w:rPr>
          <w:rFonts w:ascii="Source Sans Pro" w:hAnsi="Source Sans Pro"/>
        </w:rPr>
        <w:br/>
      </w:r>
      <w:r w:rsidRPr="006372F6">
        <w:rPr>
          <w:rFonts w:ascii="Source Sans Pro" w:hAnsi="Source Sans Pro"/>
        </w:rPr>
        <w:br/>
        <w:t xml:space="preserve">    — Första gången jag hörde om </w:t>
      </w:r>
      <w:proofErr w:type="spellStart"/>
      <w:r w:rsidRPr="006372F6">
        <w:rPr>
          <w:rFonts w:ascii="Source Sans Pro" w:hAnsi="Source Sans Pro"/>
        </w:rPr>
        <w:t>Detoxners</w:t>
      </w:r>
      <w:proofErr w:type="spellEnd"/>
      <w:r w:rsidRPr="006372F6">
        <w:rPr>
          <w:rFonts w:ascii="Source Sans Pro" w:hAnsi="Source Sans Pro"/>
        </w:rPr>
        <w:t xml:space="preserve"> verkningsmekanism trodde jag att det bara var </w:t>
      </w:r>
      <w:r w:rsidR="00B1289F">
        <w:rPr>
          <w:rFonts w:ascii="Source Sans Pro" w:hAnsi="Source Sans Pro"/>
        </w:rPr>
        <w:t>sälj</w:t>
      </w:r>
      <w:bookmarkStart w:id="0" w:name="_GoBack"/>
      <w:bookmarkEnd w:id="0"/>
      <w:r w:rsidRPr="006372F6">
        <w:rPr>
          <w:rFonts w:ascii="Source Sans Pro" w:hAnsi="Source Sans Pro"/>
        </w:rPr>
        <w:t xml:space="preserve">. Det var bara för bra för att vara sant men sedan fick jag bevis för att det fungerade, säger Dan Magnusson, apotekare på </w:t>
      </w:r>
      <w:hyperlink r:id="rId8" w:tgtFrame="_blank" w:history="1">
        <w:r w:rsidRPr="006372F6">
          <w:rPr>
            <w:rStyle w:val="Hyperlnk"/>
            <w:rFonts w:ascii="Arial" w:hAnsi="Arial" w:cs="Arial"/>
          </w:rPr>
          <w:t>​</w:t>
        </w:r>
        <w:proofErr w:type="spellStart"/>
        <w:r w:rsidRPr="006372F6">
          <w:rPr>
            <w:rStyle w:val="Hyperlnk"/>
            <w:rFonts w:ascii="Source Sans Pro" w:hAnsi="Source Sans Pro"/>
          </w:rPr>
          <w:t>Octean</w:t>
        </w:r>
        <w:proofErr w:type="spellEnd"/>
      </w:hyperlink>
      <w:r w:rsidRPr="006372F6">
        <w:rPr>
          <w:rFonts w:ascii="Source Sans Pro" w:hAnsi="Source Sans Pro"/>
        </w:rPr>
        <w:t xml:space="preserve"> som lanserar </w:t>
      </w:r>
      <w:hyperlink r:id="rId9" w:tgtFrame="_blank" w:history="1">
        <w:r w:rsidRPr="006372F6">
          <w:rPr>
            <w:rStyle w:val="Hyperlnk"/>
            <w:rFonts w:ascii="Arial" w:hAnsi="Arial" w:cs="Arial"/>
          </w:rPr>
          <w:t>​</w:t>
        </w:r>
        <w:proofErr w:type="spellStart"/>
        <w:r w:rsidRPr="006372F6">
          <w:rPr>
            <w:rStyle w:val="Hyperlnk"/>
            <w:rFonts w:ascii="Source Sans Pro" w:hAnsi="Source Sans Pro"/>
          </w:rPr>
          <w:t>Detoxner</w:t>
        </w:r>
        <w:proofErr w:type="spellEnd"/>
        <w:r w:rsidRPr="006372F6">
          <w:rPr>
            <w:rStyle w:val="Hyperlnk"/>
            <w:rFonts w:ascii="Source Sans Pro" w:hAnsi="Source Sans Pro"/>
          </w:rPr>
          <w:t xml:space="preserve"> IBS</w:t>
        </w:r>
      </w:hyperlink>
      <w:r w:rsidRPr="006372F6">
        <w:rPr>
          <w:rFonts w:ascii="Source Sans Pro" w:hAnsi="Source Sans Pro"/>
        </w:rPr>
        <w:t>.</w:t>
      </w:r>
      <w:r w:rsidR="00A35C32">
        <w:rPr>
          <w:rFonts w:ascii="Source Sans Pro" w:hAnsi="Source Sans Pro"/>
        </w:rPr>
        <w:br/>
      </w:r>
      <w:r w:rsidRPr="006372F6">
        <w:rPr>
          <w:rFonts w:ascii="Source Sans Pro" w:hAnsi="Source Sans Pro"/>
        </w:rPr>
        <w:br/>
      </w:r>
      <w:proofErr w:type="spellStart"/>
      <w:r w:rsidRPr="006372F6">
        <w:rPr>
          <w:rFonts w:ascii="Source Sans Pro" w:hAnsi="Source Sans Pro"/>
        </w:rPr>
        <w:lastRenderedPageBreak/>
        <w:t>Detoxner</w:t>
      </w:r>
      <w:proofErr w:type="spellEnd"/>
      <w:r w:rsidRPr="006372F6">
        <w:rPr>
          <w:rFonts w:ascii="Source Sans Pro" w:hAnsi="Source Sans Pro"/>
        </w:rPr>
        <w:t xml:space="preserve"> IBS innehåller utöver 2QR även FOS och </w:t>
      </w:r>
      <w:proofErr w:type="spellStart"/>
      <w:r w:rsidRPr="006372F6">
        <w:rPr>
          <w:rFonts w:ascii="Source Sans Pro" w:hAnsi="Source Sans Pro"/>
        </w:rPr>
        <w:t>inulin</w:t>
      </w:r>
      <w:proofErr w:type="spellEnd"/>
      <w:r w:rsidRPr="006372F6">
        <w:rPr>
          <w:rFonts w:ascii="Source Sans Pro" w:hAnsi="Source Sans Pro"/>
        </w:rPr>
        <w:t xml:space="preserve"> som fungerar som mat/näring för goda bakterier. Den innehåller också </w:t>
      </w:r>
      <w:proofErr w:type="spellStart"/>
      <w:r w:rsidRPr="006372F6">
        <w:rPr>
          <w:rFonts w:ascii="Source Sans Pro" w:hAnsi="Source Sans Pro"/>
        </w:rPr>
        <w:t>psyllium</w:t>
      </w:r>
      <w:proofErr w:type="spellEnd"/>
      <w:r w:rsidRPr="006372F6">
        <w:rPr>
          <w:rFonts w:ascii="Source Sans Pro" w:hAnsi="Source Sans Pro"/>
        </w:rPr>
        <w:t xml:space="preserve"> som är lösliga fibrer som sväller i tarmen och balanserar och underlättar avföringen. Tarmen får lättare att rensa ut de skadliga bakterierna och de goda bakterierna får bättre förutsättningar att föröka sig. Det finns dokumenterad effekt på att detta hjälper magen i bättre balans, mildrar IBS-symtomen och förbättrar näringsupptaget.</w:t>
      </w:r>
    </w:p>
    <w:p w14:paraId="34EBA45D" w14:textId="77777777" w:rsidR="00B36BC4" w:rsidRPr="006372F6" w:rsidRDefault="00B36BC4" w:rsidP="00B36BC4">
      <w:pPr>
        <w:pStyle w:val="Normalwebb"/>
        <w:rPr>
          <w:rFonts w:ascii="Source Sans Pro" w:hAnsi="Source Sans Pro"/>
        </w:rPr>
      </w:pPr>
      <w:r w:rsidRPr="006372F6">
        <w:rPr>
          <w:rStyle w:val="Stark"/>
          <w:rFonts w:ascii="Source Sans Pro" w:hAnsi="Source Sans Pro"/>
        </w:rPr>
        <w:t>Hur IBS uppstår</w:t>
      </w:r>
      <w:r w:rsidRPr="006372F6">
        <w:rPr>
          <w:rFonts w:ascii="Source Sans Pro" w:hAnsi="Source Sans Pro"/>
        </w:rPr>
        <w:br/>
        <w:t xml:space="preserve">Första IBS-symtomen brukar oftast upptäckas från slutet av tonåren men sällan efter 50-årsåldern. IBS är också dubbelt så vanligt bland kvinnor än bland män. Ingen vet egentligen vad som orsakar IBS. Flertalet forskare är däremot överens om att tarmarnas tillstånd spelar in och att de har någon form av funktionell störning. Sannolikt kan IBS orsakas av stress och psykisk ohälsa eftersom symtomen ofta blir värre kring stressiga perioder. Men nu kan alltså svenskar som har problem med gasig mage, känsla av uppblåsthet, kramp eller smärta i magen få hjälp. De kan sätta igång en trög mage och stoppa diarrén. </w:t>
      </w:r>
      <w:proofErr w:type="spellStart"/>
      <w:r w:rsidRPr="006372F6">
        <w:rPr>
          <w:rFonts w:ascii="Source Sans Pro" w:hAnsi="Source Sans Pro"/>
        </w:rPr>
        <w:t>Detoxner</w:t>
      </w:r>
      <w:proofErr w:type="spellEnd"/>
      <w:r w:rsidRPr="006372F6">
        <w:rPr>
          <w:rFonts w:ascii="Source Sans Pro" w:hAnsi="Source Sans Pro"/>
        </w:rPr>
        <w:t xml:space="preserve"> IBS finns nu hos </w:t>
      </w:r>
      <w:hyperlink r:id="rId10" w:tgtFrame="_blank" w:history="1">
        <w:r w:rsidRPr="006372F6">
          <w:rPr>
            <w:rStyle w:val="Hyperlnk"/>
            <w:rFonts w:ascii="Arial" w:hAnsi="Arial" w:cs="Arial"/>
          </w:rPr>
          <w:t>​</w:t>
        </w:r>
        <w:r w:rsidRPr="006372F6">
          <w:rPr>
            <w:rStyle w:val="Hyperlnk"/>
            <w:rFonts w:ascii="Source Sans Pro" w:hAnsi="Source Sans Pro"/>
          </w:rPr>
          <w:t>Life</w:t>
        </w:r>
      </w:hyperlink>
      <w:r w:rsidRPr="006372F6">
        <w:rPr>
          <w:rFonts w:ascii="Source Sans Pro" w:hAnsi="Source Sans Pro"/>
        </w:rPr>
        <w:t>.</w:t>
      </w:r>
    </w:p>
    <w:p w14:paraId="39D7D263" w14:textId="77777777" w:rsidR="006372F6" w:rsidRDefault="006372F6" w:rsidP="00506939">
      <w:pPr>
        <w:autoSpaceDE w:val="0"/>
        <w:autoSpaceDN w:val="0"/>
        <w:adjustRightInd w:val="0"/>
        <w:rPr>
          <w:rFonts w:ascii="Century Gothic" w:hAnsi="Century Gothic" w:cs="SourceSansPro-Light"/>
          <w:color w:val="000000"/>
          <w:sz w:val="44"/>
          <w:szCs w:val="40"/>
        </w:rPr>
      </w:pPr>
    </w:p>
    <w:p w14:paraId="051019F9" w14:textId="6073141F" w:rsidR="00506939" w:rsidRPr="0031589E" w:rsidRDefault="00506939" w:rsidP="00506939">
      <w:pPr>
        <w:autoSpaceDE w:val="0"/>
        <w:autoSpaceDN w:val="0"/>
        <w:adjustRightInd w:val="0"/>
        <w:rPr>
          <w:rFonts w:ascii="Century Gothic" w:hAnsi="Century Gothic" w:cs="SourceSansPro-Light"/>
          <w:color w:val="000000"/>
          <w:sz w:val="16"/>
          <w:szCs w:val="16"/>
        </w:rPr>
      </w:pPr>
      <w:r w:rsidRPr="0031589E">
        <w:rPr>
          <w:rFonts w:ascii="Century Gothic" w:hAnsi="Century Gothic" w:cs="SourceSansPro-Light"/>
          <w:color w:val="000000"/>
          <w:sz w:val="16"/>
          <w:szCs w:val="16"/>
        </w:rPr>
        <w:t>För ytterligare information kontakta</w:t>
      </w:r>
      <w:r w:rsidR="00FE4511">
        <w:rPr>
          <w:rFonts w:ascii="Century Gothic" w:hAnsi="Century Gothic" w:cs="SourceSansPro-Light"/>
          <w:color w:val="000000"/>
          <w:sz w:val="16"/>
          <w:szCs w:val="16"/>
        </w:rPr>
        <w:t xml:space="preserve"> </w:t>
      </w:r>
      <w:r w:rsidRPr="0031589E">
        <w:rPr>
          <w:rFonts w:ascii="Century Gothic" w:hAnsi="Century Gothic" w:cs="SourceSansPro-Light"/>
          <w:color w:val="000000"/>
          <w:sz w:val="16"/>
          <w:szCs w:val="16"/>
        </w:rPr>
        <w:t>:</w:t>
      </w:r>
    </w:p>
    <w:p w14:paraId="55C11662" w14:textId="77777777" w:rsidR="00506939" w:rsidRPr="0031589E" w:rsidRDefault="00506939" w:rsidP="00506939">
      <w:pPr>
        <w:autoSpaceDE w:val="0"/>
        <w:autoSpaceDN w:val="0"/>
        <w:adjustRightInd w:val="0"/>
        <w:rPr>
          <w:rFonts w:ascii="Century Gothic" w:hAnsi="Century Gothic" w:cs="SourceSansPro-Light"/>
          <w:color w:val="000000"/>
          <w:sz w:val="16"/>
          <w:szCs w:val="16"/>
        </w:rPr>
      </w:pPr>
      <w:r w:rsidRPr="0031589E">
        <w:rPr>
          <w:rFonts w:ascii="Century Gothic" w:hAnsi="Century Gothic" w:cs="SourceSansPro-Light"/>
          <w:color w:val="000000"/>
          <w:sz w:val="16"/>
          <w:szCs w:val="16"/>
        </w:rPr>
        <w:t>Hanna Magnusson, VD</w:t>
      </w:r>
    </w:p>
    <w:p w14:paraId="6B849EE4" w14:textId="77777777" w:rsidR="00506939" w:rsidRPr="0031589E" w:rsidRDefault="00506939" w:rsidP="00506939">
      <w:pPr>
        <w:autoSpaceDE w:val="0"/>
        <w:autoSpaceDN w:val="0"/>
        <w:adjustRightInd w:val="0"/>
        <w:rPr>
          <w:rFonts w:ascii="Century Gothic" w:hAnsi="Century Gothic" w:cs="SourceSansPro-Light"/>
          <w:color w:val="0045D7"/>
          <w:sz w:val="16"/>
          <w:szCs w:val="16"/>
          <w:lang w:val="en-US"/>
        </w:rPr>
      </w:pPr>
      <w:proofErr w:type="spellStart"/>
      <w:r w:rsidRPr="0031589E">
        <w:rPr>
          <w:rFonts w:ascii="Century Gothic" w:hAnsi="Century Gothic" w:cs="SourceSansPro-Light"/>
          <w:color w:val="000000"/>
          <w:sz w:val="16"/>
          <w:szCs w:val="16"/>
          <w:lang w:val="en-US"/>
        </w:rPr>
        <w:t>Octean</w:t>
      </w:r>
      <w:proofErr w:type="spellEnd"/>
      <w:r w:rsidRPr="0031589E">
        <w:rPr>
          <w:rFonts w:ascii="Century Gothic" w:hAnsi="Century Gothic" w:cs="SourceSansPro-Light"/>
          <w:color w:val="000000"/>
          <w:sz w:val="16"/>
          <w:szCs w:val="16"/>
          <w:lang w:val="en-US"/>
        </w:rPr>
        <w:t xml:space="preserve"> AB | 010-7036803 | </w:t>
      </w:r>
      <w:r w:rsidRPr="0031589E">
        <w:rPr>
          <w:rFonts w:ascii="Century Gothic" w:hAnsi="Century Gothic" w:cs="SourceSansPro-Light"/>
          <w:color w:val="0045D7"/>
          <w:sz w:val="16"/>
          <w:szCs w:val="16"/>
          <w:lang w:val="en-US"/>
        </w:rPr>
        <w:t>hanna.magnusson@octean.se</w:t>
      </w:r>
    </w:p>
    <w:p w14:paraId="59D0833E" w14:textId="77777777" w:rsidR="00506939" w:rsidRPr="0031589E" w:rsidRDefault="00506939" w:rsidP="00506939">
      <w:pPr>
        <w:autoSpaceDE w:val="0"/>
        <w:autoSpaceDN w:val="0"/>
        <w:adjustRightInd w:val="0"/>
        <w:rPr>
          <w:rFonts w:ascii="Century Gothic" w:hAnsi="Century Gothic" w:cs="SourceSansPro-Light"/>
          <w:color w:val="000000"/>
          <w:sz w:val="16"/>
          <w:szCs w:val="16"/>
          <w:lang w:val="en-US"/>
        </w:rPr>
      </w:pPr>
      <w:r w:rsidRPr="0031589E">
        <w:rPr>
          <w:rFonts w:ascii="Century Gothic" w:hAnsi="Century Gothic" w:cs="SourceSansPro-Light"/>
          <w:color w:val="000000"/>
          <w:sz w:val="16"/>
          <w:szCs w:val="16"/>
          <w:lang w:val="en-US"/>
        </w:rPr>
        <w:t xml:space="preserve">Lotte </w:t>
      </w:r>
      <w:proofErr w:type="spellStart"/>
      <w:r w:rsidRPr="0031589E">
        <w:rPr>
          <w:rFonts w:ascii="Century Gothic" w:hAnsi="Century Gothic" w:cs="SourceSansPro-Light"/>
          <w:color w:val="000000"/>
          <w:sz w:val="16"/>
          <w:szCs w:val="16"/>
          <w:lang w:val="en-US"/>
        </w:rPr>
        <w:t>Johannesson</w:t>
      </w:r>
      <w:proofErr w:type="spellEnd"/>
      <w:r w:rsidRPr="0031589E">
        <w:rPr>
          <w:rFonts w:ascii="Century Gothic" w:hAnsi="Century Gothic" w:cs="SourceSansPro-Light"/>
          <w:color w:val="000000"/>
          <w:sz w:val="16"/>
          <w:szCs w:val="16"/>
          <w:lang w:val="en-US"/>
        </w:rPr>
        <w:t xml:space="preserve">, </w:t>
      </w:r>
      <w:proofErr w:type="spellStart"/>
      <w:r w:rsidRPr="0031589E">
        <w:rPr>
          <w:rFonts w:ascii="Century Gothic" w:hAnsi="Century Gothic" w:cs="SourceSansPro-Light"/>
          <w:color w:val="000000"/>
          <w:sz w:val="16"/>
          <w:szCs w:val="16"/>
          <w:lang w:val="en-US"/>
        </w:rPr>
        <w:t>Produktchef</w:t>
      </w:r>
      <w:proofErr w:type="spellEnd"/>
    </w:p>
    <w:p w14:paraId="42567B90" w14:textId="4D5701F7" w:rsidR="000254BC" w:rsidRPr="0031589E" w:rsidRDefault="00506939" w:rsidP="000254BC">
      <w:pPr>
        <w:pStyle w:val="Allmntstyckeformat"/>
        <w:rPr>
          <w:rStyle w:val="Hyperlnk"/>
          <w:rFonts w:ascii="Century Gothic" w:hAnsi="Century Gothic" w:cs="Source Sans Pro Light"/>
          <w:color w:val="000000"/>
          <w:sz w:val="16"/>
          <w:szCs w:val="16"/>
          <w:u w:val="none"/>
          <w:lang w:val="en-US"/>
        </w:rPr>
      </w:pPr>
      <w:proofErr w:type="spellStart"/>
      <w:r w:rsidRPr="0031589E">
        <w:rPr>
          <w:rFonts w:ascii="Century Gothic" w:hAnsi="Century Gothic" w:cs="SourceSansPro-Light"/>
          <w:sz w:val="16"/>
          <w:szCs w:val="16"/>
          <w:lang w:val="en-US"/>
        </w:rPr>
        <w:t>Octean</w:t>
      </w:r>
      <w:proofErr w:type="spellEnd"/>
      <w:r w:rsidRPr="0031589E">
        <w:rPr>
          <w:rFonts w:ascii="Century Gothic" w:hAnsi="Century Gothic" w:cs="SourceSansPro-Light"/>
          <w:sz w:val="16"/>
          <w:szCs w:val="16"/>
          <w:lang w:val="en-US"/>
        </w:rPr>
        <w:t xml:space="preserve"> AB | 010-703 68 04 | </w:t>
      </w:r>
      <w:r w:rsidRPr="0031589E">
        <w:rPr>
          <w:rFonts w:ascii="Century Gothic" w:hAnsi="Century Gothic" w:cs="SourceSansPro-Light"/>
          <w:color w:val="0045D7"/>
          <w:sz w:val="16"/>
          <w:szCs w:val="16"/>
          <w:lang w:val="en-US"/>
        </w:rPr>
        <w:t>lotte.johannesson@octean.se</w:t>
      </w:r>
    </w:p>
    <w:p w14:paraId="0A87487D" w14:textId="77777777" w:rsidR="000758DB" w:rsidRPr="00516DF4" w:rsidRDefault="000758DB" w:rsidP="00005DC9">
      <w:pPr>
        <w:pBdr>
          <w:bottom w:val="single" w:sz="6" w:space="1" w:color="auto"/>
        </w:pBdr>
        <w:rPr>
          <w:rStyle w:val="Hyperlnk"/>
          <w:rFonts w:ascii="Source Sans Pro Light" w:hAnsi="Source Sans Pro Light" w:cs="Source Sans Pro Light"/>
          <w:color w:val="8C6E4C"/>
          <w:sz w:val="18"/>
          <w:szCs w:val="20"/>
          <w:lang w:val="en-US"/>
        </w:rPr>
      </w:pPr>
    </w:p>
    <w:p w14:paraId="10943F98" w14:textId="0FD03176" w:rsidR="00C73453" w:rsidRPr="0031589E" w:rsidRDefault="00985550" w:rsidP="00985550">
      <w:pPr>
        <w:pStyle w:val="Allmntstyckeformat"/>
        <w:suppressAutoHyphens/>
        <w:rPr>
          <w:rFonts w:ascii="Source Sans Pro" w:hAnsi="Source Sans Pro" w:cs="Source Sans Pro Light"/>
          <w:i/>
          <w:sz w:val="18"/>
          <w:szCs w:val="18"/>
        </w:rPr>
      </w:pPr>
      <w:r w:rsidRPr="000254BC">
        <w:rPr>
          <w:rFonts w:ascii="Source Sans Pro" w:hAnsi="Source Sans Pro" w:cs="Source Sans Pro Light"/>
          <w:color w:val="8C6E4C"/>
          <w:sz w:val="20"/>
          <w:szCs w:val="20"/>
          <w:lang w:val="en-US"/>
        </w:rPr>
        <w:br/>
      </w:r>
      <w:r w:rsidR="000254BC" w:rsidRPr="0031589E">
        <w:rPr>
          <w:rFonts w:ascii="Source Sans Pro" w:hAnsi="Source Sans Pro" w:cs="Arial"/>
          <w:i/>
          <w:color w:val="20292F"/>
          <w:sz w:val="18"/>
          <w:szCs w:val="18"/>
        </w:rPr>
        <w:t xml:space="preserve">Octean AB är ett företag rikt på innovation och nytänkande med mer än 40 års erfarenhet inom läkemedelsindustrin och egenvård. Vi är ett certifierat företag, både inom kosttillskott och medicintekniska produkter, vilket innebär en kvalitetsstämpel på företaget Octean och våra </w:t>
      </w:r>
      <w:r w:rsidR="0031589E" w:rsidRPr="0031589E">
        <w:rPr>
          <w:rFonts w:ascii="Source Sans Pro" w:hAnsi="Source Sans Pro" w:cs="Arial"/>
          <w:i/>
          <w:color w:val="20292F"/>
          <w:sz w:val="18"/>
          <w:szCs w:val="18"/>
        </w:rPr>
        <w:t xml:space="preserve">kliniskt dokumenterade </w:t>
      </w:r>
      <w:r w:rsidR="000254BC" w:rsidRPr="0031589E">
        <w:rPr>
          <w:rFonts w:ascii="Source Sans Pro" w:hAnsi="Source Sans Pro" w:cs="Arial"/>
          <w:i/>
          <w:color w:val="20292F"/>
          <w:sz w:val="18"/>
          <w:szCs w:val="18"/>
        </w:rPr>
        <w:t xml:space="preserve">produkter. </w:t>
      </w:r>
      <w:r w:rsidR="000254BC" w:rsidRPr="0031589E">
        <w:rPr>
          <w:rFonts w:ascii="Source Sans Pro" w:hAnsi="Source Sans Pro" w:cstheme="minorBidi"/>
          <w:i/>
          <w:iCs/>
          <w:color w:val="555555"/>
          <w:sz w:val="18"/>
          <w:szCs w:val="18"/>
        </w:rPr>
        <w:t xml:space="preserve">I produktportföljen finns både internationella och egna varumärken, som exempel Original Silicea, Silicea Mag-Tarm Gel, GLYC, </w:t>
      </w:r>
      <w:proofErr w:type="spellStart"/>
      <w:r w:rsidR="000254BC" w:rsidRPr="0031589E">
        <w:rPr>
          <w:rFonts w:ascii="Source Sans Pro" w:hAnsi="Source Sans Pro" w:cstheme="minorBidi"/>
          <w:i/>
          <w:iCs/>
          <w:color w:val="555555"/>
          <w:sz w:val="18"/>
          <w:szCs w:val="18"/>
        </w:rPr>
        <w:t>Bite</w:t>
      </w:r>
      <w:proofErr w:type="spellEnd"/>
      <w:r w:rsidR="000254BC" w:rsidRPr="0031589E">
        <w:rPr>
          <w:rFonts w:ascii="Source Sans Pro" w:hAnsi="Source Sans Pro" w:cstheme="minorBidi"/>
          <w:i/>
          <w:iCs/>
          <w:color w:val="555555"/>
          <w:sz w:val="18"/>
          <w:szCs w:val="18"/>
        </w:rPr>
        <w:t xml:space="preserve"> </w:t>
      </w:r>
      <w:proofErr w:type="spellStart"/>
      <w:r w:rsidR="000254BC" w:rsidRPr="0031589E">
        <w:rPr>
          <w:rFonts w:ascii="Source Sans Pro" w:hAnsi="Source Sans Pro" w:cstheme="minorBidi"/>
          <w:i/>
          <w:iCs/>
          <w:color w:val="555555"/>
          <w:sz w:val="18"/>
          <w:szCs w:val="18"/>
        </w:rPr>
        <w:t>Away</w:t>
      </w:r>
      <w:proofErr w:type="spellEnd"/>
      <w:r w:rsidR="000254BC" w:rsidRPr="0031589E">
        <w:rPr>
          <w:rFonts w:ascii="Source Sans Pro" w:hAnsi="Source Sans Pro" w:cstheme="minorBidi"/>
          <w:i/>
          <w:iCs/>
          <w:color w:val="555555"/>
          <w:sz w:val="18"/>
          <w:szCs w:val="18"/>
        </w:rPr>
        <w:t xml:space="preserve">, </w:t>
      </w:r>
      <w:proofErr w:type="spellStart"/>
      <w:r w:rsidR="000254BC" w:rsidRPr="0031589E">
        <w:rPr>
          <w:rFonts w:ascii="Source Sans Pro" w:hAnsi="Source Sans Pro" w:cstheme="minorBidi"/>
          <w:i/>
          <w:iCs/>
          <w:color w:val="555555"/>
          <w:sz w:val="18"/>
          <w:szCs w:val="18"/>
        </w:rPr>
        <w:t>Saframyl</w:t>
      </w:r>
      <w:proofErr w:type="spellEnd"/>
      <w:r w:rsidR="000254BC" w:rsidRPr="0031589E">
        <w:rPr>
          <w:rFonts w:ascii="Source Sans Pro" w:hAnsi="Source Sans Pro" w:cstheme="minorBidi"/>
          <w:i/>
          <w:iCs/>
          <w:color w:val="555555"/>
          <w:sz w:val="18"/>
          <w:szCs w:val="18"/>
        </w:rPr>
        <w:t xml:space="preserve">, Aktiv-serien, </w:t>
      </w:r>
      <w:proofErr w:type="spellStart"/>
      <w:r w:rsidR="000254BC" w:rsidRPr="0031589E">
        <w:rPr>
          <w:rFonts w:ascii="Source Sans Pro" w:hAnsi="Source Sans Pro" w:cstheme="minorBidi"/>
          <w:i/>
          <w:iCs/>
          <w:color w:val="555555"/>
          <w:sz w:val="18"/>
          <w:szCs w:val="18"/>
        </w:rPr>
        <w:t>Detoxner</w:t>
      </w:r>
      <w:proofErr w:type="spellEnd"/>
      <w:r w:rsidR="000254BC" w:rsidRPr="0031589E">
        <w:rPr>
          <w:rFonts w:ascii="Source Sans Pro" w:hAnsi="Source Sans Pro" w:cstheme="minorBidi"/>
          <w:i/>
          <w:iCs/>
          <w:color w:val="555555"/>
          <w:sz w:val="18"/>
          <w:szCs w:val="18"/>
        </w:rPr>
        <w:t xml:space="preserve"> m </w:t>
      </w:r>
      <w:r w:rsidR="00FE4511">
        <w:rPr>
          <w:rFonts w:ascii="Source Sans Pro" w:hAnsi="Source Sans Pro" w:cstheme="minorBidi"/>
          <w:i/>
          <w:iCs/>
          <w:color w:val="555555"/>
          <w:sz w:val="18"/>
          <w:szCs w:val="18"/>
        </w:rPr>
        <w:t>fl.</w:t>
      </w:r>
      <w:hyperlink r:id="rId11" w:history="1">
        <w:r w:rsidR="00FE4511" w:rsidRPr="00382A77">
          <w:rPr>
            <w:rStyle w:val="Hyperlnk"/>
            <w:rFonts w:ascii="Source Sans Pro" w:hAnsi="Source Sans Pro" w:cstheme="minorBidi"/>
            <w:i/>
            <w:iCs/>
            <w:sz w:val="18"/>
            <w:szCs w:val="18"/>
          </w:rPr>
          <w:t>www.octean.se</w:t>
        </w:r>
      </w:hyperlink>
    </w:p>
    <w:sectPr w:rsidR="00C73453" w:rsidRPr="0031589E" w:rsidSect="00F825D5">
      <w:headerReference w:type="defaul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42139" w14:textId="77777777" w:rsidR="001E0611" w:rsidRDefault="001E0611" w:rsidP="00005DC9">
      <w:r>
        <w:separator/>
      </w:r>
    </w:p>
  </w:endnote>
  <w:endnote w:type="continuationSeparator" w:id="0">
    <w:p w14:paraId="60360564" w14:textId="77777777" w:rsidR="001E0611" w:rsidRDefault="001E0611" w:rsidP="0000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ourceSansPro-Light">
    <w:panose1 w:val="00000000000000000000"/>
    <w:charset w:val="00"/>
    <w:family w:val="swiss"/>
    <w:notTrueType/>
    <w:pitch w:val="default"/>
    <w:sig w:usb0="00000003" w:usb1="00000000" w:usb2="00000000" w:usb3="00000000" w:csb0="00000001" w:csb1="00000000"/>
  </w:font>
  <w:font w:name="Source Sans Pro Light">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3998F" w14:textId="77777777" w:rsidR="001E0611" w:rsidRDefault="001E0611" w:rsidP="00005DC9">
      <w:r>
        <w:separator/>
      </w:r>
    </w:p>
  </w:footnote>
  <w:footnote w:type="continuationSeparator" w:id="0">
    <w:p w14:paraId="68817F6E" w14:textId="77777777" w:rsidR="001E0611" w:rsidRDefault="001E0611" w:rsidP="00005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44EA5" w14:textId="74916EB0" w:rsidR="00376160" w:rsidRDefault="00376160">
    <w:pPr>
      <w:pStyle w:val="Sidhuvud"/>
    </w:pPr>
    <w:r>
      <w:rPr>
        <w:noProof/>
      </w:rPr>
      <w:drawing>
        <wp:inline distT="0" distB="0" distL="0" distR="0" wp14:anchorId="1C8FD7AF" wp14:editId="0CE277B8">
          <wp:extent cx="2296232" cy="50863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tean logo.png"/>
                  <pic:cNvPicPr/>
                </pic:nvPicPr>
                <pic:blipFill>
                  <a:blip r:embed="rId1">
                    <a:extLst>
                      <a:ext uri="{28A0092B-C50C-407E-A947-70E740481C1C}">
                        <a14:useLocalDpi xmlns:a14="http://schemas.microsoft.com/office/drawing/2010/main" val="0"/>
                      </a:ext>
                    </a:extLst>
                  </a:blip>
                  <a:stretch>
                    <a:fillRect/>
                  </a:stretch>
                </pic:blipFill>
                <pic:spPr>
                  <a:xfrm>
                    <a:off x="0" y="0"/>
                    <a:ext cx="2376740" cy="526467"/>
                  </a:xfrm>
                  <a:prstGeom prst="rect">
                    <a:avLst/>
                  </a:prstGeom>
                </pic:spPr>
              </pic:pic>
            </a:graphicData>
          </a:graphic>
        </wp:inline>
      </w:drawing>
    </w:r>
  </w:p>
  <w:p w14:paraId="33BED687" w14:textId="77777777" w:rsidR="00376160" w:rsidRDefault="0037616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3CA"/>
    <w:rsid w:val="00005DC9"/>
    <w:rsid w:val="000254BC"/>
    <w:rsid w:val="00044839"/>
    <w:rsid w:val="00055FD9"/>
    <w:rsid w:val="000758DB"/>
    <w:rsid w:val="00076E55"/>
    <w:rsid w:val="000C59F1"/>
    <w:rsid w:val="00111D08"/>
    <w:rsid w:val="00162BFE"/>
    <w:rsid w:val="00167368"/>
    <w:rsid w:val="00174FCF"/>
    <w:rsid w:val="001D73C1"/>
    <w:rsid w:val="001E0611"/>
    <w:rsid w:val="00266088"/>
    <w:rsid w:val="002A03CA"/>
    <w:rsid w:val="00310AF7"/>
    <w:rsid w:val="0031589E"/>
    <w:rsid w:val="00376160"/>
    <w:rsid w:val="003A00DB"/>
    <w:rsid w:val="003A5896"/>
    <w:rsid w:val="00424F45"/>
    <w:rsid w:val="0045677F"/>
    <w:rsid w:val="00476387"/>
    <w:rsid w:val="004B7296"/>
    <w:rsid w:val="00506939"/>
    <w:rsid w:val="00516DF4"/>
    <w:rsid w:val="005270D5"/>
    <w:rsid w:val="0057439E"/>
    <w:rsid w:val="00580FAE"/>
    <w:rsid w:val="006160BD"/>
    <w:rsid w:val="006372F6"/>
    <w:rsid w:val="006741BF"/>
    <w:rsid w:val="006C2E30"/>
    <w:rsid w:val="006D08F5"/>
    <w:rsid w:val="006D4D3E"/>
    <w:rsid w:val="00766603"/>
    <w:rsid w:val="007A3343"/>
    <w:rsid w:val="0081428C"/>
    <w:rsid w:val="00865F2B"/>
    <w:rsid w:val="008B4974"/>
    <w:rsid w:val="00944765"/>
    <w:rsid w:val="00955F64"/>
    <w:rsid w:val="00973AF4"/>
    <w:rsid w:val="00985550"/>
    <w:rsid w:val="00A00DC1"/>
    <w:rsid w:val="00A31EFA"/>
    <w:rsid w:val="00A35C32"/>
    <w:rsid w:val="00A67008"/>
    <w:rsid w:val="00AA738E"/>
    <w:rsid w:val="00AC59C9"/>
    <w:rsid w:val="00B11023"/>
    <w:rsid w:val="00B1289F"/>
    <w:rsid w:val="00B36BC4"/>
    <w:rsid w:val="00BA0717"/>
    <w:rsid w:val="00C62FA8"/>
    <w:rsid w:val="00C73453"/>
    <w:rsid w:val="00CB1AA0"/>
    <w:rsid w:val="00CB6B73"/>
    <w:rsid w:val="00CD4C05"/>
    <w:rsid w:val="00D0248E"/>
    <w:rsid w:val="00D77B9F"/>
    <w:rsid w:val="00D965E0"/>
    <w:rsid w:val="00DA7559"/>
    <w:rsid w:val="00E043DA"/>
    <w:rsid w:val="00F42C22"/>
    <w:rsid w:val="00F825D5"/>
    <w:rsid w:val="00FE45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53C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3C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66603"/>
    <w:rPr>
      <w:color w:val="0563C1" w:themeColor="hyperlink"/>
      <w:u w:val="single"/>
    </w:rPr>
  </w:style>
  <w:style w:type="paragraph" w:customStyle="1" w:styleId="Allmntstyckeformat">
    <w:name w:val="[Allmänt styckeformat]"/>
    <w:basedOn w:val="Normal"/>
    <w:uiPriority w:val="99"/>
    <w:rsid w:val="00005DC9"/>
    <w:pPr>
      <w:autoSpaceDE w:val="0"/>
      <w:autoSpaceDN w:val="0"/>
      <w:adjustRightInd w:val="0"/>
      <w:spacing w:line="288" w:lineRule="auto"/>
      <w:textAlignment w:val="center"/>
    </w:pPr>
    <w:rPr>
      <w:rFonts w:ascii="Minion Pro" w:hAnsi="Minion Pro" w:cs="Minion Pro"/>
      <w:color w:val="000000"/>
    </w:rPr>
  </w:style>
  <w:style w:type="character" w:styleId="AnvndHyperlnk">
    <w:name w:val="FollowedHyperlink"/>
    <w:basedOn w:val="Standardstycketeckensnitt"/>
    <w:uiPriority w:val="99"/>
    <w:semiHidden/>
    <w:unhideWhenUsed/>
    <w:rsid w:val="00005DC9"/>
    <w:rPr>
      <w:color w:val="954F72" w:themeColor="followedHyperlink"/>
      <w:u w:val="single"/>
    </w:rPr>
  </w:style>
  <w:style w:type="paragraph" w:styleId="Sidhuvud">
    <w:name w:val="header"/>
    <w:basedOn w:val="Normal"/>
    <w:link w:val="SidhuvudChar"/>
    <w:uiPriority w:val="99"/>
    <w:unhideWhenUsed/>
    <w:rsid w:val="00005DC9"/>
    <w:pPr>
      <w:tabs>
        <w:tab w:val="center" w:pos="4536"/>
        <w:tab w:val="right" w:pos="9072"/>
      </w:tabs>
    </w:pPr>
  </w:style>
  <w:style w:type="character" w:customStyle="1" w:styleId="SidhuvudChar">
    <w:name w:val="Sidhuvud Char"/>
    <w:basedOn w:val="Standardstycketeckensnitt"/>
    <w:link w:val="Sidhuvud"/>
    <w:uiPriority w:val="99"/>
    <w:rsid w:val="00005DC9"/>
  </w:style>
  <w:style w:type="paragraph" w:styleId="Sidfot">
    <w:name w:val="footer"/>
    <w:basedOn w:val="Normal"/>
    <w:link w:val="SidfotChar"/>
    <w:uiPriority w:val="99"/>
    <w:unhideWhenUsed/>
    <w:rsid w:val="00005DC9"/>
    <w:pPr>
      <w:tabs>
        <w:tab w:val="center" w:pos="4536"/>
        <w:tab w:val="right" w:pos="9072"/>
      </w:tabs>
    </w:pPr>
  </w:style>
  <w:style w:type="character" w:customStyle="1" w:styleId="SidfotChar">
    <w:name w:val="Sidfot Char"/>
    <w:basedOn w:val="Standardstycketeckensnitt"/>
    <w:link w:val="Sidfot"/>
    <w:uiPriority w:val="99"/>
    <w:rsid w:val="00005DC9"/>
  </w:style>
  <w:style w:type="paragraph" w:styleId="Ballongtext">
    <w:name w:val="Balloon Text"/>
    <w:basedOn w:val="Normal"/>
    <w:link w:val="BallongtextChar"/>
    <w:uiPriority w:val="99"/>
    <w:semiHidden/>
    <w:unhideWhenUsed/>
    <w:rsid w:val="0081428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1428C"/>
    <w:rPr>
      <w:rFonts w:ascii="Segoe UI" w:hAnsi="Segoe UI" w:cs="Segoe UI"/>
      <w:sz w:val="18"/>
      <w:szCs w:val="18"/>
    </w:rPr>
  </w:style>
  <w:style w:type="character" w:styleId="Stark">
    <w:name w:val="Strong"/>
    <w:basedOn w:val="Standardstycketeckensnitt"/>
    <w:uiPriority w:val="22"/>
    <w:qFormat/>
    <w:rsid w:val="00F825D5"/>
    <w:rPr>
      <w:b/>
      <w:bCs/>
    </w:rPr>
  </w:style>
  <w:style w:type="character" w:styleId="Olstomnmnande">
    <w:name w:val="Unresolved Mention"/>
    <w:basedOn w:val="Standardstycketeckensnitt"/>
    <w:uiPriority w:val="99"/>
    <w:semiHidden/>
    <w:unhideWhenUsed/>
    <w:rsid w:val="00FE4511"/>
    <w:rPr>
      <w:color w:val="605E5C"/>
      <w:shd w:val="clear" w:color="auto" w:fill="E1DFDD"/>
    </w:rPr>
  </w:style>
  <w:style w:type="paragraph" w:styleId="Normalwebb">
    <w:name w:val="Normal (Web)"/>
    <w:basedOn w:val="Normal"/>
    <w:uiPriority w:val="99"/>
    <w:semiHidden/>
    <w:unhideWhenUsed/>
    <w:rsid w:val="00B36BC4"/>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202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tean.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ctean.se" TargetMode="External"/><Relationship Id="rId5" Type="http://schemas.openxmlformats.org/officeDocument/2006/relationships/footnotes" Target="footnotes.xml"/><Relationship Id="rId10" Type="http://schemas.openxmlformats.org/officeDocument/2006/relationships/hyperlink" Target="https://www.lifebutiken.se/" TargetMode="External"/><Relationship Id="rId4" Type="http://schemas.openxmlformats.org/officeDocument/2006/relationships/webSettings" Target="webSettings.xml"/><Relationship Id="rId9" Type="http://schemas.openxmlformats.org/officeDocument/2006/relationships/hyperlink" Target="https://www.detoxner.com/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FC81F-619F-4C6A-B72D-589BFE88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2</Pages>
  <Words>569</Words>
  <Characters>3021</Characters>
  <Application>Microsoft Office Word</Application>
  <DocSecurity>0</DocSecurity>
  <Lines>25</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Djup</dc:creator>
  <cp:keywords/>
  <dc:description/>
  <cp:lastModifiedBy>Denise Larsson</cp:lastModifiedBy>
  <cp:revision>5</cp:revision>
  <cp:lastPrinted>2017-11-15T13:06:00Z</cp:lastPrinted>
  <dcterms:created xsi:type="dcterms:W3CDTF">2019-02-07T14:53:00Z</dcterms:created>
  <dcterms:modified xsi:type="dcterms:W3CDTF">2019-02-08T09:40:00Z</dcterms:modified>
</cp:coreProperties>
</file>