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B7529" w14:textId="77777777" w:rsidR="00723581" w:rsidRPr="00A72589" w:rsidRDefault="001C4A7C" w:rsidP="003B554A">
      <w:pPr>
        <w:ind w:left="5040" w:firstLine="720"/>
        <w:jc w:val="right"/>
        <w:outlineLvl w:val="0"/>
        <w:rPr>
          <w:rFonts w:ascii="Arial" w:hAnsi="Arial" w:cs="Arial"/>
          <w:b/>
          <w:color w:val="595959" w:themeColor="text1" w:themeTint="A6"/>
        </w:rPr>
      </w:pPr>
      <w:r w:rsidRPr="00A72589">
        <w:rPr>
          <w:rFonts w:ascii="Arial" w:hAnsi="Arial" w:cs="Arial"/>
          <w:b/>
          <w:color w:val="595959" w:themeColor="text1" w:themeTint="A6"/>
        </w:rPr>
        <w:t>FOR IMMEDIATE RELEASE</w:t>
      </w:r>
    </w:p>
    <w:p w14:paraId="56DA7EFC" w14:textId="77777777" w:rsidR="00723581" w:rsidRPr="00A72589" w:rsidRDefault="00723581" w:rsidP="003B554A">
      <w:pPr>
        <w:ind w:left="5850"/>
        <w:jc w:val="right"/>
        <w:rPr>
          <w:rFonts w:ascii="Arial" w:hAnsi="Arial" w:cs="Arial"/>
          <w:color w:val="595959" w:themeColor="text1" w:themeTint="A6"/>
          <w:sz w:val="20"/>
        </w:rPr>
      </w:pPr>
      <w:r w:rsidRPr="00A72589">
        <w:rPr>
          <w:rFonts w:ascii="Arial" w:hAnsi="Arial" w:cs="Arial"/>
          <w:color w:val="595959" w:themeColor="text1" w:themeTint="A6"/>
          <w:sz w:val="20"/>
        </w:rPr>
        <w:t xml:space="preserve">Contact:  </w:t>
      </w:r>
      <w:r w:rsidR="00F547F6" w:rsidRPr="00A72589">
        <w:rPr>
          <w:rFonts w:ascii="Arial" w:hAnsi="Arial" w:cs="Arial"/>
          <w:color w:val="595959" w:themeColor="text1" w:themeTint="A6"/>
          <w:sz w:val="20"/>
        </w:rPr>
        <w:t>Madeline Loucas</w:t>
      </w:r>
    </w:p>
    <w:p w14:paraId="17466244" w14:textId="77777777" w:rsidR="00723581" w:rsidRPr="00A72589" w:rsidRDefault="006833FE" w:rsidP="003B554A">
      <w:pPr>
        <w:ind w:left="5850"/>
        <w:jc w:val="right"/>
        <w:rPr>
          <w:rFonts w:ascii="Arial" w:hAnsi="Arial" w:cs="Arial"/>
          <w:color w:val="595959" w:themeColor="text1" w:themeTint="A6"/>
          <w:sz w:val="20"/>
        </w:rPr>
      </w:pPr>
      <w:r w:rsidRPr="00A72589">
        <w:rPr>
          <w:rFonts w:ascii="Arial" w:hAnsi="Arial" w:cs="Arial"/>
          <w:color w:val="595959" w:themeColor="text1" w:themeTint="A6"/>
          <w:sz w:val="20"/>
        </w:rPr>
        <w:t xml:space="preserve">Phone: </w:t>
      </w:r>
      <w:r w:rsidR="002710A8" w:rsidRPr="00A72589">
        <w:rPr>
          <w:rFonts w:ascii="Arial" w:hAnsi="Arial" w:cs="Arial"/>
          <w:color w:val="595959" w:themeColor="text1" w:themeTint="A6"/>
          <w:sz w:val="20"/>
        </w:rPr>
        <w:t>(410) 821-8220</w:t>
      </w:r>
    </w:p>
    <w:p w14:paraId="02348095" w14:textId="77777777" w:rsidR="00723581" w:rsidRPr="00A72589" w:rsidRDefault="00723581" w:rsidP="003B554A">
      <w:pPr>
        <w:ind w:left="5850"/>
        <w:jc w:val="right"/>
        <w:rPr>
          <w:rFonts w:ascii="Arial" w:hAnsi="Arial" w:cs="Arial"/>
          <w:color w:val="595959" w:themeColor="text1" w:themeTint="A6"/>
          <w:sz w:val="20"/>
        </w:rPr>
      </w:pPr>
      <w:r w:rsidRPr="00A72589">
        <w:rPr>
          <w:rFonts w:ascii="Arial" w:hAnsi="Arial" w:cs="Arial"/>
          <w:color w:val="595959" w:themeColor="text1" w:themeTint="A6"/>
          <w:sz w:val="20"/>
        </w:rPr>
        <w:t xml:space="preserve">E-mail: </w:t>
      </w:r>
      <w:r w:rsidR="00F547F6" w:rsidRPr="00A72589">
        <w:rPr>
          <w:rFonts w:ascii="Arial" w:hAnsi="Arial" w:cs="Arial"/>
          <w:color w:val="595959" w:themeColor="text1" w:themeTint="A6"/>
          <w:sz w:val="20"/>
        </w:rPr>
        <w:t>madelinel</w:t>
      </w:r>
      <w:r w:rsidR="002710A8" w:rsidRPr="00A72589">
        <w:rPr>
          <w:rFonts w:ascii="Arial" w:hAnsi="Arial" w:cs="Arial"/>
          <w:color w:val="595959" w:themeColor="text1" w:themeTint="A6"/>
          <w:sz w:val="20"/>
        </w:rPr>
        <w:t xml:space="preserve">@imre.com </w:t>
      </w:r>
    </w:p>
    <w:p w14:paraId="3335783F" w14:textId="77777777" w:rsidR="00CE5BB9" w:rsidRPr="00A72589" w:rsidRDefault="00CE5BB9" w:rsidP="006D3AF1">
      <w:pPr>
        <w:jc w:val="center"/>
        <w:rPr>
          <w:b/>
          <w:color w:val="595959" w:themeColor="text1" w:themeTint="A6"/>
          <w:sz w:val="28"/>
          <w:szCs w:val="28"/>
        </w:rPr>
      </w:pPr>
    </w:p>
    <w:p w14:paraId="2552D17F" w14:textId="77777777" w:rsidR="003B554A" w:rsidRPr="00A72589" w:rsidRDefault="003B554A" w:rsidP="006D3AF1">
      <w:pPr>
        <w:jc w:val="center"/>
        <w:rPr>
          <w:b/>
          <w:color w:val="595959" w:themeColor="text1" w:themeTint="A6"/>
          <w:sz w:val="28"/>
          <w:szCs w:val="28"/>
        </w:rPr>
      </w:pPr>
    </w:p>
    <w:p w14:paraId="753BBFFD" w14:textId="77777777" w:rsidR="00CE5BB9" w:rsidRPr="00A72589" w:rsidRDefault="002710A8" w:rsidP="006D3AF1">
      <w:pPr>
        <w:jc w:val="center"/>
        <w:outlineLvl w:val="0"/>
        <w:rPr>
          <w:rFonts w:ascii="Arial" w:hAnsi="Arial" w:cs="Arial"/>
          <w:b/>
          <w:bCs/>
          <w:color w:val="595959" w:themeColor="text1" w:themeTint="A6"/>
          <w:sz w:val="28"/>
          <w:szCs w:val="28"/>
        </w:rPr>
      </w:pPr>
      <w:r w:rsidRPr="00A72589">
        <w:rPr>
          <w:rFonts w:ascii="Arial" w:hAnsi="Arial" w:cs="Arial"/>
          <w:b/>
          <w:bCs/>
          <w:color w:val="595959" w:themeColor="text1" w:themeTint="A6"/>
          <w:sz w:val="28"/>
          <w:szCs w:val="28"/>
        </w:rPr>
        <w:t>STANLEY</w:t>
      </w:r>
      <w:r w:rsidR="005D0F86">
        <w:rPr>
          <w:rFonts w:ascii="Arial" w:hAnsi="Arial" w:cs="Arial"/>
          <w:b/>
          <w:bCs/>
          <w:color w:val="595959" w:themeColor="text1" w:themeTint="A6"/>
          <w:sz w:val="28"/>
          <w:szCs w:val="28"/>
        </w:rPr>
        <w:t>®</w:t>
      </w:r>
      <w:r w:rsidRPr="00A72589">
        <w:rPr>
          <w:rFonts w:ascii="Arial" w:hAnsi="Arial" w:cs="Arial"/>
          <w:b/>
          <w:bCs/>
          <w:color w:val="595959" w:themeColor="text1" w:themeTint="A6"/>
          <w:sz w:val="28"/>
          <w:szCs w:val="28"/>
        </w:rPr>
        <w:t xml:space="preserve"> </w:t>
      </w:r>
      <w:r w:rsidR="005D0F86">
        <w:rPr>
          <w:rFonts w:ascii="Arial" w:hAnsi="Arial" w:cs="Arial"/>
          <w:b/>
          <w:bCs/>
          <w:color w:val="595959" w:themeColor="text1" w:themeTint="A6"/>
          <w:sz w:val="28"/>
          <w:szCs w:val="28"/>
        </w:rPr>
        <w:t xml:space="preserve">Introduces </w:t>
      </w:r>
      <w:r w:rsidR="00AB6261">
        <w:rPr>
          <w:rFonts w:ascii="Arial" w:hAnsi="Arial" w:cs="Arial"/>
          <w:b/>
          <w:bCs/>
          <w:color w:val="595959" w:themeColor="text1" w:themeTint="A6"/>
          <w:sz w:val="28"/>
          <w:szCs w:val="28"/>
        </w:rPr>
        <w:t>New Line of Safety Knives</w:t>
      </w:r>
    </w:p>
    <w:p w14:paraId="1041385C" w14:textId="03B7590E" w:rsidR="007B0910" w:rsidRPr="00C54583" w:rsidRDefault="00AB6261" w:rsidP="009E08EF">
      <w:pPr>
        <w:jc w:val="center"/>
        <w:rPr>
          <w:rFonts w:ascii="Arial" w:hAnsi="Arial" w:cs="Arial"/>
          <w:i/>
          <w:strike/>
          <w:color w:val="595959" w:themeColor="text1" w:themeTint="A6"/>
        </w:rPr>
      </w:pPr>
      <w:r>
        <w:rPr>
          <w:rFonts w:ascii="Arial" w:hAnsi="Arial" w:cs="Arial"/>
          <w:i/>
          <w:color w:val="595959" w:themeColor="text1" w:themeTint="A6"/>
        </w:rPr>
        <w:t xml:space="preserve">16 unique SKUs offer customers a </w:t>
      </w:r>
      <w:r w:rsidR="00026E81">
        <w:rPr>
          <w:rFonts w:ascii="Arial" w:hAnsi="Arial" w:cs="Arial"/>
          <w:i/>
          <w:color w:val="595959" w:themeColor="text1" w:themeTint="A6"/>
        </w:rPr>
        <w:t xml:space="preserve">safe and </w:t>
      </w:r>
      <w:r>
        <w:rPr>
          <w:rFonts w:ascii="Arial" w:hAnsi="Arial" w:cs="Arial"/>
          <w:i/>
          <w:color w:val="595959" w:themeColor="text1" w:themeTint="A6"/>
        </w:rPr>
        <w:t>secure cut</w:t>
      </w:r>
    </w:p>
    <w:p w14:paraId="311BE72E" w14:textId="77777777" w:rsidR="00B23C68" w:rsidRPr="00A72589" w:rsidRDefault="00B23C68">
      <w:pPr>
        <w:rPr>
          <w:b/>
          <w:color w:val="595959" w:themeColor="text1" w:themeTint="A6"/>
        </w:rPr>
      </w:pPr>
    </w:p>
    <w:p w14:paraId="0D2E6A01" w14:textId="0F5C1F33" w:rsidR="00E73064" w:rsidRDefault="003559C9" w:rsidP="009E08EF">
      <w:pPr>
        <w:rPr>
          <w:rFonts w:ascii="Arial" w:hAnsi="Arial" w:cs="Arial"/>
          <w:color w:val="595959" w:themeColor="text1" w:themeTint="A6"/>
        </w:rPr>
      </w:pPr>
      <w:r w:rsidRPr="00A72589">
        <w:rPr>
          <w:rFonts w:ascii="Arial" w:hAnsi="Arial" w:cs="Arial"/>
          <w:b/>
          <w:color w:val="595959" w:themeColor="text1" w:themeTint="A6"/>
        </w:rPr>
        <w:t>NEW BRITAIN</w:t>
      </w:r>
      <w:r w:rsidR="003B5CA1" w:rsidRPr="00A72589">
        <w:rPr>
          <w:rFonts w:ascii="Arial" w:hAnsi="Arial" w:cs="Arial"/>
          <w:b/>
          <w:color w:val="595959" w:themeColor="text1" w:themeTint="A6"/>
        </w:rPr>
        <w:t xml:space="preserve">, </w:t>
      </w:r>
      <w:r w:rsidR="00921313" w:rsidRPr="00A72589">
        <w:rPr>
          <w:rFonts w:ascii="Arial" w:hAnsi="Arial" w:cs="Arial"/>
          <w:b/>
          <w:color w:val="595959" w:themeColor="text1" w:themeTint="A6"/>
        </w:rPr>
        <w:t>CT</w:t>
      </w:r>
      <w:r w:rsidR="003B5CA1" w:rsidRPr="00A72589">
        <w:rPr>
          <w:rFonts w:ascii="Arial" w:hAnsi="Arial" w:cs="Arial"/>
          <w:color w:val="595959" w:themeColor="text1" w:themeTint="A6"/>
        </w:rPr>
        <w:t xml:space="preserve"> (</w:t>
      </w:r>
      <w:r w:rsidR="00AB6261">
        <w:rPr>
          <w:rFonts w:ascii="Arial" w:hAnsi="Arial" w:cs="Arial"/>
          <w:color w:val="595959" w:themeColor="text1" w:themeTint="A6"/>
        </w:rPr>
        <w:t>October</w:t>
      </w:r>
      <w:r w:rsidR="00DA5428" w:rsidRPr="00A72589">
        <w:rPr>
          <w:rFonts w:ascii="Arial" w:hAnsi="Arial" w:cs="Arial"/>
          <w:color w:val="595959" w:themeColor="text1" w:themeTint="A6"/>
        </w:rPr>
        <w:t xml:space="preserve"> </w:t>
      </w:r>
      <w:r w:rsidR="00D44DC8">
        <w:rPr>
          <w:rFonts w:ascii="Arial" w:hAnsi="Arial" w:cs="Arial"/>
          <w:color w:val="595959" w:themeColor="text1" w:themeTint="A6"/>
        </w:rPr>
        <w:t>31</w:t>
      </w:r>
      <w:r w:rsidR="002710A8" w:rsidRPr="00D83A32">
        <w:rPr>
          <w:rFonts w:ascii="Arial" w:hAnsi="Arial" w:cs="Arial"/>
          <w:color w:val="595959" w:themeColor="text1" w:themeTint="A6"/>
        </w:rPr>
        <w:t>,</w:t>
      </w:r>
      <w:r w:rsidR="002710A8" w:rsidRPr="003B554A">
        <w:rPr>
          <w:rFonts w:ascii="Arial" w:hAnsi="Arial" w:cs="Arial"/>
          <w:color w:val="000000" w:themeColor="text1"/>
        </w:rPr>
        <w:t xml:space="preserve"> </w:t>
      </w:r>
      <w:r w:rsidR="002710A8" w:rsidRPr="00A72589">
        <w:rPr>
          <w:rFonts w:ascii="Arial" w:hAnsi="Arial" w:cs="Arial"/>
          <w:color w:val="595959" w:themeColor="text1" w:themeTint="A6"/>
        </w:rPr>
        <w:t xml:space="preserve">2018) </w:t>
      </w:r>
      <w:r w:rsidR="003B554A" w:rsidRPr="00A72589">
        <w:rPr>
          <w:rFonts w:ascii="Arial" w:hAnsi="Arial" w:cs="Arial"/>
          <w:color w:val="595959" w:themeColor="text1" w:themeTint="A6"/>
        </w:rPr>
        <w:t>–</w:t>
      </w:r>
      <w:r w:rsidR="002710A8" w:rsidRPr="00A72589">
        <w:rPr>
          <w:rFonts w:ascii="Arial" w:hAnsi="Arial" w:cs="Arial"/>
          <w:color w:val="595959" w:themeColor="text1" w:themeTint="A6"/>
        </w:rPr>
        <w:t xml:space="preserve"> </w:t>
      </w:r>
      <w:hyperlink r:id="rId11" w:history="1">
        <w:r w:rsidR="009E08EF" w:rsidRPr="001E6C0A">
          <w:rPr>
            <w:rStyle w:val="Hyperlink"/>
            <w:rFonts w:ascii="Arial" w:hAnsi="Arial" w:cs="Arial"/>
          </w:rPr>
          <w:t>STANLEY</w:t>
        </w:r>
      </w:hyperlink>
      <w:r w:rsidR="009E08EF">
        <w:rPr>
          <w:rFonts w:ascii="Arial" w:hAnsi="Arial" w:cs="Arial"/>
          <w:color w:val="595959" w:themeColor="text1" w:themeTint="A6"/>
        </w:rPr>
        <w:t xml:space="preserve"> announced today the introduction of its </w:t>
      </w:r>
      <w:r w:rsidR="003D355E">
        <w:rPr>
          <w:rFonts w:ascii="Arial" w:hAnsi="Arial" w:cs="Arial"/>
          <w:color w:val="595959" w:themeColor="text1" w:themeTint="A6"/>
        </w:rPr>
        <w:t xml:space="preserve">latest </w:t>
      </w:r>
      <w:r w:rsidR="00AB6261">
        <w:rPr>
          <w:rFonts w:ascii="Arial" w:hAnsi="Arial" w:cs="Arial"/>
          <w:color w:val="595959" w:themeColor="text1" w:themeTint="A6"/>
        </w:rPr>
        <w:t>safety knives</w:t>
      </w:r>
      <w:r w:rsidR="008D0B2E">
        <w:rPr>
          <w:rFonts w:ascii="Arial" w:hAnsi="Arial" w:cs="Arial"/>
          <w:color w:val="595959" w:themeColor="text1" w:themeTint="A6"/>
        </w:rPr>
        <w:t xml:space="preserve"> </w:t>
      </w:r>
      <w:r w:rsidR="003D355E">
        <w:rPr>
          <w:rFonts w:ascii="Arial" w:hAnsi="Arial" w:cs="Arial"/>
          <w:color w:val="595959" w:themeColor="text1" w:themeTint="A6"/>
        </w:rPr>
        <w:t xml:space="preserve">that </w:t>
      </w:r>
      <w:r w:rsidR="00F66EA3">
        <w:rPr>
          <w:rFonts w:ascii="Arial" w:hAnsi="Arial" w:cs="Arial"/>
          <w:color w:val="595959" w:themeColor="text1" w:themeTint="A6"/>
        </w:rPr>
        <w:t>complement</w:t>
      </w:r>
      <w:r w:rsidR="008D0B2E">
        <w:rPr>
          <w:rFonts w:ascii="Arial" w:hAnsi="Arial" w:cs="Arial"/>
          <w:color w:val="595959" w:themeColor="text1" w:themeTint="A6"/>
        </w:rPr>
        <w:t xml:space="preserve"> the brand’s full </w:t>
      </w:r>
      <w:r w:rsidR="00FF2C45">
        <w:rPr>
          <w:rFonts w:ascii="Arial" w:hAnsi="Arial" w:cs="Arial"/>
          <w:color w:val="595959" w:themeColor="text1" w:themeTint="A6"/>
        </w:rPr>
        <w:t xml:space="preserve">range </w:t>
      </w:r>
      <w:r w:rsidR="008D0B2E">
        <w:rPr>
          <w:rFonts w:ascii="Arial" w:hAnsi="Arial" w:cs="Arial"/>
          <w:color w:val="595959" w:themeColor="text1" w:themeTint="A6"/>
        </w:rPr>
        <w:t>of</w:t>
      </w:r>
      <w:r w:rsidR="00026E81">
        <w:rPr>
          <w:rFonts w:ascii="Arial" w:hAnsi="Arial" w:cs="Arial"/>
          <w:color w:val="595959" w:themeColor="text1" w:themeTint="A6"/>
        </w:rPr>
        <w:t xml:space="preserve"> utility</w:t>
      </w:r>
      <w:r w:rsidR="008D0B2E">
        <w:rPr>
          <w:rFonts w:ascii="Arial" w:hAnsi="Arial" w:cs="Arial"/>
          <w:color w:val="595959" w:themeColor="text1" w:themeTint="A6"/>
        </w:rPr>
        <w:t xml:space="preserve"> knives</w:t>
      </w:r>
      <w:r w:rsidR="00AB6261">
        <w:rPr>
          <w:rFonts w:ascii="Arial" w:hAnsi="Arial" w:cs="Arial"/>
          <w:color w:val="595959" w:themeColor="text1" w:themeTint="A6"/>
        </w:rPr>
        <w:t>.</w:t>
      </w:r>
      <w:r w:rsidR="008D0B2E">
        <w:rPr>
          <w:rFonts w:ascii="Arial" w:hAnsi="Arial" w:cs="Arial"/>
          <w:color w:val="595959" w:themeColor="text1" w:themeTint="A6"/>
        </w:rPr>
        <w:t xml:space="preserve"> </w:t>
      </w:r>
      <w:r w:rsidR="003D355E">
        <w:rPr>
          <w:rFonts w:ascii="Arial" w:hAnsi="Arial" w:cs="Arial"/>
          <w:color w:val="595959" w:themeColor="text1" w:themeTint="A6"/>
        </w:rPr>
        <w:t>The latest offerings include</w:t>
      </w:r>
      <w:r w:rsidR="008D0B2E">
        <w:rPr>
          <w:rFonts w:ascii="Arial" w:hAnsi="Arial" w:cs="Arial"/>
          <w:color w:val="595959" w:themeColor="text1" w:themeTint="A6"/>
        </w:rPr>
        <w:t xml:space="preserve"> STANLEY</w:t>
      </w:r>
      <w:r w:rsidR="00D75E26">
        <w:rPr>
          <w:rFonts w:ascii="Arial" w:hAnsi="Arial" w:cs="Arial"/>
          <w:color w:val="595959" w:themeColor="text1" w:themeTint="A6"/>
        </w:rPr>
        <w:t>®</w:t>
      </w:r>
      <w:r w:rsidR="008D0B2E">
        <w:rPr>
          <w:rFonts w:ascii="Arial" w:hAnsi="Arial" w:cs="Arial"/>
          <w:color w:val="595959" w:themeColor="text1" w:themeTint="A6"/>
        </w:rPr>
        <w:t xml:space="preserve"> and STANLEY</w:t>
      </w:r>
      <w:r w:rsidR="00F66EA3">
        <w:rPr>
          <w:rFonts w:ascii="Arial" w:hAnsi="Arial" w:cs="Arial"/>
          <w:color w:val="595959" w:themeColor="text1" w:themeTint="A6"/>
        </w:rPr>
        <w:t>®</w:t>
      </w:r>
      <w:r w:rsidR="008D0B2E">
        <w:rPr>
          <w:rFonts w:ascii="Arial" w:hAnsi="Arial" w:cs="Arial"/>
          <w:color w:val="595959" w:themeColor="text1" w:themeTint="A6"/>
        </w:rPr>
        <w:t xml:space="preserve"> FATMAX® concealed, auto-retracting, and spring-loaded safety knives. </w:t>
      </w:r>
      <w:r w:rsidR="00E73064" w:rsidRPr="008C3042">
        <w:rPr>
          <w:rFonts w:ascii="Arial" w:hAnsi="Arial" w:cs="Arial"/>
          <w:color w:val="595959" w:themeColor="text1" w:themeTint="A6"/>
        </w:rPr>
        <w:t xml:space="preserve">The addition of 16 unique safety knives were designed to increase protection and security in fast-paced work environments where safety is a priority. </w:t>
      </w:r>
      <w:r w:rsidR="003E724D">
        <w:rPr>
          <w:rFonts w:ascii="Arial" w:hAnsi="Arial" w:cs="Arial"/>
          <w:color w:val="595959" w:themeColor="text1" w:themeTint="A6"/>
        </w:rPr>
        <w:t>Buyers</w:t>
      </w:r>
      <w:r w:rsidR="00E73064" w:rsidRPr="008C3042">
        <w:rPr>
          <w:rFonts w:ascii="Arial" w:hAnsi="Arial" w:cs="Arial"/>
          <w:color w:val="595959" w:themeColor="text1" w:themeTint="A6"/>
        </w:rPr>
        <w:t xml:space="preserve"> can select from an array of different knife products that </w:t>
      </w:r>
      <w:r w:rsidR="008C3042" w:rsidRPr="008C3042">
        <w:rPr>
          <w:rFonts w:ascii="Arial" w:hAnsi="Arial" w:cs="Arial"/>
          <w:color w:val="595959" w:themeColor="text1" w:themeTint="A6"/>
        </w:rPr>
        <w:t>meet the unique user</w:t>
      </w:r>
      <w:r w:rsidR="00CC133B" w:rsidRPr="008C3042">
        <w:rPr>
          <w:rFonts w:ascii="Arial" w:hAnsi="Arial" w:cs="Arial"/>
          <w:color w:val="595959" w:themeColor="text1" w:themeTint="A6"/>
        </w:rPr>
        <w:t xml:space="preserve"> needs </w:t>
      </w:r>
      <w:r w:rsidR="00E73064" w:rsidRPr="008C3042">
        <w:rPr>
          <w:rFonts w:ascii="Arial" w:hAnsi="Arial" w:cs="Arial"/>
          <w:color w:val="595959" w:themeColor="text1" w:themeTint="A6"/>
        </w:rPr>
        <w:t>and solve for common safety challenges at reasonable costs.</w:t>
      </w:r>
    </w:p>
    <w:p w14:paraId="619370C8" w14:textId="77777777" w:rsidR="00F47AA4" w:rsidRDefault="00F47AA4" w:rsidP="009E08EF">
      <w:pPr>
        <w:rPr>
          <w:rFonts w:ascii="Arial" w:hAnsi="Arial" w:cs="Arial"/>
          <w:bCs/>
          <w:color w:val="595959" w:themeColor="text1" w:themeTint="A6"/>
          <w:highlight w:val="yellow"/>
        </w:rPr>
      </w:pPr>
    </w:p>
    <w:p w14:paraId="705A8591" w14:textId="0984AF62" w:rsidR="008D0B2E" w:rsidRDefault="00884401" w:rsidP="009E08EF">
      <w:pPr>
        <w:rPr>
          <w:rFonts w:ascii="Arial" w:hAnsi="Arial" w:cs="Arial"/>
          <w:bCs/>
          <w:color w:val="595959" w:themeColor="text1" w:themeTint="A6"/>
        </w:rPr>
      </w:pPr>
      <w:r w:rsidRPr="00884401">
        <w:rPr>
          <w:rFonts w:ascii="Arial" w:hAnsi="Arial" w:cs="Arial"/>
          <w:bCs/>
          <w:color w:val="595959" w:themeColor="text1" w:themeTint="A6"/>
        </w:rPr>
        <w:t xml:space="preserve">The new STANLEY and STANLEY FATMAX safety knives offer </w:t>
      </w:r>
      <w:r w:rsidR="003D355E">
        <w:rPr>
          <w:rFonts w:ascii="Arial" w:hAnsi="Arial" w:cs="Arial"/>
          <w:bCs/>
          <w:color w:val="595959" w:themeColor="text1" w:themeTint="A6"/>
        </w:rPr>
        <w:t>three</w:t>
      </w:r>
      <w:r w:rsidRPr="00884401">
        <w:rPr>
          <w:rFonts w:ascii="Arial" w:hAnsi="Arial" w:cs="Arial"/>
          <w:bCs/>
          <w:color w:val="595959" w:themeColor="text1" w:themeTint="A6"/>
        </w:rPr>
        <w:t xml:space="preserve"> blade depth settings to protect contents </w:t>
      </w:r>
      <w:r w:rsidR="00D75E26">
        <w:rPr>
          <w:rFonts w:ascii="Arial" w:hAnsi="Arial" w:cs="Arial"/>
          <w:bCs/>
          <w:color w:val="595959" w:themeColor="text1" w:themeTint="A6"/>
        </w:rPr>
        <w:t>with</w:t>
      </w:r>
      <w:r w:rsidRPr="00884401">
        <w:rPr>
          <w:rFonts w:ascii="Arial" w:hAnsi="Arial" w:cs="Arial"/>
          <w:bCs/>
          <w:color w:val="595959" w:themeColor="text1" w:themeTint="A6"/>
        </w:rPr>
        <w:t>in packaging</w:t>
      </w:r>
      <w:r w:rsidR="00026E81">
        <w:rPr>
          <w:rFonts w:ascii="Arial" w:hAnsi="Arial" w:cs="Arial"/>
          <w:bCs/>
          <w:color w:val="595959" w:themeColor="text1" w:themeTint="A6"/>
        </w:rPr>
        <w:t xml:space="preserve"> materials. These capabilities also improve </w:t>
      </w:r>
      <w:r w:rsidRPr="00884401">
        <w:rPr>
          <w:rFonts w:ascii="Arial" w:hAnsi="Arial" w:cs="Arial"/>
          <w:bCs/>
          <w:color w:val="595959" w:themeColor="text1" w:themeTint="A6"/>
        </w:rPr>
        <w:t>ease of use with its new trigger-squeeze to reduce user strain*</w:t>
      </w:r>
      <w:r>
        <w:rPr>
          <w:rFonts w:ascii="Arial" w:hAnsi="Arial" w:cs="Arial"/>
          <w:bCs/>
          <w:color w:val="595959" w:themeColor="text1" w:themeTint="A6"/>
        </w:rPr>
        <w:t>. The newly introduce</w:t>
      </w:r>
      <w:r w:rsidR="00C56B7F">
        <w:rPr>
          <w:rFonts w:ascii="Arial" w:hAnsi="Arial" w:cs="Arial"/>
          <w:bCs/>
          <w:color w:val="595959" w:themeColor="text1" w:themeTint="A6"/>
        </w:rPr>
        <w:t>d</w:t>
      </w:r>
      <w:r>
        <w:rPr>
          <w:rFonts w:ascii="Arial" w:hAnsi="Arial" w:cs="Arial"/>
          <w:bCs/>
          <w:color w:val="595959" w:themeColor="text1" w:themeTint="A6"/>
        </w:rPr>
        <w:t xml:space="preserve"> safety knives also include blade locks </w:t>
      </w:r>
      <w:r w:rsidR="003D355E">
        <w:rPr>
          <w:rFonts w:ascii="Arial" w:hAnsi="Arial" w:cs="Arial"/>
          <w:bCs/>
          <w:color w:val="595959" w:themeColor="text1" w:themeTint="A6"/>
        </w:rPr>
        <w:t xml:space="preserve">that </w:t>
      </w:r>
      <w:r>
        <w:rPr>
          <w:rFonts w:ascii="Arial" w:hAnsi="Arial" w:cs="Arial"/>
          <w:bCs/>
          <w:color w:val="595959" w:themeColor="text1" w:themeTint="A6"/>
        </w:rPr>
        <w:t>help prevent accidental blade exposure</w:t>
      </w:r>
      <w:r w:rsidR="00D75E26">
        <w:rPr>
          <w:rFonts w:ascii="Arial" w:hAnsi="Arial" w:cs="Arial"/>
          <w:bCs/>
          <w:color w:val="595959" w:themeColor="text1" w:themeTint="A6"/>
        </w:rPr>
        <w:t xml:space="preserve"> to help keep those safe during use</w:t>
      </w:r>
      <w:r>
        <w:rPr>
          <w:rFonts w:ascii="Arial" w:hAnsi="Arial" w:cs="Arial"/>
          <w:bCs/>
          <w:color w:val="595959" w:themeColor="text1" w:themeTint="A6"/>
        </w:rPr>
        <w:t xml:space="preserve">.  </w:t>
      </w:r>
    </w:p>
    <w:p w14:paraId="5BC2EE81" w14:textId="77777777" w:rsidR="00997CB6" w:rsidRDefault="00997CB6" w:rsidP="009E08EF">
      <w:pPr>
        <w:rPr>
          <w:rFonts w:ascii="Arial" w:hAnsi="Arial" w:cs="Arial"/>
          <w:bCs/>
          <w:color w:val="595959" w:themeColor="text1" w:themeTint="A6"/>
        </w:rPr>
      </w:pPr>
    </w:p>
    <w:p w14:paraId="6044BB2E" w14:textId="7CD5DE3D" w:rsidR="00326721" w:rsidRPr="00C23803" w:rsidRDefault="00997CB6" w:rsidP="00326721">
      <w:pPr>
        <w:rPr>
          <w:rFonts w:ascii="Arial" w:hAnsi="Arial" w:cs="Arial"/>
          <w:bCs/>
          <w:color w:val="595959" w:themeColor="text1" w:themeTint="A6"/>
        </w:rPr>
      </w:pPr>
      <w:r>
        <w:rPr>
          <w:rFonts w:ascii="Arial" w:hAnsi="Arial" w:cs="Arial"/>
          <w:bCs/>
          <w:color w:val="595959" w:themeColor="text1" w:themeTint="A6"/>
        </w:rPr>
        <w:t xml:space="preserve">With the new STANLEY and STANLEY FATMAX </w:t>
      </w:r>
      <w:r w:rsidR="003D355E">
        <w:rPr>
          <w:rFonts w:ascii="Arial" w:hAnsi="Arial" w:cs="Arial"/>
          <w:bCs/>
          <w:color w:val="595959" w:themeColor="text1" w:themeTint="A6"/>
        </w:rPr>
        <w:t>s</w:t>
      </w:r>
      <w:r w:rsidR="00015C22">
        <w:rPr>
          <w:rFonts w:ascii="Arial" w:hAnsi="Arial" w:cs="Arial"/>
          <w:bCs/>
          <w:color w:val="595959" w:themeColor="text1" w:themeTint="A6"/>
        </w:rPr>
        <w:t>afety</w:t>
      </w:r>
      <w:r>
        <w:rPr>
          <w:rFonts w:ascii="Arial" w:hAnsi="Arial" w:cs="Arial"/>
          <w:bCs/>
          <w:color w:val="595959" w:themeColor="text1" w:themeTint="A6"/>
        </w:rPr>
        <w:t xml:space="preserve"> knives,</w:t>
      </w:r>
      <w:r w:rsidRPr="00C23803">
        <w:rPr>
          <w:rFonts w:ascii="Arial" w:hAnsi="Arial" w:cs="Arial"/>
          <w:bCs/>
          <w:color w:val="595959" w:themeColor="text1" w:themeTint="A6"/>
        </w:rPr>
        <w:t xml:space="preserve"> </w:t>
      </w:r>
      <w:r w:rsidR="00C23803" w:rsidRPr="00C54583">
        <w:rPr>
          <w:rFonts w:ascii="Arial" w:hAnsi="Arial" w:cs="Arial"/>
          <w:bCs/>
          <w:color w:val="595959" w:themeColor="text1" w:themeTint="A6"/>
        </w:rPr>
        <w:t xml:space="preserve">Environmental Health, Safety Officers, and Purchasing Managers </w:t>
      </w:r>
      <w:r>
        <w:rPr>
          <w:rFonts w:ascii="Arial" w:hAnsi="Arial" w:cs="Arial"/>
          <w:bCs/>
          <w:color w:val="595959" w:themeColor="text1" w:themeTint="A6"/>
        </w:rPr>
        <w:t xml:space="preserve">will </w:t>
      </w:r>
      <w:r w:rsidR="00C23803">
        <w:rPr>
          <w:rFonts w:ascii="Arial" w:hAnsi="Arial" w:cs="Arial"/>
          <w:bCs/>
          <w:color w:val="595959" w:themeColor="text1" w:themeTint="A6"/>
        </w:rPr>
        <w:t xml:space="preserve">feel confident knowing their employees will </w:t>
      </w:r>
      <w:r>
        <w:rPr>
          <w:rFonts w:ascii="Arial" w:hAnsi="Arial" w:cs="Arial"/>
          <w:bCs/>
          <w:color w:val="595959" w:themeColor="text1" w:themeTint="A6"/>
        </w:rPr>
        <w:t xml:space="preserve">be able to achieve the perfect cut </w:t>
      </w:r>
      <w:r w:rsidR="00D8204A">
        <w:rPr>
          <w:rFonts w:ascii="Arial" w:hAnsi="Arial" w:cs="Arial"/>
          <w:bCs/>
          <w:color w:val="595959" w:themeColor="text1" w:themeTint="A6"/>
        </w:rPr>
        <w:t>while</w:t>
      </w:r>
      <w:r w:rsidR="00015C22">
        <w:rPr>
          <w:rFonts w:ascii="Arial" w:hAnsi="Arial" w:cs="Arial"/>
          <w:bCs/>
          <w:color w:val="595959" w:themeColor="text1" w:themeTint="A6"/>
        </w:rPr>
        <w:t xml:space="preserve"> using a </w:t>
      </w:r>
      <w:r w:rsidR="00C23803">
        <w:rPr>
          <w:rFonts w:ascii="Arial" w:hAnsi="Arial" w:cs="Arial"/>
          <w:bCs/>
          <w:color w:val="595959" w:themeColor="text1" w:themeTint="A6"/>
        </w:rPr>
        <w:t>safety</w:t>
      </w:r>
      <w:r w:rsidR="00C54583">
        <w:rPr>
          <w:rFonts w:ascii="Arial" w:hAnsi="Arial" w:cs="Arial"/>
          <w:bCs/>
          <w:color w:val="595959" w:themeColor="text1" w:themeTint="A6"/>
        </w:rPr>
        <w:t xml:space="preserve"> </w:t>
      </w:r>
      <w:r w:rsidR="00C56B7F">
        <w:rPr>
          <w:rFonts w:ascii="Arial" w:hAnsi="Arial" w:cs="Arial"/>
          <w:bCs/>
          <w:color w:val="595959" w:themeColor="text1" w:themeTint="A6"/>
        </w:rPr>
        <w:t>knife</w:t>
      </w:r>
      <w:r w:rsidR="00015C22">
        <w:rPr>
          <w:rFonts w:ascii="Arial" w:hAnsi="Arial" w:cs="Arial"/>
          <w:bCs/>
          <w:color w:val="595959" w:themeColor="text1" w:themeTint="A6"/>
        </w:rPr>
        <w:t xml:space="preserve"> designed to reduce the risk of cuts, lacerations and punctures that can occur during various applica</w:t>
      </w:r>
      <w:r w:rsidR="00C56B7F">
        <w:rPr>
          <w:rFonts w:ascii="Arial" w:hAnsi="Arial" w:cs="Arial"/>
          <w:bCs/>
          <w:color w:val="595959" w:themeColor="text1" w:themeTint="A6"/>
        </w:rPr>
        <w:t>tions from cutting layered tape</w:t>
      </w:r>
      <w:r w:rsidR="00C5187D">
        <w:rPr>
          <w:rFonts w:ascii="Arial" w:hAnsi="Arial" w:cs="Arial"/>
          <w:bCs/>
          <w:color w:val="595959" w:themeColor="text1" w:themeTint="A6"/>
        </w:rPr>
        <w:t xml:space="preserve">, </w:t>
      </w:r>
      <w:r w:rsidR="003D355E">
        <w:rPr>
          <w:rFonts w:ascii="Arial" w:hAnsi="Arial" w:cs="Arial"/>
          <w:bCs/>
          <w:color w:val="595959" w:themeColor="text1" w:themeTint="A6"/>
        </w:rPr>
        <w:t>changing</w:t>
      </w:r>
      <w:r w:rsidR="00015C22">
        <w:rPr>
          <w:rFonts w:ascii="Arial" w:hAnsi="Arial" w:cs="Arial"/>
          <w:bCs/>
          <w:color w:val="595959" w:themeColor="text1" w:themeTint="A6"/>
        </w:rPr>
        <w:t xml:space="preserve"> blade</w:t>
      </w:r>
      <w:r w:rsidR="003D355E">
        <w:rPr>
          <w:rFonts w:ascii="Arial" w:hAnsi="Arial" w:cs="Arial"/>
          <w:bCs/>
          <w:color w:val="595959" w:themeColor="text1" w:themeTint="A6"/>
        </w:rPr>
        <w:t>s</w:t>
      </w:r>
      <w:r w:rsidR="00C23803">
        <w:rPr>
          <w:rFonts w:ascii="Arial" w:hAnsi="Arial" w:cs="Arial"/>
          <w:bCs/>
          <w:color w:val="595959" w:themeColor="text1" w:themeTint="A6"/>
        </w:rPr>
        <w:t xml:space="preserve">, </w:t>
      </w:r>
      <w:r w:rsidR="00C5187D">
        <w:rPr>
          <w:rFonts w:ascii="Arial" w:hAnsi="Arial" w:cs="Arial"/>
          <w:bCs/>
          <w:color w:val="595959" w:themeColor="text1" w:themeTint="A6"/>
        </w:rPr>
        <w:t>or</w:t>
      </w:r>
      <w:r w:rsidR="00C23803" w:rsidRPr="00C23803">
        <w:rPr>
          <w:rFonts w:ascii="Arial" w:hAnsi="Arial" w:cs="Arial"/>
          <w:bCs/>
          <w:color w:val="595959" w:themeColor="text1" w:themeTint="A6"/>
        </w:rPr>
        <w:t xml:space="preserve"> </w:t>
      </w:r>
      <w:r w:rsidR="00C23803" w:rsidRPr="00C54583">
        <w:rPr>
          <w:rFonts w:ascii="Arial" w:hAnsi="Arial" w:cs="Arial"/>
          <w:color w:val="595959" w:themeColor="text1" w:themeTint="A6"/>
        </w:rPr>
        <w:t>opening and breaking down boxes efficientl</w:t>
      </w:r>
      <w:r w:rsidR="00C5187D">
        <w:rPr>
          <w:rFonts w:ascii="Arial" w:hAnsi="Arial" w:cs="Arial"/>
          <w:color w:val="595959" w:themeColor="text1" w:themeTint="A6"/>
        </w:rPr>
        <w:t>y</w:t>
      </w:r>
      <w:r w:rsidR="00DA018E">
        <w:rPr>
          <w:rFonts w:ascii="Arial" w:hAnsi="Arial" w:cs="Arial"/>
          <w:color w:val="595959" w:themeColor="text1" w:themeTint="A6"/>
        </w:rPr>
        <w:t>.</w:t>
      </w:r>
      <w:r w:rsidR="00C23803" w:rsidRPr="00C23803">
        <w:rPr>
          <w:rFonts w:ascii="Arial" w:hAnsi="Arial" w:cs="Arial"/>
          <w:bCs/>
          <w:color w:val="595959" w:themeColor="text1" w:themeTint="A6"/>
        </w:rPr>
        <w:t xml:space="preserve">  </w:t>
      </w:r>
    </w:p>
    <w:p w14:paraId="47CDB844" w14:textId="77777777" w:rsidR="00B23C68" w:rsidRDefault="00B23C68" w:rsidP="003B554A">
      <w:pPr>
        <w:tabs>
          <w:tab w:val="left" w:pos="720"/>
          <w:tab w:val="center" w:pos="4680"/>
        </w:tabs>
        <w:snapToGrid w:val="0"/>
        <w:spacing w:line="288" w:lineRule="auto"/>
        <w:rPr>
          <w:rFonts w:ascii="Arial" w:hAnsi="Arial" w:cs="Arial"/>
          <w:color w:val="595959" w:themeColor="text1" w:themeTint="A6"/>
        </w:rPr>
      </w:pPr>
    </w:p>
    <w:p w14:paraId="3A22D967" w14:textId="77777777" w:rsidR="00525F48" w:rsidRPr="003B554A" w:rsidRDefault="00525F48" w:rsidP="003B554A">
      <w:pPr>
        <w:tabs>
          <w:tab w:val="left" w:pos="720"/>
          <w:tab w:val="center" w:pos="4680"/>
        </w:tabs>
        <w:snapToGrid w:val="0"/>
        <w:spacing w:line="288" w:lineRule="auto"/>
        <w:rPr>
          <w:rFonts w:ascii="Arial" w:hAnsi="Arial" w:cs="Arial"/>
        </w:rPr>
      </w:pPr>
    </w:p>
    <w:tbl>
      <w:tblPr>
        <w:tblStyle w:val="TableGrid"/>
        <w:tblW w:w="92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45"/>
        <w:gridCol w:w="3420"/>
      </w:tblGrid>
      <w:tr w:rsidR="00525F48" w14:paraId="79353C8E" w14:textId="77777777" w:rsidTr="00B9625B">
        <w:trPr>
          <w:trHeight w:val="3302"/>
        </w:trPr>
        <w:tc>
          <w:tcPr>
            <w:tcW w:w="5845" w:type="dxa"/>
          </w:tcPr>
          <w:p w14:paraId="65FB0FF2" w14:textId="77777777" w:rsidR="00525F48" w:rsidRDefault="009E08EF" w:rsidP="00B9625B">
            <w:pPr>
              <w:jc w:val="center"/>
              <w:rPr>
                <w:rFonts w:ascii="Arial" w:hAnsi="Arial" w:cs="Arial"/>
                <w:color w:val="595959" w:themeColor="text1" w:themeTint="A6"/>
              </w:rPr>
            </w:pPr>
            <w:r>
              <w:rPr>
                <w:rFonts w:ascii="Arial" w:hAnsi="Arial" w:cs="Arial"/>
                <w:noProof/>
                <w:color w:val="595959" w:themeColor="text1" w:themeTint="A6"/>
              </w:rPr>
              <mc:AlternateContent>
                <mc:Choice Requires="wps">
                  <w:drawing>
                    <wp:anchor distT="0" distB="0" distL="114300" distR="114300" simplePos="0" relativeHeight="251661312" behindDoc="0" locked="0" layoutInCell="1" allowOverlap="1" wp14:anchorId="1FAC2414" wp14:editId="29F0D607">
                      <wp:simplePos x="0" y="0"/>
                      <wp:positionH relativeFrom="column">
                        <wp:posOffset>29845</wp:posOffset>
                      </wp:positionH>
                      <wp:positionV relativeFrom="paragraph">
                        <wp:posOffset>-190500</wp:posOffset>
                      </wp:positionV>
                      <wp:extent cx="3530009" cy="3702050"/>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3530009" cy="370205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896FC" w14:textId="77777777" w:rsidR="00525F48" w:rsidRDefault="006640B9" w:rsidP="00525F48">
                                  <w:pPr>
                                    <w:spacing w:after="120"/>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STANLEY FATMAX </w:t>
                                  </w:r>
                                  <w:r w:rsidR="00E55446">
                                    <w:rPr>
                                      <w:rFonts w:ascii="Arial" w:hAnsi="Arial" w:cs="Arial"/>
                                      <w:b/>
                                      <w:color w:val="595959" w:themeColor="text1" w:themeTint="A6"/>
                                      <w:sz w:val="28"/>
                                      <w:szCs w:val="28"/>
                                    </w:rPr>
                                    <w:t xml:space="preserve">PREMIUM AUTO-RETRACT SQUEEZE SAFETY KNIFE: </w:t>
                                  </w:r>
                                </w:p>
                                <w:p w14:paraId="1B551B63" w14:textId="434BA032" w:rsidR="006640B9" w:rsidRPr="00E55446" w:rsidRDefault="00E55446" w:rsidP="00ED07BB">
                                  <w:pPr>
                                    <w:pStyle w:val="ListParagraph"/>
                                    <w:numPr>
                                      <w:ilvl w:val="0"/>
                                      <w:numId w:val="29"/>
                                    </w:numPr>
                                    <w:spacing w:after="120" w:line="276" w:lineRule="auto"/>
                                    <w:rPr>
                                      <w:rFonts w:ascii="Arial" w:hAnsi="Arial" w:cs="Arial"/>
                                      <w:color w:val="595959" w:themeColor="text1" w:themeTint="A6"/>
                                    </w:rPr>
                                  </w:pPr>
                                  <w:r w:rsidRPr="00E55446">
                                    <w:rPr>
                                      <w:rFonts w:ascii="Arial" w:hAnsi="Arial" w:cs="Arial"/>
                                      <w:color w:val="44546A" w:themeColor="text2"/>
                                    </w:rPr>
                                    <w:t>Improved technology with a p</w:t>
                                  </w:r>
                                  <w:r w:rsidR="006640B9" w:rsidRPr="00E55446">
                                    <w:rPr>
                                      <w:rFonts w:ascii="Arial" w:hAnsi="Arial" w:cs="Arial"/>
                                      <w:color w:val="44546A" w:themeColor="text2"/>
                                    </w:rPr>
                                    <w:t xml:space="preserve">ressure-sensitive blade </w:t>
                                  </w:r>
                                  <w:r w:rsidRPr="00E55446">
                                    <w:rPr>
                                      <w:rFonts w:ascii="Arial" w:hAnsi="Arial" w:cs="Arial"/>
                                      <w:color w:val="44546A" w:themeColor="text2"/>
                                    </w:rPr>
                                    <w:t xml:space="preserve">that automatically </w:t>
                                  </w:r>
                                  <w:r w:rsidR="006640B9" w:rsidRPr="00E55446">
                                    <w:rPr>
                                      <w:rFonts w:ascii="Arial" w:hAnsi="Arial" w:cs="Arial"/>
                                      <w:color w:val="44546A" w:themeColor="text2"/>
                                    </w:rPr>
                                    <w:t>retracts</w:t>
                                  </w:r>
                                  <w:r w:rsidRPr="00E55446">
                                    <w:rPr>
                                      <w:rFonts w:ascii="Arial" w:hAnsi="Arial" w:cs="Arial"/>
                                      <w:color w:val="44546A" w:themeColor="text2"/>
                                    </w:rPr>
                                    <w:t xml:space="preserve"> </w:t>
                                  </w:r>
                                  <w:r w:rsidR="006640B9" w:rsidRPr="00E55446">
                                    <w:rPr>
                                      <w:rFonts w:ascii="Arial" w:hAnsi="Arial" w:cs="Arial"/>
                                      <w:color w:val="44546A" w:themeColor="text2"/>
                                    </w:rPr>
                                    <w:t>once disengaged from cutting surface</w:t>
                                  </w:r>
                                </w:p>
                                <w:p w14:paraId="2B0876A3" w14:textId="588A2300" w:rsidR="006640B9" w:rsidRPr="00E55446" w:rsidRDefault="00196BF5" w:rsidP="006640B9">
                                  <w:pPr>
                                    <w:numPr>
                                      <w:ilvl w:val="0"/>
                                      <w:numId w:val="29"/>
                                    </w:numPr>
                                    <w:spacing w:before="240"/>
                                    <w:textAlignment w:val="baseline"/>
                                    <w:rPr>
                                      <w:rFonts w:ascii="Arial" w:hAnsi="Arial" w:cs="Arial"/>
                                      <w:color w:val="44546A" w:themeColor="text2"/>
                                    </w:rPr>
                                  </w:pPr>
                                  <w:r>
                                    <w:rPr>
                                      <w:rFonts w:ascii="Arial" w:hAnsi="Arial" w:cs="Arial"/>
                                      <w:color w:val="44546A" w:themeColor="text2"/>
                                    </w:rPr>
                                    <w:t>T</w:t>
                                  </w:r>
                                  <w:r w:rsidR="00E55446" w:rsidRPr="00E55446">
                                    <w:rPr>
                                      <w:rFonts w:ascii="Arial" w:hAnsi="Arial" w:cs="Arial"/>
                                      <w:color w:val="44546A" w:themeColor="text2"/>
                                    </w:rPr>
                                    <w:t>he</w:t>
                                  </w:r>
                                  <w:r w:rsidR="006640B9" w:rsidRPr="00E55446">
                                    <w:rPr>
                                      <w:rFonts w:ascii="Arial" w:hAnsi="Arial" w:cs="Arial"/>
                                      <w:color w:val="44546A" w:themeColor="text2"/>
                                    </w:rPr>
                                    <w:t xml:space="preserve"> trigger squeeze technology </w:t>
                                  </w:r>
                                  <w:r>
                                    <w:rPr>
                                      <w:rFonts w:ascii="Arial" w:hAnsi="Arial" w:cs="Arial"/>
                                      <w:color w:val="44546A" w:themeColor="text2"/>
                                    </w:rPr>
                                    <w:t xml:space="preserve">increases safety conditions by only </w:t>
                                  </w:r>
                                  <w:r w:rsidR="00E55446" w:rsidRPr="00E55446">
                                    <w:rPr>
                                      <w:rFonts w:ascii="Arial" w:hAnsi="Arial" w:cs="Arial"/>
                                      <w:color w:val="44546A" w:themeColor="text2"/>
                                    </w:rPr>
                                    <w:t>expos</w:t>
                                  </w:r>
                                  <w:r>
                                    <w:rPr>
                                      <w:rFonts w:ascii="Arial" w:hAnsi="Arial" w:cs="Arial"/>
                                      <w:color w:val="44546A" w:themeColor="text2"/>
                                    </w:rPr>
                                    <w:t>ing</w:t>
                                  </w:r>
                                  <w:r w:rsidR="006640B9" w:rsidRPr="00E55446">
                                    <w:rPr>
                                      <w:rFonts w:ascii="Arial" w:hAnsi="Arial" w:cs="Arial"/>
                                      <w:color w:val="44546A" w:themeColor="text2"/>
                                    </w:rPr>
                                    <w:t xml:space="preserve"> the blade </w:t>
                                  </w:r>
                                  <w:r w:rsidR="00E55446" w:rsidRPr="00E55446">
                                    <w:rPr>
                                      <w:rFonts w:ascii="Arial" w:hAnsi="Arial" w:cs="Arial"/>
                                      <w:color w:val="44546A" w:themeColor="text2"/>
                                    </w:rPr>
                                    <w:t>while</w:t>
                                  </w:r>
                                  <w:r w:rsidR="006640B9" w:rsidRPr="00E55446">
                                    <w:rPr>
                                      <w:rFonts w:ascii="Arial" w:hAnsi="Arial" w:cs="Arial"/>
                                      <w:color w:val="44546A" w:themeColor="text2"/>
                                    </w:rPr>
                                    <w:t xml:space="preserve"> reduc</w:t>
                                  </w:r>
                                  <w:r w:rsidR="00E55446" w:rsidRPr="00E55446">
                                    <w:rPr>
                                      <w:rFonts w:ascii="Arial" w:hAnsi="Arial" w:cs="Arial"/>
                                      <w:color w:val="44546A" w:themeColor="text2"/>
                                    </w:rPr>
                                    <w:t>ing</w:t>
                                  </w:r>
                                  <w:r w:rsidR="00FC4507">
                                    <w:rPr>
                                      <w:rFonts w:ascii="Arial" w:hAnsi="Arial" w:cs="Arial"/>
                                      <w:color w:val="44546A" w:themeColor="text2"/>
                                    </w:rPr>
                                    <w:t xml:space="preserve"> user strain</w:t>
                                  </w:r>
                                  <w:r>
                                    <w:rPr>
                                      <w:rFonts w:ascii="Arial" w:hAnsi="Arial" w:cs="Arial"/>
                                      <w:color w:val="44546A" w:themeColor="text2"/>
                                    </w:rPr>
                                    <w:t xml:space="preserve"> </w:t>
                                  </w:r>
                                </w:p>
                                <w:p w14:paraId="7EBC249A" w14:textId="326B1F1B" w:rsidR="00525F48" w:rsidRPr="00E55446" w:rsidRDefault="004328DA" w:rsidP="006640B9">
                                  <w:pPr>
                                    <w:numPr>
                                      <w:ilvl w:val="0"/>
                                      <w:numId w:val="29"/>
                                    </w:numPr>
                                    <w:spacing w:before="240"/>
                                    <w:textAlignment w:val="baseline"/>
                                    <w:rPr>
                                      <w:rFonts w:ascii="Arial" w:hAnsi="Arial" w:cs="Arial"/>
                                      <w:color w:val="44546A" w:themeColor="text2"/>
                                    </w:rPr>
                                  </w:pPr>
                                  <w:r>
                                    <w:rPr>
                                      <w:rFonts w:ascii="Arial" w:hAnsi="Arial" w:cs="Arial"/>
                                      <w:color w:val="44546A" w:themeColor="text2"/>
                                    </w:rPr>
                                    <w:t>T</w:t>
                                  </w:r>
                                  <w:r w:rsidR="007520A8" w:rsidRPr="007520A8">
                                    <w:rPr>
                                      <w:rFonts w:ascii="Arial" w:hAnsi="Arial" w:cs="Arial"/>
                                      <w:color w:val="44546A" w:themeColor="text2"/>
                                    </w:rPr>
                                    <w:t xml:space="preserve">hese knives offer </w:t>
                                  </w:r>
                                  <w:r>
                                    <w:rPr>
                                      <w:rFonts w:ascii="Arial" w:hAnsi="Arial" w:cs="Arial"/>
                                      <w:color w:val="44546A" w:themeColor="text2"/>
                                    </w:rPr>
                                    <w:t xml:space="preserve">the user </w:t>
                                  </w:r>
                                  <w:r w:rsidR="007520A8" w:rsidRPr="007520A8">
                                    <w:rPr>
                                      <w:rFonts w:ascii="Arial" w:hAnsi="Arial" w:cs="Arial"/>
                                      <w:color w:val="44546A" w:themeColor="text2"/>
                                    </w:rPr>
                                    <w:t>durability and precise cuts</w:t>
                                  </w:r>
                                  <w:r w:rsidR="00196BF5">
                                    <w:rPr>
                                      <w:rFonts w:ascii="Arial" w:hAnsi="Arial" w:cs="Arial"/>
                                      <w:color w:val="44546A" w:themeColor="text2"/>
                                    </w:rPr>
                                    <w:t xml:space="preserve"> </w:t>
                                  </w:r>
                                  <w:r w:rsidR="00E371A2">
                                    <w:rPr>
                                      <w:rFonts w:ascii="Arial" w:hAnsi="Arial" w:cs="Arial"/>
                                      <w:color w:val="44546A" w:themeColor="text2"/>
                                    </w:rPr>
                                    <w:t xml:space="preserve">with its </w:t>
                                  </w:r>
                                  <w:r w:rsidRPr="007520A8">
                                    <w:rPr>
                                      <w:rFonts w:ascii="Arial" w:hAnsi="Arial" w:cs="Arial"/>
                                      <w:color w:val="44546A" w:themeColor="text2"/>
                                    </w:rPr>
                                    <w:t>slip-resistant bi</w:t>
                                  </w:r>
                                  <w:r>
                                    <w:rPr>
                                      <w:rFonts w:ascii="Arial" w:hAnsi="Arial" w:cs="Arial"/>
                                      <w:color w:val="44546A" w:themeColor="text2"/>
                                    </w:rPr>
                                    <w:t>-</w:t>
                                  </w:r>
                                  <w:r w:rsidRPr="007520A8">
                                    <w:rPr>
                                      <w:rFonts w:ascii="Arial" w:hAnsi="Arial" w:cs="Arial"/>
                                      <w:color w:val="44546A" w:themeColor="text2"/>
                                    </w:rPr>
                                    <w:t>material grip</w:t>
                                  </w:r>
                                  <w:r w:rsidR="00E371A2">
                                    <w:rPr>
                                      <w:rFonts w:ascii="Arial" w:hAnsi="Arial" w:cs="Arial"/>
                                      <w:color w:val="44546A" w:themeColor="text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C2414" id="Rounded Rectangle 11" o:spid="_x0000_s1026" style="position:absolute;left:0;text-align:left;margin-left:2.35pt;margin-top:-15pt;width:277.95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" fillcolor="#ffc000" stroked="f" strokeweight="1pt">
                      <v:stroke joinstyle="miter"/>
                      <v:textbox>
                        <w:txbxContent>
                          <w:p w14:paraId="25C896FC" w14:textId="77777777" w:rsidR="00525F48" w:rsidRDefault="006640B9" w:rsidP="00525F48">
                            <w:pPr>
                              <w:spacing w:after="120"/>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STANLEY FATMAX </w:t>
                            </w:r>
                            <w:r w:rsidR="00E55446">
                              <w:rPr>
                                <w:rFonts w:ascii="Arial" w:hAnsi="Arial" w:cs="Arial"/>
                                <w:b/>
                                <w:color w:val="595959" w:themeColor="text1" w:themeTint="A6"/>
                                <w:sz w:val="28"/>
                                <w:szCs w:val="28"/>
                              </w:rPr>
                              <w:t xml:space="preserve">PREMIUM AUTO-RETRACT SQUEEZE SAFETY KNIFE: </w:t>
                            </w:r>
                          </w:p>
                          <w:p w14:paraId="1B551B63" w14:textId="434BA032" w:rsidR="006640B9" w:rsidRPr="00E55446" w:rsidRDefault="00E55446" w:rsidP="00ED07BB">
                            <w:pPr>
                              <w:pStyle w:val="ListParagraph"/>
                              <w:numPr>
                                <w:ilvl w:val="0"/>
                                <w:numId w:val="29"/>
                              </w:numPr>
                              <w:spacing w:after="120" w:line="276" w:lineRule="auto"/>
                              <w:rPr>
                                <w:rFonts w:ascii="Arial" w:hAnsi="Arial" w:cs="Arial"/>
                                <w:color w:val="595959" w:themeColor="text1" w:themeTint="A6"/>
                              </w:rPr>
                            </w:pPr>
                            <w:r w:rsidRPr="00E55446">
                              <w:rPr>
                                <w:rFonts w:ascii="Arial" w:hAnsi="Arial" w:cs="Arial"/>
                                <w:color w:val="44546A" w:themeColor="text2"/>
                              </w:rPr>
                              <w:t>Improved technology with a p</w:t>
                            </w:r>
                            <w:r w:rsidR="006640B9" w:rsidRPr="00E55446">
                              <w:rPr>
                                <w:rFonts w:ascii="Arial" w:hAnsi="Arial" w:cs="Arial"/>
                                <w:color w:val="44546A" w:themeColor="text2"/>
                              </w:rPr>
                              <w:t xml:space="preserve">ressure-sensitive blade </w:t>
                            </w:r>
                            <w:r w:rsidRPr="00E55446">
                              <w:rPr>
                                <w:rFonts w:ascii="Arial" w:hAnsi="Arial" w:cs="Arial"/>
                                <w:color w:val="44546A" w:themeColor="text2"/>
                              </w:rPr>
                              <w:t xml:space="preserve">that automatically </w:t>
                            </w:r>
                            <w:r w:rsidR="006640B9" w:rsidRPr="00E55446">
                              <w:rPr>
                                <w:rFonts w:ascii="Arial" w:hAnsi="Arial" w:cs="Arial"/>
                                <w:color w:val="44546A" w:themeColor="text2"/>
                              </w:rPr>
                              <w:t>retracts</w:t>
                            </w:r>
                            <w:r w:rsidRPr="00E55446">
                              <w:rPr>
                                <w:rFonts w:ascii="Arial" w:hAnsi="Arial" w:cs="Arial"/>
                                <w:color w:val="44546A" w:themeColor="text2"/>
                              </w:rPr>
                              <w:t xml:space="preserve"> </w:t>
                            </w:r>
                            <w:r w:rsidR="006640B9" w:rsidRPr="00E55446">
                              <w:rPr>
                                <w:rFonts w:ascii="Arial" w:hAnsi="Arial" w:cs="Arial"/>
                                <w:color w:val="44546A" w:themeColor="text2"/>
                              </w:rPr>
                              <w:t>once disengaged from cutting surface</w:t>
                            </w:r>
                          </w:p>
                          <w:p w14:paraId="2B0876A3" w14:textId="588A2300" w:rsidR="006640B9" w:rsidRPr="00E55446" w:rsidRDefault="00196BF5" w:rsidP="006640B9">
                            <w:pPr>
                              <w:numPr>
                                <w:ilvl w:val="0"/>
                                <w:numId w:val="29"/>
                              </w:numPr>
                              <w:spacing w:before="240"/>
                              <w:textAlignment w:val="baseline"/>
                              <w:rPr>
                                <w:rFonts w:ascii="Arial" w:hAnsi="Arial" w:cs="Arial"/>
                                <w:color w:val="44546A" w:themeColor="text2"/>
                              </w:rPr>
                            </w:pPr>
                            <w:r>
                              <w:rPr>
                                <w:rFonts w:ascii="Arial" w:hAnsi="Arial" w:cs="Arial"/>
                                <w:color w:val="44546A" w:themeColor="text2"/>
                              </w:rPr>
                              <w:t>T</w:t>
                            </w:r>
                            <w:r w:rsidR="00E55446" w:rsidRPr="00E55446">
                              <w:rPr>
                                <w:rFonts w:ascii="Arial" w:hAnsi="Arial" w:cs="Arial"/>
                                <w:color w:val="44546A" w:themeColor="text2"/>
                              </w:rPr>
                              <w:t>he</w:t>
                            </w:r>
                            <w:r w:rsidR="006640B9" w:rsidRPr="00E55446">
                              <w:rPr>
                                <w:rFonts w:ascii="Arial" w:hAnsi="Arial" w:cs="Arial"/>
                                <w:color w:val="44546A" w:themeColor="text2"/>
                              </w:rPr>
                              <w:t xml:space="preserve"> trigger squeeze technology </w:t>
                            </w:r>
                            <w:r>
                              <w:rPr>
                                <w:rFonts w:ascii="Arial" w:hAnsi="Arial" w:cs="Arial"/>
                                <w:color w:val="44546A" w:themeColor="text2"/>
                              </w:rPr>
                              <w:t xml:space="preserve">increases safety conditions by only </w:t>
                            </w:r>
                            <w:r w:rsidR="00E55446" w:rsidRPr="00E55446">
                              <w:rPr>
                                <w:rFonts w:ascii="Arial" w:hAnsi="Arial" w:cs="Arial"/>
                                <w:color w:val="44546A" w:themeColor="text2"/>
                              </w:rPr>
                              <w:t>expos</w:t>
                            </w:r>
                            <w:r>
                              <w:rPr>
                                <w:rFonts w:ascii="Arial" w:hAnsi="Arial" w:cs="Arial"/>
                                <w:color w:val="44546A" w:themeColor="text2"/>
                              </w:rPr>
                              <w:t>ing</w:t>
                            </w:r>
                            <w:r w:rsidR="006640B9" w:rsidRPr="00E55446">
                              <w:rPr>
                                <w:rFonts w:ascii="Arial" w:hAnsi="Arial" w:cs="Arial"/>
                                <w:color w:val="44546A" w:themeColor="text2"/>
                              </w:rPr>
                              <w:t xml:space="preserve"> the blade </w:t>
                            </w:r>
                            <w:r w:rsidR="00E55446" w:rsidRPr="00E55446">
                              <w:rPr>
                                <w:rFonts w:ascii="Arial" w:hAnsi="Arial" w:cs="Arial"/>
                                <w:color w:val="44546A" w:themeColor="text2"/>
                              </w:rPr>
                              <w:t>while</w:t>
                            </w:r>
                            <w:r w:rsidR="006640B9" w:rsidRPr="00E55446">
                              <w:rPr>
                                <w:rFonts w:ascii="Arial" w:hAnsi="Arial" w:cs="Arial"/>
                                <w:color w:val="44546A" w:themeColor="text2"/>
                              </w:rPr>
                              <w:t xml:space="preserve"> reduc</w:t>
                            </w:r>
                            <w:r w:rsidR="00E55446" w:rsidRPr="00E55446">
                              <w:rPr>
                                <w:rFonts w:ascii="Arial" w:hAnsi="Arial" w:cs="Arial"/>
                                <w:color w:val="44546A" w:themeColor="text2"/>
                              </w:rPr>
                              <w:t>ing</w:t>
                            </w:r>
                            <w:r w:rsidR="00FC4507">
                              <w:rPr>
                                <w:rFonts w:ascii="Arial" w:hAnsi="Arial" w:cs="Arial"/>
                                <w:color w:val="44546A" w:themeColor="text2"/>
                              </w:rPr>
                              <w:t xml:space="preserve"> user strain</w:t>
                            </w:r>
                            <w:r>
                              <w:rPr>
                                <w:rFonts w:ascii="Arial" w:hAnsi="Arial" w:cs="Arial"/>
                                <w:color w:val="44546A" w:themeColor="text2"/>
                              </w:rPr>
                              <w:t xml:space="preserve"> </w:t>
                            </w:r>
                          </w:p>
                          <w:p w14:paraId="7EBC249A" w14:textId="326B1F1B" w:rsidR="00525F48" w:rsidRPr="00E55446" w:rsidRDefault="004328DA" w:rsidP="006640B9">
                            <w:pPr>
                              <w:numPr>
                                <w:ilvl w:val="0"/>
                                <w:numId w:val="29"/>
                              </w:numPr>
                              <w:spacing w:before="240"/>
                              <w:textAlignment w:val="baseline"/>
                              <w:rPr>
                                <w:rFonts w:ascii="Arial" w:hAnsi="Arial" w:cs="Arial"/>
                                <w:color w:val="44546A" w:themeColor="text2"/>
                              </w:rPr>
                            </w:pPr>
                            <w:r>
                              <w:rPr>
                                <w:rFonts w:ascii="Arial" w:hAnsi="Arial" w:cs="Arial"/>
                                <w:color w:val="44546A" w:themeColor="text2"/>
                              </w:rPr>
                              <w:t>T</w:t>
                            </w:r>
                            <w:r w:rsidR="007520A8" w:rsidRPr="007520A8">
                              <w:rPr>
                                <w:rFonts w:ascii="Arial" w:hAnsi="Arial" w:cs="Arial"/>
                                <w:color w:val="44546A" w:themeColor="text2"/>
                              </w:rPr>
                              <w:t xml:space="preserve">hese knives offer </w:t>
                            </w:r>
                            <w:r>
                              <w:rPr>
                                <w:rFonts w:ascii="Arial" w:hAnsi="Arial" w:cs="Arial"/>
                                <w:color w:val="44546A" w:themeColor="text2"/>
                              </w:rPr>
                              <w:t xml:space="preserve">the user </w:t>
                            </w:r>
                            <w:r w:rsidR="007520A8" w:rsidRPr="007520A8">
                              <w:rPr>
                                <w:rFonts w:ascii="Arial" w:hAnsi="Arial" w:cs="Arial"/>
                                <w:color w:val="44546A" w:themeColor="text2"/>
                              </w:rPr>
                              <w:t>durability and precise cuts</w:t>
                            </w:r>
                            <w:r w:rsidR="00196BF5">
                              <w:rPr>
                                <w:rFonts w:ascii="Arial" w:hAnsi="Arial" w:cs="Arial"/>
                                <w:color w:val="44546A" w:themeColor="text2"/>
                              </w:rPr>
                              <w:t xml:space="preserve"> </w:t>
                            </w:r>
                            <w:r w:rsidR="00E371A2">
                              <w:rPr>
                                <w:rFonts w:ascii="Arial" w:hAnsi="Arial" w:cs="Arial"/>
                                <w:color w:val="44546A" w:themeColor="text2"/>
                              </w:rPr>
                              <w:t xml:space="preserve">with its </w:t>
                            </w:r>
                            <w:r w:rsidRPr="007520A8">
                              <w:rPr>
                                <w:rFonts w:ascii="Arial" w:hAnsi="Arial" w:cs="Arial"/>
                                <w:color w:val="44546A" w:themeColor="text2"/>
                              </w:rPr>
                              <w:t>slip-resistant bi</w:t>
                            </w:r>
                            <w:r>
                              <w:rPr>
                                <w:rFonts w:ascii="Arial" w:hAnsi="Arial" w:cs="Arial"/>
                                <w:color w:val="44546A" w:themeColor="text2"/>
                              </w:rPr>
                              <w:t>-</w:t>
                            </w:r>
                            <w:r w:rsidRPr="007520A8">
                              <w:rPr>
                                <w:rFonts w:ascii="Arial" w:hAnsi="Arial" w:cs="Arial"/>
                                <w:color w:val="44546A" w:themeColor="text2"/>
                              </w:rPr>
                              <w:t>material grip</w:t>
                            </w:r>
                            <w:r w:rsidR="00E371A2">
                              <w:rPr>
                                <w:rFonts w:ascii="Arial" w:hAnsi="Arial" w:cs="Arial"/>
                                <w:color w:val="44546A" w:themeColor="text2"/>
                              </w:rPr>
                              <w:t xml:space="preserve"> </w:t>
                            </w:r>
                          </w:p>
                        </w:txbxContent>
                      </v:textbox>
                    </v:roundrect>
                  </w:pict>
                </mc:Fallback>
              </mc:AlternateContent>
            </w:r>
          </w:p>
        </w:tc>
        <w:tc>
          <w:tcPr>
            <w:tcW w:w="3420" w:type="dxa"/>
          </w:tcPr>
          <w:p w14:paraId="6B9F9459" w14:textId="77777777" w:rsidR="00525F48" w:rsidRDefault="00525F48" w:rsidP="00B9625B">
            <w:pPr>
              <w:jc w:val="center"/>
              <w:rPr>
                <w:rFonts w:ascii="Arial" w:hAnsi="Arial" w:cs="Arial"/>
                <w:color w:val="595959" w:themeColor="text1" w:themeTint="A6"/>
              </w:rPr>
            </w:pPr>
          </w:p>
          <w:p w14:paraId="640B0793" w14:textId="77777777" w:rsidR="00525F48" w:rsidRDefault="005505CC" w:rsidP="00B9625B">
            <w:pPr>
              <w:jc w:val="center"/>
              <w:rPr>
                <w:rFonts w:ascii="Arial" w:hAnsi="Arial" w:cs="Arial"/>
                <w:color w:val="595959" w:themeColor="text1" w:themeTint="A6"/>
              </w:rPr>
            </w:pPr>
            <w:r>
              <w:rPr>
                <w:rFonts w:ascii="Arial" w:hAnsi="Arial" w:cs="Arial"/>
                <w:noProof/>
                <w:color w:val="595959" w:themeColor="text1" w:themeTint="A6"/>
              </w:rPr>
              <w:drawing>
                <wp:anchor distT="0" distB="0" distL="114300" distR="114300" simplePos="0" relativeHeight="251665408" behindDoc="1" locked="0" layoutInCell="1" allowOverlap="1" wp14:anchorId="174F9E51" wp14:editId="64793FBF">
                  <wp:simplePos x="0" y="0"/>
                  <wp:positionH relativeFrom="column">
                    <wp:posOffset>9845</wp:posOffset>
                  </wp:positionH>
                  <wp:positionV relativeFrom="paragraph">
                    <wp:posOffset>175260</wp:posOffset>
                  </wp:positionV>
                  <wp:extent cx="2017395" cy="2017395"/>
                  <wp:effectExtent l="0" t="0" r="1905" b="1905"/>
                  <wp:wrapTight wrapText="bothSides">
                    <wp:wrapPolygon edited="0">
                      <wp:start x="0" y="0"/>
                      <wp:lineTo x="0" y="21484"/>
                      <wp:lineTo x="21484" y="21484"/>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MHT10370_A4.JPG"/>
                          <pic:cNvPicPr/>
                        </pic:nvPicPr>
                        <pic:blipFill>
                          <a:blip r:embed="rId12"/>
                          <a:stretch>
                            <a:fillRect/>
                          </a:stretch>
                        </pic:blipFill>
                        <pic:spPr>
                          <a:xfrm>
                            <a:off x="0" y="0"/>
                            <a:ext cx="2017395" cy="2017395"/>
                          </a:xfrm>
                          <a:prstGeom prst="rect">
                            <a:avLst/>
                          </a:prstGeom>
                        </pic:spPr>
                      </pic:pic>
                    </a:graphicData>
                  </a:graphic>
                  <wp14:sizeRelH relativeFrom="page">
                    <wp14:pctWidth>0</wp14:pctWidth>
                  </wp14:sizeRelH>
                  <wp14:sizeRelV relativeFrom="page">
                    <wp14:pctHeight>0</wp14:pctHeight>
                  </wp14:sizeRelV>
                </wp:anchor>
              </w:drawing>
            </w:r>
          </w:p>
          <w:p w14:paraId="162E8C50" w14:textId="77777777" w:rsidR="00525F48" w:rsidRDefault="00525F48" w:rsidP="00B9625B">
            <w:pPr>
              <w:jc w:val="center"/>
              <w:rPr>
                <w:rFonts w:ascii="Arial" w:hAnsi="Arial" w:cs="Arial"/>
                <w:color w:val="595959" w:themeColor="text1" w:themeTint="A6"/>
              </w:rPr>
            </w:pPr>
          </w:p>
          <w:p w14:paraId="12C9A0D9" w14:textId="77777777" w:rsidR="0088360B" w:rsidRDefault="0088360B" w:rsidP="00B9625B">
            <w:pPr>
              <w:jc w:val="center"/>
              <w:rPr>
                <w:rFonts w:ascii="Arial" w:hAnsi="Arial" w:cs="Arial"/>
                <w:color w:val="595959" w:themeColor="text1" w:themeTint="A6"/>
              </w:rPr>
            </w:pPr>
          </w:p>
          <w:p w14:paraId="5C2C58C2" w14:textId="77777777" w:rsidR="0088360B" w:rsidRDefault="0088360B" w:rsidP="00B9625B">
            <w:pPr>
              <w:jc w:val="center"/>
              <w:rPr>
                <w:rFonts w:ascii="Arial" w:hAnsi="Arial" w:cs="Arial"/>
                <w:color w:val="595959" w:themeColor="text1" w:themeTint="A6"/>
              </w:rPr>
            </w:pPr>
          </w:p>
          <w:p w14:paraId="2C55DF99" w14:textId="77777777" w:rsidR="0088360B" w:rsidRDefault="0088360B" w:rsidP="00B9625B">
            <w:pPr>
              <w:jc w:val="center"/>
              <w:rPr>
                <w:rFonts w:ascii="Arial" w:hAnsi="Arial" w:cs="Arial"/>
                <w:color w:val="595959" w:themeColor="text1" w:themeTint="A6"/>
              </w:rPr>
            </w:pPr>
          </w:p>
          <w:p w14:paraId="756FB13E" w14:textId="77777777" w:rsidR="00525F48" w:rsidRDefault="00525F48" w:rsidP="00B9625B">
            <w:pPr>
              <w:jc w:val="center"/>
              <w:rPr>
                <w:rFonts w:ascii="Arial" w:hAnsi="Arial" w:cs="Arial"/>
                <w:color w:val="595959" w:themeColor="text1" w:themeTint="A6"/>
              </w:rPr>
            </w:pPr>
          </w:p>
          <w:p w14:paraId="58EF8E5C" w14:textId="019B57E9" w:rsidR="00525F48" w:rsidRDefault="00DA018E" w:rsidP="00B9625B">
            <w:pPr>
              <w:jc w:val="center"/>
              <w:rPr>
                <w:rFonts w:ascii="Arial" w:hAnsi="Arial" w:cs="Arial"/>
                <w:color w:val="595959" w:themeColor="text1" w:themeTint="A6"/>
              </w:rPr>
            </w:pPr>
            <w:r>
              <w:rPr>
                <w:rFonts w:ascii="Arial" w:hAnsi="Arial" w:cs="Arial"/>
                <w:noProof/>
              </w:rPr>
              <w:drawing>
                <wp:anchor distT="0" distB="0" distL="114300" distR="114300" simplePos="0" relativeHeight="251664384" behindDoc="1" locked="0" layoutInCell="1" allowOverlap="1" wp14:anchorId="07D8CBD2" wp14:editId="520F34FA">
                  <wp:simplePos x="0" y="0"/>
                  <wp:positionH relativeFrom="column">
                    <wp:posOffset>-39206</wp:posOffset>
                  </wp:positionH>
                  <wp:positionV relativeFrom="paragraph">
                    <wp:posOffset>1056769</wp:posOffset>
                  </wp:positionV>
                  <wp:extent cx="2002155" cy="2002155"/>
                  <wp:effectExtent l="0" t="0" r="4445" b="4445"/>
                  <wp:wrapTight wrapText="bothSides">
                    <wp:wrapPolygon edited="0">
                      <wp:start x="0" y="0"/>
                      <wp:lineTo x="0" y="21511"/>
                      <wp:lineTo x="21511" y="21511"/>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HT10358_A1.JPG"/>
                          <pic:cNvPicPr/>
                        </pic:nvPicPr>
                        <pic:blipFill>
                          <a:blip r:embed="rId13"/>
                          <a:stretch>
                            <a:fillRect/>
                          </a:stretch>
                        </pic:blipFill>
                        <pic:spPr>
                          <a:xfrm>
                            <a:off x="0" y="0"/>
                            <a:ext cx="2002155" cy="2002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595959" w:themeColor="text1" w:themeTint="A6"/>
              </w:rPr>
              <mc:AlternateContent>
                <mc:Choice Requires="wps">
                  <w:drawing>
                    <wp:anchor distT="0" distB="0" distL="114300" distR="114300" simplePos="0" relativeHeight="251663360" behindDoc="0" locked="0" layoutInCell="1" allowOverlap="1" wp14:anchorId="1A8F76AE" wp14:editId="1D862736">
                      <wp:simplePos x="0" y="0"/>
                      <wp:positionH relativeFrom="column">
                        <wp:posOffset>-3695700</wp:posOffset>
                      </wp:positionH>
                      <wp:positionV relativeFrom="paragraph">
                        <wp:posOffset>362713</wp:posOffset>
                      </wp:positionV>
                      <wp:extent cx="3431263" cy="3335731"/>
                      <wp:effectExtent l="0" t="0" r="0" b="4445"/>
                      <wp:wrapNone/>
                      <wp:docPr id="6" name="Rounded Rectangle 6"/>
                      <wp:cNvGraphicFramePr/>
                      <a:graphic xmlns:a="http://schemas.openxmlformats.org/drawingml/2006/main">
                        <a:graphicData uri="http://schemas.microsoft.com/office/word/2010/wordprocessingShape">
                          <wps:wsp>
                            <wps:cNvSpPr/>
                            <wps:spPr>
                              <a:xfrm>
                                <a:off x="0" y="0"/>
                                <a:ext cx="3431263" cy="3335731"/>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47F86" w14:textId="421BEFD2" w:rsidR="00ED07BB" w:rsidRDefault="00E55446" w:rsidP="00E55446">
                                  <w:pPr>
                                    <w:spacing w:before="240" w:line="276" w:lineRule="auto"/>
                                    <w:textAlignment w:val="baseline"/>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STANLEY FATMAX </w:t>
                                  </w:r>
                                  <w:r>
                                    <w:rPr>
                                      <w:rFonts w:ascii="Arial" w:hAnsi="Arial" w:cs="Arial"/>
                                      <w:b/>
                                      <w:color w:val="595959" w:themeColor="text1" w:themeTint="A6"/>
                                      <w:sz w:val="28"/>
                                      <w:szCs w:val="28"/>
                                    </w:rPr>
                                    <w:t>SING</w:t>
                                  </w:r>
                                  <w:r w:rsidR="00E6275F">
                                    <w:rPr>
                                      <w:rFonts w:ascii="Arial" w:hAnsi="Arial" w:cs="Arial"/>
                                      <w:b/>
                                      <w:color w:val="595959" w:themeColor="text1" w:themeTint="A6"/>
                                      <w:sz w:val="28"/>
                                      <w:szCs w:val="28"/>
                                    </w:rPr>
                                    <w:t>L</w:t>
                                  </w:r>
                                  <w:bookmarkStart w:id="0" w:name="_GoBack"/>
                                  <w:bookmarkEnd w:id="0"/>
                                  <w:r>
                                    <w:rPr>
                                      <w:rFonts w:ascii="Arial" w:hAnsi="Arial" w:cs="Arial"/>
                                      <w:b/>
                                      <w:color w:val="595959" w:themeColor="text1" w:themeTint="A6"/>
                                      <w:sz w:val="28"/>
                                      <w:szCs w:val="28"/>
                                    </w:rPr>
                                    <w:t xml:space="preserve">E-SIDED REPLACEABLE HEAD PULL CUTTER: </w:t>
                                  </w:r>
                                </w:p>
                                <w:p w14:paraId="6B8D03A8" w14:textId="5CCA09A5" w:rsidR="00E55446" w:rsidRDefault="00C56B7F" w:rsidP="00FC4507">
                                  <w:pPr>
                                    <w:pStyle w:val="ListParagraph"/>
                                    <w:numPr>
                                      <w:ilvl w:val="0"/>
                                      <w:numId w:val="39"/>
                                    </w:numPr>
                                    <w:spacing w:afterLines="200" w:after="480" w:line="276" w:lineRule="auto"/>
                                    <w:rPr>
                                      <w:rFonts w:ascii="Arial" w:hAnsi="Arial" w:cs="Arial"/>
                                      <w:color w:val="595959" w:themeColor="text1" w:themeTint="A6"/>
                                    </w:rPr>
                                  </w:pPr>
                                  <w:r>
                                    <w:rPr>
                                      <w:rFonts w:ascii="Arial" w:hAnsi="Arial" w:cs="Arial"/>
                                      <w:color w:val="595959" w:themeColor="text1" w:themeTint="A6"/>
                                    </w:rPr>
                                    <w:t>Increase</w:t>
                                  </w:r>
                                  <w:r w:rsidR="00E55446">
                                    <w:rPr>
                                      <w:rFonts w:ascii="Arial" w:hAnsi="Arial" w:cs="Arial"/>
                                      <w:color w:val="595959" w:themeColor="text1" w:themeTint="A6"/>
                                    </w:rPr>
                                    <w:t xml:space="preserve"> safety precautions with a c</w:t>
                                  </w:r>
                                  <w:r w:rsidR="00E55446" w:rsidRPr="00E55446">
                                    <w:rPr>
                                      <w:rFonts w:ascii="Arial" w:hAnsi="Arial" w:cs="Arial"/>
                                      <w:color w:val="595959" w:themeColor="text1" w:themeTint="A6"/>
                                    </w:rPr>
                                    <w:t xml:space="preserve">ompletely </w:t>
                                  </w:r>
                                  <w:r w:rsidR="00196BF5">
                                    <w:rPr>
                                      <w:rFonts w:ascii="Arial" w:hAnsi="Arial" w:cs="Arial"/>
                                      <w:color w:val="595959" w:themeColor="text1" w:themeTint="A6"/>
                                    </w:rPr>
                                    <w:t>concealed</w:t>
                                  </w:r>
                                  <w:r w:rsidR="00E55446" w:rsidRPr="00196BF5">
                                    <w:rPr>
                                      <w:rFonts w:ascii="Arial" w:hAnsi="Arial" w:cs="Arial"/>
                                      <w:color w:val="595959" w:themeColor="text1" w:themeTint="A6"/>
                                    </w:rPr>
                                    <w:t xml:space="preserve"> </w:t>
                                  </w:r>
                                  <w:r w:rsidR="00E55446" w:rsidRPr="00E55446">
                                    <w:rPr>
                                      <w:rFonts w:ascii="Arial" w:hAnsi="Arial" w:cs="Arial"/>
                                      <w:color w:val="595959" w:themeColor="text1" w:themeTint="A6"/>
                                    </w:rPr>
                                    <w:t xml:space="preserve">blade </w:t>
                                  </w:r>
                                  <w:r>
                                    <w:rPr>
                                      <w:rFonts w:ascii="Arial" w:hAnsi="Arial" w:cs="Arial"/>
                                      <w:color w:val="595959" w:themeColor="text1" w:themeTint="A6"/>
                                    </w:rPr>
                                    <w:t>when</w:t>
                                  </w:r>
                                  <w:r w:rsidR="00E55446">
                                    <w:rPr>
                                      <w:rFonts w:ascii="Arial" w:hAnsi="Arial" w:cs="Arial"/>
                                      <w:color w:val="595959" w:themeColor="text1" w:themeTint="A6"/>
                                    </w:rPr>
                                    <w:t xml:space="preserve"> not in use to help reduce risk of injury</w:t>
                                  </w:r>
                                  <w:r w:rsidR="008766E4">
                                    <w:rPr>
                                      <w:rFonts w:ascii="Arial" w:hAnsi="Arial" w:cs="Arial"/>
                                      <w:color w:val="595959" w:themeColor="text1" w:themeTint="A6"/>
                                    </w:rPr>
                                    <w:t xml:space="preserve"> </w:t>
                                  </w:r>
                                </w:p>
                                <w:p w14:paraId="78E50121" w14:textId="77777777" w:rsidR="00C56B7F" w:rsidRPr="00E55446" w:rsidRDefault="00C56B7F" w:rsidP="00C56B7F">
                                  <w:pPr>
                                    <w:pStyle w:val="ListParagraph"/>
                                    <w:spacing w:afterLines="200" w:after="480" w:line="276" w:lineRule="auto"/>
                                    <w:rPr>
                                      <w:rFonts w:ascii="Arial" w:hAnsi="Arial" w:cs="Arial"/>
                                      <w:color w:val="595959" w:themeColor="text1" w:themeTint="A6"/>
                                    </w:rPr>
                                  </w:pPr>
                                </w:p>
                                <w:p w14:paraId="1BD224EB" w14:textId="4DE0E704" w:rsidR="00E55446" w:rsidRDefault="00E55446" w:rsidP="00FC4507">
                                  <w:pPr>
                                    <w:pStyle w:val="ListParagraph"/>
                                    <w:numPr>
                                      <w:ilvl w:val="0"/>
                                      <w:numId w:val="39"/>
                                    </w:numPr>
                                    <w:spacing w:afterLines="200" w:after="480" w:line="276" w:lineRule="auto"/>
                                    <w:rPr>
                                      <w:rFonts w:ascii="Arial" w:hAnsi="Arial" w:cs="Arial"/>
                                      <w:color w:val="595959" w:themeColor="text1" w:themeTint="A6"/>
                                    </w:rPr>
                                  </w:pPr>
                                  <w:r w:rsidRPr="00E55446">
                                    <w:rPr>
                                      <w:rFonts w:ascii="Arial" w:hAnsi="Arial" w:cs="Arial"/>
                                      <w:color w:val="595959" w:themeColor="text1" w:themeTint="A6"/>
                                    </w:rPr>
                                    <w:t>Single-sided</w:t>
                                  </w:r>
                                  <w:r w:rsidR="00C56B7F">
                                    <w:rPr>
                                      <w:rFonts w:ascii="Arial" w:hAnsi="Arial" w:cs="Arial"/>
                                      <w:color w:val="595959" w:themeColor="text1" w:themeTint="A6"/>
                                    </w:rPr>
                                    <w:t>,</w:t>
                                  </w:r>
                                  <w:r w:rsidRPr="00E55446">
                                    <w:rPr>
                                      <w:rFonts w:ascii="Arial" w:hAnsi="Arial" w:cs="Arial"/>
                                      <w:color w:val="595959" w:themeColor="text1" w:themeTint="A6"/>
                                    </w:rPr>
                                    <w:t xml:space="preserve"> replaceable blade head for convenience, waste reduction, and cost efficiency</w:t>
                                  </w:r>
                                  <w:r w:rsidR="00196BF5">
                                    <w:rPr>
                                      <w:rFonts w:ascii="Arial" w:hAnsi="Arial" w:cs="Arial"/>
                                      <w:color w:val="595959" w:themeColor="text1" w:themeTint="A6"/>
                                    </w:rPr>
                                    <w:t xml:space="preserve"> </w:t>
                                  </w:r>
                                </w:p>
                                <w:p w14:paraId="04693E09" w14:textId="77777777" w:rsidR="00C56B7F" w:rsidRPr="00E55446" w:rsidRDefault="00C56B7F" w:rsidP="00C56B7F">
                                  <w:pPr>
                                    <w:pStyle w:val="ListParagraph"/>
                                    <w:spacing w:afterLines="200" w:after="480" w:line="276" w:lineRule="auto"/>
                                    <w:rPr>
                                      <w:rFonts w:ascii="Arial" w:hAnsi="Arial" w:cs="Arial"/>
                                      <w:color w:val="595959" w:themeColor="text1" w:themeTint="A6"/>
                                    </w:rPr>
                                  </w:pPr>
                                </w:p>
                                <w:p w14:paraId="67DEF99A" w14:textId="480B69C2" w:rsidR="00E55446" w:rsidRPr="00E55446" w:rsidRDefault="00E55446" w:rsidP="00FC4507">
                                  <w:pPr>
                                    <w:pStyle w:val="ListParagraph"/>
                                    <w:numPr>
                                      <w:ilvl w:val="0"/>
                                      <w:numId w:val="39"/>
                                    </w:numPr>
                                    <w:spacing w:afterLines="40" w:after="96" w:line="276" w:lineRule="auto"/>
                                    <w:rPr>
                                      <w:rFonts w:ascii="Arial" w:hAnsi="Arial" w:cs="Arial"/>
                                      <w:color w:val="595959" w:themeColor="text1" w:themeTint="A6"/>
                                    </w:rPr>
                                  </w:pPr>
                                  <w:r>
                                    <w:rPr>
                                      <w:rFonts w:ascii="Arial" w:hAnsi="Arial" w:cs="Arial"/>
                                      <w:color w:val="595959" w:themeColor="text1" w:themeTint="A6"/>
                                    </w:rPr>
                                    <w:t>Improved ergonomic design with s</w:t>
                                  </w:r>
                                  <w:r w:rsidRPr="00E55446">
                                    <w:rPr>
                                      <w:rFonts w:ascii="Arial" w:hAnsi="Arial" w:cs="Arial"/>
                                      <w:color w:val="595959" w:themeColor="text1" w:themeTint="A6"/>
                                    </w:rPr>
                                    <w:t>lip-resistant</w:t>
                                  </w:r>
                                  <w:r w:rsidR="00C56B7F">
                                    <w:rPr>
                                      <w:rFonts w:ascii="Arial" w:hAnsi="Arial" w:cs="Arial"/>
                                      <w:color w:val="595959" w:themeColor="text1" w:themeTint="A6"/>
                                    </w:rPr>
                                    <w:t>,</w:t>
                                  </w:r>
                                  <w:r w:rsidRPr="00E55446">
                                    <w:rPr>
                                      <w:rFonts w:ascii="Arial" w:hAnsi="Arial" w:cs="Arial"/>
                                      <w:color w:val="595959" w:themeColor="text1" w:themeTint="A6"/>
                                    </w:rPr>
                                    <w:t xml:space="preserve"> bi-materi</w:t>
                                  </w:r>
                                  <w:r>
                                    <w:rPr>
                                      <w:rFonts w:ascii="Arial" w:hAnsi="Arial" w:cs="Arial"/>
                                      <w:color w:val="595959" w:themeColor="text1" w:themeTint="A6"/>
                                    </w:rPr>
                                    <w:t>al grip for comfort and control</w:t>
                                  </w:r>
                                  <w:r w:rsidR="00196BF5">
                                    <w:rPr>
                                      <w:rFonts w:ascii="Arial" w:hAnsi="Arial" w:cs="Arial"/>
                                      <w:color w:val="595959" w:themeColor="text1" w:themeTint="A6"/>
                                    </w:rPr>
                                    <w:t xml:space="preserve"> </w:t>
                                  </w:r>
                                </w:p>
                                <w:p w14:paraId="701A658E" w14:textId="77777777" w:rsidR="009E08EF" w:rsidRDefault="009E08EF" w:rsidP="009E0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F76AE" id="Rounded Rectangle 6" o:spid="_x0000_s1027" style="position:absolute;left:0;text-align:left;margin-left:-291pt;margin-top:28.55pt;width:270.2pt;height:2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" fillcolor="#ffc000" stroked="f" strokeweight="1pt">
                      <v:stroke joinstyle="miter"/>
                      <v:textbox>
                        <w:txbxContent>
                          <w:p w14:paraId="14B47F86" w14:textId="421BEFD2" w:rsidR="00ED07BB" w:rsidRDefault="00E55446" w:rsidP="00E55446">
                            <w:pPr>
                              <w:spacing w:before="240" w:line="276" w:lineRule="auto"/>
                              <w:textAlignment w:val="baseline"/>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STANLEY FATMAX </w:t>
                            </w:r>
                            <w:r>
                              <w:rPr>
                                <w:rFonts w:ascii="Arial" w:hAnsi="Arial" w:cs="Arial"/>
                                <w:b/>
                                <w:color w:val="595959" w:themeColor="text1" w:themeTint="A6"/>
                                <w:sz w:val="28"/>
                                <w:szCs w:val="28"/>
                              </w:rPr>
                              <w:t>SING</w:t>
                            </w:r>
                            <w:r w:rsidR="00E6275F">
                              <w:rPr>
                                <w:rFonts w:ascii="Arial" w:hAnsi="Arial" w:cs="Arial"/>
                                <w:b/>
                                <w:color w:val="595959" w:themeColor="text1" w:themeTint="A6"/>
                                <w:sz w:val="28"/>
                                <w:szCs w:val="28"/>
                              </w:rPr>
                              <w:t>L</w:t>
                            </w:r>
                            <w:bookmarkStart w:id="1" w:name="_GoBack"/>
                            <w:bookmarkEnd w:id="1"/>
                            <w:r>
                              <w:rPr>
                                <w:rFonts w:ascii="Arial" w:hAnsi="Arial" w:cs="Arial"/>
                                <w:b/>
                                <w:color w:val="595959" w:themeColor="text1" w:themeTint="A6"/>
                                <w:sz w:val="28"/>
                                <w:szCs w:val="28"/>
                              </w:rPr>
                              <w:t xml:space="preserve">E-SIDED REPLACEABLE HEAD PULL CUTTER: </w:t>
                            </w:r>
                          </w:p>
                          <w:p w14:paraId="6B8D03A8" w14:textId="5CCA09A5" w:rsidR="00E55446" w:rsidRDefault="00C56B7F" w:rsidP="00FC4507">
                            <w:pPr>
                              <w:pStyle w:val="ListParagraph"/>
                              <w:numPr>
                                <w:ilvl w:val="0"/>
                                <w:numId w:val="39"/>
                              </w:numPr>
                              <w:spacing w:afterLines="200" w:after="480" w:line="276" w:lineRule="auto"/>
                              <w:rPr>
                                <w:rFonts w:ascii="Arial" w:hAnsi="Arial" w:cs="Arial"/>
                                <w:color w:val="595959" w:themeColor="text1" w:themeTint="A6"/>
                              </w:rPr>
                            </w:pPr>
                            <w:r>
                              <w:rPr>
                                <w:rFonts w:ascii="Arial" w:hAnsi="Arial" w:cs="Arial"/>
                                <w:color w:val="595959" w:themeColor="text1" w:themeTint="A6"/>
                              </w:rPr>
                              <w:t>Increase</w:t>
                            </w:r>
                            <w:r w:rsidR="00E55446">
                              <w:rPr>
                                <w:rFonts w:ascii="Arial" w:hAnsi="Arial" w:cs="Arial"/>
                                <w:color w:val="595959" w:themeColor="text1" w:themeTint="A6"/>
                              </w:rPr>
                              <w:t xml:space="preserve"> safety precautions with a c</w:t>
                            </w:r>
                            <w:r w:rsidR="00E55446" w:rsidRPr="00E55446">
                              <w:rPr>
                                <w:rFonts w:ascii="Arial" w:hAnsi="Arial" w:cs="Arial"/>
                                <w:color w:val="595959" w:themeColor="text1" w:themeTint="A6"/>
                              </w:rPr>
                              <w:t xml:space="preserve">ompletely </w:t>
                            </w:r>
                            <w:r w:rsidR="00196BF5">
                              <w:rPr>
                                <w:rFonts w:ascii="Arial" w:hAnsi="Arial" w:cs="Arial"/>
                                <w:color w:val="595959" w:themeColor="text1" w:themeTint="A6"/>
                              </w:rPr>
                              <w:t>concealed</w:t>
                            </w:r>
                            <w:r w:rsidR="00E55446" w:rsidRPr="00196BF5">
                              <w:rPr>
                                <w:rFonts w:ascii="Arial" w:hAnsi="Arial" w:cs="Arial"/>
                                <w:color w:val="595959" w:themeColor="text1" w:themeTint="A6"/>
                              </w:rPr>
                              <w:t xml:space="preserve"> </w:t>
                            </w:r>
                            <w:r w:rsidR="00E55446" w:rsidRPr="00E55446">
                              <w:rPr>
                                <w:rFonts w:ascii="Arial" w:hAnsi="Arial" w:cs="Arial"/>
                                <w:color w:val="595959" w:themeColor="text1" w:themeTint="A6"/>
                              </w:rPr>
                              <w:t xml:space="preserve">blade </w:t>
                            </w:r>
                            <w:r>
                              <w:rPr>
                                <w:rFonts w:ascii="Arial" w:hAnsi="Arial" w:cs="Arial"/>
                                <w:color w:val="595959" w:themeColor="text1" w:themeTint="A6"/>
                              </w:rPr>
                              <w:t>when</w:t>
                            </w:r>
                            <w:r w:rsidR="00E55446">
                              <w:rPr>
                                <w:rFonts w:ascii="Arial" w:hAnsi="Arial" w:cs="Arial"/>
                                <w:color w:val="595959" w:themeColor="text1" w:themeTint="A6"/>
                              </w:rPr>
                              <w:t xml:space="preserve"> not in use to help reduce risk of injury</w:t>
                            </w:r>
                            <w:r w:rsidR="008766E4">
                              <w:rPr>
                                <w:rFonts w:ascii="Arial" w:hAnsi="Arial" w:cs="Arial"/>
                                <w:color w:val="595959" w:themeColor="text1" w:themeTint="A6"/>
                              </w:rPr>
                              <w:t xml:space="preserve"> </w:t>
                            </w:r>
                          </w:p>
                          <w:p w14:paraId="78E50121" w14:textId="77777777" w:rsidR="00C56B7F" w:rsidRPr="00E55446" w:rsidRDefault="00C56B7F" w:rsidP="00C56B7F">
                            <w:pPr>
                              <w:pStyle w:val="ListParagraph"/>
                              <w:spacing w:afterLines="200" w:after="480" w:line="276" w:lineRule="auto"/>
                              <w:rPr>
                                <w:rFonts w:ascii="Arial" w:hAnsi="Arial" w:cs="Arial"/>
                                <w:color w:val="595959" w:themeColor="text1" w:themeTint="A6"/>
                              </w:rPr>
                            </w:pPr>
                          </w:p>
                          <w:p w14:paraId="1BD224EB" w14:textId="4DE0E704" w:rsidR="00E55446" w:rsidRDefault="00E55446" w:rsidP="00FC4507">
                            <w:pPr>
                              <w:pStyle w:val="ListParagraph"/>
                              <w:numPr>
                                <w:ilvl w:val="0"/>
                                <w:numId w:val="39"/>
                              </w:numPr>
                              <w:spacing w:afterLines="200" w:after="480" w:line="276" w:lineRule="auto"/>
                              <w:rPr>
                                <w:rFonts w:ascii="Arial" w:hAnsi="Arial" w:cs="Arial"/>
                                <w:color w:val="595959" w:themeColor="text1" w:themeTint="A6"/>
                              </w:rPr>
                            </w:pPr>
                            <w:r w:rsidRPr="00E55446">
                              <w:rPr>
                                <w:rFonts w:ascii="Arial" w:hAnsi="Arial" w:cs="Arial"/>
                                <w:color w:val="595959" w:themeColor="text1" w:themeTint="A6"/>
                              </w:rPr>
                              <w:t>Single-sided</w:t>
                            </w:r>
                            <w:r w:rsidR="00C56B7F">
                              <w:rPr>
                                <w:rFonts w:ascii="Arial" w:hAnsi="Arial" w:cs="Arial"/>
                                <w:color w:val="595959" w:themeColor="text1" w:themeTint="A6"/>
                              </w:rPr>
                              <w:t>,</w:t>
                            </w:r>
                            <w:r w:rsidRPr="00E55446">
                              <w:rPr>
                                <w:rFonts w:ascii="Arial" w:hAnsi="Arial" w:cs="Arial"/>
                                <w:color w:val="595959" w:themeColor="text1" w:themeTint="A6"/>
                              </w:rPr>
                              <w:t xml:space="preserve"> replaceable blade head for convenience, waste reduction, and cost efficiency</w:t>
                            </w:r>
                            <w:r w:rsidR="00196BF5">
                              <w:rPr>
                                <w:rFonts w:ascii="Arial" w:hAnsi="Arial" w:cs="Arial"/>
                                <w:color w:val="595959" w:themeColor="text1" w:themeTint="A6"/>
                              </w:rPr>
                              <w:t xml:space="preserve"> </w:t>
                            </w:r>
                          </w:p>
                          <w:p w14:paraId="04693E09" w14:textId="77777777" w:rsidR="00C56B7F" w:rsidRPr="00E55446" w:rsidRDefault="00C56B7F" w:rsidP="00C56B7F">
                            <w:pPr>
                              <w:pStyle w:val="ListParagraph"/>
                              <w:spacing w:afterLines="200" w:after="480" w:line="276" w:lineRule="auto"/>
                              <w:rPr>
                                <w:rFonts w:ascii="Arial" w:hAnsi="Arial" w:cs="Arial"/>
                                <w:color w:val="595959" w:themeColor="text1" w:themeTint="A6"/>
                              </w:rPr>
                            </w:pPr>
                          </w:p>
                          <w:p w14:paraId="67DEF99A" w14:textId="480B69C2" w:rsidR="00E55446" w:rsidRPr="00E55446" w:rsidRDefault="00E55446" w:rsidP="00FC4507">
                            <w:pPr>
                              <w:pStyle w:val="ListParagraph"/>
                              <w:numPr>
                                <w:ilvl w:val="0"/>
                                <w:numId w:val="39"/>
                              </w:numPr>
                              <w:spacing w:afterLines="40" w:after="96" w:line="276" w:lineRule="auto"/>
                              <w:rPr>
                                <w:rFonts w:ascii="Arial" w:hAnsi="Arial" w:cs="Arial"/>
                                <w:color w:val="595959" w:themeColor="text1" w:themeTint="A6"/>
                              </w:rPr>
                            </w:pPr>
                            <w:r>
                              <w:rPr>
                                <w:rFonts w:ascii="Arial" w:hAnsi="Arial" w:cs="Arial"/>
                                <w:color w:val="595959" w:themeColor="text1" w:themeTint="A6"/>
                              </w:rPr>
                              <w:t>Improved ergonomic design with s</w:t>
                            </w:r>
                            <w:r w:rsidRPr="00E55446">
                              <w:rPr>
                                <w:rFonts w:ascii="Arial" w:hAnsi="Arial" w:cs="Arial"/>
                                <w:color w:val="595959" w:themeColor="text1" w:themeTint="A6"/>
                              </w:rPr>
                              <w:t>lip-resistant</w:t>
                            </w:r>
                            <w:r w:rsidR="00C56B7F">
                              <w:rPr>
                                <w:rFonts w:ascii="Arial" w:hAnsi="Arial" w:cs="Arial"/>
                                <w:color w:val="595959" w:themeColor="text1" w:themeTint="A6"/>
                              </w:rPr>
                              <w:t>,</w:t>
                            </w:r>
                            <w:r w:rsidRPr="00E55446">
                              <w:rPr>
                                <w:rFonts w:ascii="Arial" w:hAnsi="Arial" w:cs="Arial"/>
                                <w:color w:val="595959" w:themeColor="text1" w:themeTint="A6"/>
                              </w:rPr>
                              <w:t xml:space="preserve"> bi-materi</w:t>
                            </w:r>
                            <w:r>
                              <w:rPr>
                                <w:rFonts w:ascii="Arial" w:hAnsi="Arial" w:cs="Arial"/>
                                <w:color w:val="595959" w:themeColor="text1" w:themeTint="A6"/>
                              </w:rPr>
                              <w:t>al grip for comfort and control</w:t>
                            </w:r>
                            <w:r w:rsidR="00196BF5">
                              <w:rPr>
                                <w:rFonts w:ascii="Arial" w:hAnsi="Arial" w:cs="Arial"/>
                                <w:color w:val="595959" w:themeColor="text1" w:themeTint="A6"/>
                              </w:rPr>
                              <w:t xml:space="preserve"> </w:t>
                            </w:r>
                          </w:p>
                          <w:p w14:paraId="701A658E" w14:textId="77777777" w:rsidR="009E08EF" w:rsidRDefault="009E08EF" w:rsidP="009E08EF">
                            <w:pPr>
                              <w:jc w:val="center"/>
                            </w:pPr>
                          </w:p>
                        </w:txbxContent>
                      </v:textbox>
                    </v:roundrect>
                  </w:pict>
                </mc:Fallback>
              </mc:AlternateContent>
            </w:r>
          </w:p>
        </w:tc>
      </w:tr>
    </w:tbl>
    <w:p w14:paraId="0A610B53" w14:textId="53970D53" w:rsidR="008542DA" w:rsidRPr="003B554A" w:rsidRDefault="008542DA" w:rsidP="003D68F4">
      <w:pPr>
        <w:rPr>
          <w:rFonts w:ascii="Arial" w:hAnsi="Arial" w:cs="Arial"/>
          <w:b/>
          <w:color w:val="FF0000"/>
        </w:rPr>
      </w:pPr>
    </w:p>
    <w:p w14:paraId="47FC2CD1" w14:textId="4F90FF5A" w:rsidR="009E08EF" w:rsidRDefault="009E08EF" w:rsidP="0088360B">
      <w:pPr>
        <w:rPr>
          <w:rFonts w:ascii="Arial" w:hAnsi="Arial" w:cs="Arial"/>
        </w:rPr>
      </w:pPr>
    </w:p>
    <w:p w14:paraId="30503A93" w14:textId="66FD4DFF" w:rsidR="009E08EF" w:rsidRDefault="009E08EF" w:rsidP="0088360B">
      <w:pPr>
        <w:rPr>
          <w:rFonts w:ascii="Arial" w:hAnsi="Arial" w:cs="Arial"/>
        </w:rPr>
      </w:pPr>
    </w:p>
    <w:p w14:paraId="10E3DB6B" w14:textId="77777777" w:rsidR="00875424" w:rsidRDefault="00875424" w:rsidP="0088360B">
      <w:pPr>
        <w:rPr>
          <w:rFonts w:ascii="Arial" w:hAnsi="Arial" w:cs="Arial"/>
        </w:rPr>
      </w:pPr>
    </w:p>
    <w:p w14:paraId="10654C53" w14:textId="77777777" w:rsidR="00875424" w:rsidRDefault="00875424" w:rsidP="0088360B">
      <w:pPr>
        <w:rPr>
          <w:rFonts w:ascii="Arial" w:hAnsi="Arial" w:cs="Arial"/>
        </w:rPr>
      </w:pPr>
    </w:p>
    <w:p w14:paraId="1F1233AD" w14:textId="77777777" w:rsidR="00160966" w:rsidRDefault="00160966" w:rsidP="003B554A">
      <w:pPr>
        <w:spacing w:line="288" w:lineRule="auto"/>
        <w:rPr>
          <w:rFonts w:ascii="Arial" w:hAnsi="Arial" w:cs="Arial"/>
        </w:rPr>
      </w:pPr>
    </w:p>
    <w:p w14:paraId="1855497E" w14:textId="4248EB70" w:rsidR="00E979B8" w:rsidRPr="00196BF5" w:rsidRDefault="00E979B8" w:rsidP="003B554A">
      <w:pPr>
        <w:spacing w:line="288" w:lineRule="auto"/>
        <w:rPr>
          <w:rFonts w:ascii="Arial" w:hAnsi="Arial" w:cs="Arial"/>
          <w:color w:val="595959" w:themeColor="text1" w:themeTint="A6"/>
        </w:rPr>
      </w:pPr>
      <w:r w:rsidRPr="00582EA4">
        <w:rPr>
          <w:rFonts w:ascii="Arial" w:hAnsi="Arial" w:cs="Arial"/>
        </w:rPr>
        <w:t>“</w:t>
      </w:r>
      <w:r w:rsidRPr="00582EA4">
        <w:rPr>
          <w:rFonts w:ascii="Arial" w:hAnsi="Arial" w:cs="Arial"/>
          <w:bCs/>
          <w:color w:val="595959" w:themeColor="text1" w:themeTint="A6"/>
        </w:rPr>
        <w:t xml:space="preserve">At STANLEY, </w:t>
      </w:r>
      <w:r w:rsidR="00AD44F9" w:rsidRPr="00582EA4">
        <w:rPr>
          <w:rFonts w:ascii="Arial" w:hAnsi="Arial" w:cs="Arial"/>
          <w:bCs/>
          <w:color w:val="595959" w:themeColor="text1" w:themeTint="A6"/>
        </w:rPr>
        <w:t xml:space="preserve">we </w:t>
      </w:r>
      <w:r w:rsidR="00582EA4" w:rsidRPr="00582EA4">
        <w:rPr>
          <w:rFonts w:ascii="Arial" w:hAnsi="Arial" w:cs="Arial"/>
          <w:bCs/>
          <w:color w:val="595959" w:themeColor="text1" w:themeTint="A6"/>
        </w:rPr>
        <w:t>take pride in knowing our customers are using tools designed for safety and protection. Understanding they have the proper tools they need, while also being able to confidently complete jobs or projects is what we value most,</w:t>
      </w:r>
      <w:r w:rsidR="005B01FE" w:rsidRPr="00582EA4">
        <w:rPr>
          <w:rFonts w:ascii="Arial" w:hAnsi="Arial" w:cs="Arial"/>
          <w:bCs/>
          <w:color w:val="595959" w:themeColor="text1" w:themeTint="A6"/>
        </w:rPr>
        <w:t xml:space="preserve">” </w:t>
      </w:r>
      <w:r w:rsidR="005B01FE" w:rsidRPr="004F1C52">
        <w:rPr>
          <w:rFonts w:ascii="Arial" w:hAnsi="Arial" w:cs="Arial"/>
          <w:bCs/>
          <w:color w:val="595959" w:themeColor="text1" w:themeTint="A6"/>
        </w:rPr>
        <w:t>said</w:t>
      </w:r>
      <w:r w:rsidR="005B01FE" w:rsidRPr="004F1C52">
        <w:rPr>
          <w:rFonts w:ascii="Arial" w:hAnsi="Arial" w:cs="Arial"/>
          <w:color w:val="595959" w:themeColor="text1" w:themeTint="A6"/>
        </w:rPr>
        <w:t xml:space="preserve"> </w:t>
      </w:r>
      <w:r w:rsidR="004F1C52" w:rsidRPr="004F1C52">
        <w:rPr>
          <w:rFonts w:ascii="Arial" w:hAnsi="Arial" w:cs="Arial"/>
          <w:color w:val="595959" w:themeColor="text1" w:themeTint="A6"/>
        </w:rPr>
        <w:t>Brian Rowan, Director of Product Management</w:t>
      </w:r>
      <w:r w:rsidR="005B01FE" w:rsidRPr="004F1C52">
        <w:rPr>
          <w:rFonts w:ascii="Arial" w:hAnsi="Arial" w:cs="Arial"/>
          <w:color w:val="595959" w:themeColor="text1" w:themeTint="A6"/>
        </w:rPr>
        <w:t xml:space="preserve"> at STANLEY Tools.</w:t>
      </w:r>
      <w:r w:rsidR="005B01FE" w:rsidRPr="004F1C52">
        <w:rPr>
          <w:rFonts w:ascii="Arial" w:hAnsi="Arial" w:cs="Arial"/>
        </w:rPr>
        <w:t xml:space="preserve"> </w:t>
      </w:r>
      <w:r w:rsidR="005B01FE" w:rsidRPr="00B01B2F">
        <w:rPr>
          <w:rFonts w:ascii="Arial" w:hAnsi="Arial" w:cs="Arial"/>
          <w:bCs/>
          <w:color w:val="595959" w:themeColor="text1" w:themeTint="A6"/>
        </w:rPr>
        <w:t>“</w:t>
      </w:r>
      <w:r w:rsidR="00B01B2F" w:rsidRPr="00B01B2F">
        <w:rPr>
          <w:rFonts w:ascii="Arial" w:hAnsi="Arial" w:cs="Arial"/>
          <w:bCs/>
          <w:color w:val="595959" w:themeColor="text1" w:themeTint="A6"/>
        </w:rPr>
        <w:t>Every customer runs into situation</w:t>
      </w:r>
      <w:r w:rsidR="003D355E">
        <w:rPr>
          <w:rFonts w:ascii="Arial" w:hAnsi="Arial" w:cs="Arial"/>
          <w:bCs/>
          <w:color w:val="595959" w:themeColor="text1" w:themeTint="A6"/>
        </w:rPr>
        <w:t>s</w:t>
      </w:r>
      <w:r w:rsidR="00B01B2F" w:rsidRPr="00B01B2F">
        <w:rPr>
          <w:rFonts w:ascii="Arial" w:hAnsi="Arial" w:cs="Arial"/>
          <w:bCs/>
          <w:color w:val="595959" w:themeColor="text1" w:themeTint="A6"/>
        </w:rPr>
        <w:t xml:space="preserve"> where they receive a package with multiple layers of tape </w:t>
      </w:r>
      <w:r w:rsidR="003D355E">
        <w:rPr>
          <w:rFonts w:ascii="Arial" w:hAnsi="Arial" w:cs="Arial"/>
          <w:bCs/>
          <w:color w:val="595959" w:themeColor="text1" w:themeTint="A6"/>
        </w:rPr>
        <w:t>that is</w:t>
      </w:r>
      <w:r w:rsidR="00B01B2F" w:rsidRPr="00B01B2F">
        <w:rPr>
          <w:rFonts w:ascii="Arial" w:hAnsi="Arial" w:cs="Arial"/>
          <w:bCs/>
          <w:color w:val="595959" w:themeColor="text1" w:themeTint="A6"/>
        </w:rPr>
        <w:t xml:space="preserve"> difficult to open. </w:t>
      </w:r>
      <w:r w:rsidR="00196BF5" w:rsidRPr="00196BF5">
        <w:rPr>
          <w:rFonts w:ascii="Arial" w:hAnsi="Arial" w:cs="Arial"/>
          <w:color w:val="595959" w:themeColor="text1" w:themeTint="A6"/>
        </w:rPr>
        <w:t>Having the availability to quality safety knives that can withstand various cutting environments while reducing the risk of injury is important,</w:t>
      </w:r>
      <w:r w:rsidR="00B01B2F" w:rsidRPr="00196BF5">
        <w:rPr>
          <w:rFonts w:ascii="Arial" w:hAnsi="Arial" w:cs="Arial"/>
          <w:color w:val="595959" w:themeColor="text1" w:themeTint="A6"/>
        </w:rPr>
        <w:t xml:space="preserve">” </w:t>
      </w:r>
      <w:r w:rsidR="00C82D6B" w:rsidRPr="00196BF5">
        <w:rPr>
          <w:rFonts w:ascii="Arial" w:hAnsi="Arial" w:cs="Arial"/>
          <w:color w:val="595959" w:themeColor="text1" w:themeTint="A6"/>
        </w:rPr>
        <w:t xml:space="preserve">added </w:t>
      </w:r>
      <w:r w:rsidR="004F1C52" w:rsidRPr="00196BF5">
        <w:rPr>
          <w:rFonts w:ascii="Arial" w:hAnsi="Arial" w:cs="Arial"/>
          <w:color w:val="595959" w:themeColor="text1" w:themeTint="A6"/>
        </w:rPr>
        <w:t>Rowan</w:t>
      </w:r>
      <w:r w:rsidR="00C82D6B" w:rsidRPr="00196BF5">
        <w:rPr>
          <w:rFonts w:ascii="Arial" w:hAnsi="Arial" w:cs="Arial"/>
          <w:color w:val="595959" w:themeColor="text1" w:themeTint="A6"/>
        </w:rPr>
        <w:t xml:space="preserve">. </w:t>
      </w:r>
    </w:p>
    <w:p w14:paraId="1AF131DB" w14:textId="77777777" w:rsidR="00E15DC1" w:rsidRDefault="00E15DC1" w:rsidP="003B554A">
      <w:pPr>
        <w:spacing w:line="288" w:lineRule="auto"/>
        <w:rPr>
          <w:rFonts w:ascii="Arial" w:hAnsi="Arial" w:cs="Arial"/>
          <w:bCs/>
          <w:color w:val="595959" w:themeColor="text1" w:themeTint="A6"/>
        </w:rPr>
      </w:pPr>
    </w:p>
    <w:p w14:paraId="3212522F" w14:textId="77777777" w:rsidR="00E15DC1" w:rsidRPr="00884401" w:rsidRDefault="00D778F0" w:rsidP="003B554A">
      <w:pPr>
        <w:spacing w:line="288" w:lineRule="auto"/>
        <w:rPr>
          <w:rFonts w:ascii="Arial" w:hAnsi="Arial" w:cs="Arial"/>
          <w:bCs/>
          <w:color w:val="595959" w:themeColor="text1" w:themeTint="A6"/>
          <w:highlight w:val="yellow"/>
        </w:rPr>
      </w:pPr>
      <w:r>
        <w:rPr>
          <w:rFonts w:ascii="Arial" w:hAnsi="Arial" w:cs="Arial"/>
          <w:bCs/>
          <w:color w:val="595959" w:themeColor="text1" w:themeTint="A6"/>
        </w:rPr>
        <w:t>A closer look into t</w:t>
      </w:r>
      <w:r w:rsidR="004F1C52">
        <w:rPr>
          <w:rFonts w:ascii="Arial" w:hAnsi="Arial" w:cs="Arial"/>
          <w:bCs/>
          <w:color w:val="595959" w:themeColor="text1" w:themeTint="A6"/>
        </w:rPr>
        <w:t>he new line</w:t>
      </w:r>
      <w:r>
        <w:rPr>
          <w:rFonts w:ascii="Arial" w:hAnsi="Arial" w:cs="Arial"/>
          <w:bCs/>
          <w:color w:val="595959" w:themeColor="text1" w:themeTint="A6"/>
        </w:rPr>
        <w:t>up</w:t>
      </w:r>
      <w:r w:rsidR="004F1C52">
        <w:rPr>
          <w:rFonts w:ascii="Arial" w:hAnsi="Arial" w:cs="Arial"/>
          <w:bCs/>
          <w:color w:val="595959" w:themeColor="text1" w:themeTint="A6"/>
        </w:rPr>
        <w:t xml:space="preserve"> of safety knives includes: </w:t>
      </w:r>
    </w:p>
    <w:p w14:paraId="03E7B4B0" w14:textId="77777777" w:rsidR="00E15DC1" w:rsidRDefault="00E15DC1" w:rsidP="003B554A">
      <w:pPr>
        <w:spacing w:line="288" w:lineRule="auto"/>
        <w:rPr>
          <w:rFonts w:ascii="Arial" w:hAnsi="Arial" w:cs="Arial"/>
          <w:bCs/>
          <w:color w:val="595959" w:themeColor="text1" w:themeTint="A6"/>
        </w:rPr>
      </w:pPr>
    </w:p>
    <w:p w14:paraId="6B0B6EB8" w14:textId="77777777" w:rsidR="006640B9" w:rsidRDefault="00252B08" w:rsidP="003B554A">
      <w:pPr>
        <w:spacing w:line="288" w:lineRule="auto"/>
        <w:rPr>
          <w:rFonts w:ascii="Arial" w:hAnsi="Arial" w:cs="Arial"/>
          <w:bCs/>
          <w:color w:val="595959" w:themeColor="text1" w:themeTint="A6"/>
        </w:rPr>
      </w:pPr>
      <w:hyperlink r:id="rId14" w:history="1">
        <w:r w:rsidR="006640B9" w:rsidRPr="006640B9">
          <w:rPr>
            <w:rStyle w:val="Hyperlink"/>
            <w:rFonts w:ascii="Arial" w:hAnsi="Arial" w:cs="Arial"/>
            <w:bCs/>
          </w:rPr>
          <w:t>STANLEY® and STANLEY® FATMAX® Concealed Safety Knives</w:t>
        </w:r>
      </w:hyperlink>
      <w:r w:rsidR="006640B9">
        <w:rPr>
          <w:rFonts w:ascii="Arial" w:hAnsi="Arial" w:cs="Arial"/>
          <w:bCs/>
          <w:color w:val="595959" w:themeColor="text1" w:themeTint="A6"/>
        </w:rPr>
        <w:t xml:space="preserve"> </w:t>
      </w:r>
      <w:r w:rsidR="003D355E">
        <w:rPr>
          <w:rFonts w:ascii="Arial" w:hAnsi="Arial" w:cs="Arial"/>
          <w:bCs/>
          <w:color w:val="595959" w:themeColor="text1" w:themeTint="A6"/>
        </w:rPr>
        <w:t xml:space="preserve">each </w:t>
      </w:r>
      <w:r w:rsidR="004F1C52">
        <w:rPr>
          <w:rFonts w:ascii="Arial" w:hAnsi="Arial" w:cs="Arial"/>
          <w:bCs/>
          <w:color w:val="595959" w:themeColor="text1" w:themeTint="A6"/>
        </w:rPr>
        <w:t xml:space="preserve">offer a completely recessed blade </w:t>
      </w:r>
      <w:r w:rsidR="003D355E">
        <w:rPr>
          <w:rFonts w:ascii="Arial" w:hAnsi="Arial" w:cs="Arial"/>
          <w:bCs/>
          <w:color w:val="595959" w:themeColor="text1" w:themeTint="A6"/>
        </w:rPr>
        <w:t>reducing</w:t>
      </w:r>
      <w:r w:rsidR="004F1C52">
        <w:rPr>
          <w:rFonts w:ascii="Arial" w:hAnsi="Arial" w:cs="Arial"/>
          <w:bCs/>
          <w:color w:val="595959" w:themeColor="text1" w:themeTint="A6"/>
        </w:rPr>
        <w:t xml:space="preserve"> the risk of injury. </w:t>
      </w:r>
      <w:r w:rsidR="00015C22">
        <w:rPr>
          <w:rFonts w:ascii="Arial" w:hAnsi="Arial" w:cs="Arial"/>
          <w:bCs/>
          <w:color w:val="595959" w:themeColor="text1" w:themeTint="A6"/>
        </w:rPr>
        <w:t xml:space="preserve">These safety knives are also available in a multi-pack option. </w:t>
      </w:r>
      <w:r w:rsidR="004F1C52">
        <w:rPr>
          <w:rFonts w:ascii="Arial" w:hAnsi="Arial" w:cs="Arial"/>
          <w:bCs/>
          <w:color w:val="595959" w:themeColor="text1" w:themeTint="A6"/>
        </w:rPr>
        <w:t xml:space="preserve">The full lineup of </w:t>
      </w:r>
      <w:r w:rsidR="003D355E">
        <w:rPr>
          <w:rFonts w:ascii="Arial" w:hAnsi="Arial" w:cs="Arial"/>
          <w:bCs/>
          <w:color w:val="595959" w:themeColor="text1" w:themeTint="A6"/>
        </w:rPr>
        <w:t xml:space="preserve">units </w:t>
      </w:r>
      <w:r w:rsidR="00C45B82">
        <w:rPr>
          <w:rFonts w:ascii="Arial" w:hAnsi="Arial" w:cs="Arial"/>
          <w:bCs/>
          <w:color w:val="595959" w:themeColor="text1" w:themeTint="A6"/>
        </w:rPr>
        <w:t>includes</w:t>
      </w:r>
      <w:r w:rsidR="006640B9">
        <w:rPr>
          <w:rFonts w:ascii="Arial" w:hAnsi="Arial" w:cs="Arial"/>
          <w:bCs/>
          <w:color w:val="595959" w:themeColor="text1" w:themeTint="A6"/>
        </w:rPr>
        <w:t xml:space="preserve">: </w:t>
      </w:r>
    </w:p>
    <w:p w14:paraId="30A37E2F"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Double-Sided Replaceable Head Pull Cutter</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FMHT10361</w:t>
      </w:r>
    </w:p>
    <w:p w14:paraId="0B2C95F0"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Single-Sided Replaceable Head Pull Cutter</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FMHT10358</w:t>
      </w:r>
    </w:p>
    <w:p w14:paraId="4880C8E4"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 xml:space="preserve">STANLEY® Double-Sided Bi-Material Pull Cutter </w:t>
      </w:r>
      <w:r w:rsidR="00E55446">
        <w:rPr>
          <w:rFonts w:ascii="Arial" w:hAnsi="Arial" w:cs="Arial"/>
          <w:bCs/>
          <w:color w:val="595959" w:themeColor="text1" w:themeTint="A6"/>
        </w:rPr>
        <w:t xml:space="preserve">- </w:t>
      </w:r>
      <w:r w:rsidR="00E55446" w:rsidRPr="006640B9">
        <w:rPr>
          <w:rFonts w:ascii="Arial" w:hAnsi="Arial" w:cs="Arial"/>
          <w:bCs/>
          <w:color w:val="595959" w:themeColor="text1" w:themeTint="A6"/>
        </w:rPr>
        <w:t>STHT10360</w:t>
      </w:r>
    </w:p>
    <w:p w14:paraId="0FA7AF38"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Double-Sided Bi-Material Pull Cutter –</w:t>
      </w:r>
      <w:r w:rsidR="00E55446">
        <w:rPr>
          <w:rFonts w:ascii="Arial" w:hAnsi="Arial" w:cs="Arial"/>
          <w:bCs/>
          <w:color w:val="595959" w:themeColor="text1" w:themeTint="A6"/>
        </w:rPr>
        <w:t xml:space="preserve"> </w:t>
      </w:r>
      <w:r w:rsidR="00E55446" w:rsidRPr="006640B9">
        <w:rPr>
          <w:rFonts w:ascii="Arial" w:hAnsi="Arial" w:cs="Arial"/>
          <w:bCs/>
          <w:color w:val="595959" w:themeColor="text1" w:themeTint="A6"/>
        </w:rPr>
        <w:t>STHT10360A</w:t>
      </w:r>
      <w:r w:rsidR="00582EA4">
        <w:rPr>
          <w:rFonts w:ascii="Arial" w:hAnsi="Arial" w:cs="Arial"/>
          <w:bCs/>
          <w:color w:val="595959" w:themeColor="text1" w:themeTint="A6"/>
        </w:rPr>
        <w:t>**</w:t>
      </w:r>
      <w:r w:rsidR="00E55446" w:rsidRPr="006640B9">
        <w:rPr>
          <w:rFonts w:ascii="Arial" w:hAnsi="Arial" w:cs="Arial"/>
          <w:bCs/>
          <w:color w:val="595959" w:themeColor="text1" w:themeTint="A6"/>
        </w:rPr>
        <w:tab/>
      </w:r>
    </w:p>
    <w:p w14:paraId="2EF9A966"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 xml:space="preserve">STANLEY® Single-Sided Round Tip Bi-Material Pull Cutter </w:t>
      </w:r>
      <w:r w:rsidR="00E55446">
        <w:rPr>
          <w:rFonts w:ascii="Arial" w:hAnsi="Arial" w:cs="Arial"/>
          <w:bCs/>
          <w:color w:val="595959" w:themeColor="text1" w:themeTint="A6"/>
        </w:rPr>
        <w:t xml:space="preserve">- </w:t>
      </w:r>
      <w:r w:rsidR="00E55446" w:rsidRPr="006640B9">
        <w:rPr>
          <w:rFonts w:ascii="Arial" w:hAnsi="Arial" w:cs="Arial"/>
          <w:bCs/>
          <w:color w:val="595959" w:themeColor="text1" w:themeTint="A6"/>
        </w:rPr>
        <w:t>STHT10357</w:t>
      </w:r>
    </w:p>
    <w:p w14:paraId="3AE46E6B"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lastRenderedPageBreak/>
        <w:t xml:space="preserve">STANLEY® Single-Sided Round Tip Bi-Material Pull Cutter – </w:t>
      </w:r>
      <w:r w:rsidR="00E55446" w:rsidRPr="006640B9">
        <w:rPr>
          <w:rFonts w:ascii="Arial" w:hAnsi="Arial" w:cs="Arial"/>
          <w:bCs/>
          <w:color w:val="595959" w:themeColor="text1" w:themeTint="A6"/>
        </w:rPr>
        <w:t>STHT10357A</w:t>
      </w:r>
      <w:r w:rsidR="00582EA4">
        <w:rPr>
          <w:rFonts w:ascii="Arial" w:hAnsi="Arial" w:cs="Arial"/>
          <w:bCs/>
          <w:color w:val="595959" w:themeColor="text1" w:themeTint="A6"/>
        </w:rPr>
        <w:t>**</w:t>
      </w:r>
    </w:p>
    <w:p w14:paraId="686CD9D5"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 xml:space="preserve">STANLEY® Single-Sided Bi-Material Pull Cutter </w:t>
      </w:r>
      <w:r w:rsidR="00E55446">
        <w:rPr>
          <w:rFonts w:ascii="Arial" w:hAnsi="Arial" w:cs="Arial"/>
          <w:bCs/>
          <w:color w:val="595959" w:themeColor="text1" w:themeTint="A6"/>
        </w:rPr>
        <w:t xml:space="preserve">- </w:t>
      </w:r>
      <w:r w:rsidR="00E55446" w:rsidRPr="006640B9">
        <w:rPr>
          <w:rFonts w:ascii="Arial" w:hAnsi="Arial" w:cs="Arial"/>
          <w:bCs/>
          <w:color w:val="595959" w:themeColor="text1" w:themeTint="A6"/>
        </w:rPr>
        <w:t>STHT10356</w:t>
      </w:r>
      <w:r w:rsidR="00E55446" w:rsidRPr="006640B9">
        <w:rPr>
          <w:rFonts w:ascii="Arial" w:hAnsi="Arial" w:cs="Arial"/>
          <w:bCs/>
          <w:color w:val="595959" w:themeColor="text1" w:themeTint="A6"/>
        </w:rPr>
        <w:tab/>
      </w:r>
    </w:p>
    <w:p w14:paraId="32EDADDA"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 xml:space="preserve">STANLEY® Single-Sided Bi-Material Pull Cutter – </w:t>
      </w:r>
      <w:r w:rsidR="00E55446" w:rsidRPr="006640B9">
        <w:rPr>
          <w:rFonts w:ascii="Arial" w:hAnsi="Arial" w:cs="Arial"/>
          <w:bCs/>
          <w:color w:val="595959" w:themeColor="text1" w:themeTint="A6"/>
        </w:rPr>
        <w:t>STHT10356A</w:t>
      </w:r>
      <w:r w:rsidR="00582EA4">
        <w:rPr>
          <w:rFonts w:ascii="Arial" w:hAnsi="Arial" w:cs="Arial"/>
          <w:bCs/>
          <w:color w:val="595959" w:themeColor="text1" w:themeTint="A6"/>
        </w:rPr>
        <w:t>**</w:t>
      </w:r>
      <w:r w:rsidR="00E55446" w:rsidRPr="006640B9">
        <w:rPr>
          <w:rFonts w:ascii="Arial" w:hAnsi="Arial" w:cs="Arial"/>
          <w:bCs/>
          <w:color w:val="595959" w:themeColor="text1" w:themeTint="A6"/>
        </w:rPr>
        <w:tab/>
      </w:r>
    </w:p>
    <w:p w14:paraId="63334621"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 xml:space="preserve">STANLEY® Double-Sided Pull Cutter – </w:t>
      </w:r>
      <w:r w:rsidR="00E55446" w:rsidRPr="006640B9">
        <w:rPr>
          <w:rFonts w:ascii="Arial" w:hAnsi="Arial" w:cs="Arial"/>
          <w:bCs/>
          <w:color w:val="595959" w:themeColor="text1" w:themeTint="A6"/>
        </w:rPr>
        <w:t>STHT10359A</w:t>
      </w:r>
      <w:r w:rsidR="00582EA4">
        <w:rPr>
          <w:rFonts w:ascii="Arial" w:hAnsi="Arial" w:cs="Arial"/>
          <w:bCs/>
          <w:color w:val="595959" w:themeColor="text1" w:themeTint="A6"/>
        </w:rPr>
        <w:t>**</w:t>
      </w:r>
      <w:r w:rsidR="00E55446" w:rsidRPr="006640B9">
        <w:rPr>
          <w:rFonts w:ascii="Arial" w:hAnsi="Arial" w:cs="Arial"/>
          <w:bCs/>
          <w:color w:val="595959" w:themeColor="text1" w:themeTint="A6"/>
        </w:rPr>
        <w:tab/>
      </w:r>
    </w:p>
    <w:p w14:paraId="41165A32"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w:t>
      </w:r>
      <w:r w:rsidR="00E55446">
        <w:rPr>
          <w:rFonts w:ascii="Arial" w:hAnsi="Arial" w:cs="Arial"/>
          <w:bCs/>
          <w:color w:val="595959" w:themeColor="text1" w:themeTint="A6"/>
        </w:rPr>
        <w:t xml:space="preserve">Y® Double-Sided Pull Cutter – </w:t>
      </w:r>
      <w:r w:rsidR="00E55446" w:rsidRPr="006640B9">
        <w:rPr>
          <w:rFonts w:ascii="Arial" w:hAnsi="Arial" w:cs="Arial"/>
          <w:bCs/>
          <w:color w:val="595959" w:themeColor="text1" w:themeTint="A6"/>
        </w:rPr>
        <w:t>STHT10359B</w:t>
      </w:r>
      <w:r w:rsidR="00582EA4">
        <w:rPr>
          <w:rFonts w:ascii="Arial" w:hAnsi="Arial" w:cs="Arial"/>
          <w:bCs/>
          <w:color w:val="595959" w:themeColor="text1" w:themeTint="A6"/>
        </w:rPr>
        <w:t>***</w:t>
      </w:r>
    </w:p>
    <w:p w14:paraId="118F13D2"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 xml:space="preserve">STANLEY® Single-Sided Pull Cutter – </w:t>
      </w:r>
      <w:r w:rsidR="00E55446">
        <w:rPr>
          <w:rFonts w:ascii="Arial" w:hAnsi="Arial" w:cs="Arial"/>
          <w:bCs/>
          <w:color w:val="595959" w:themeColor="text1" w:themeTint="A6"/>
        </w:rPr>
        <w:t xml:space="preserve"> STHT10355A</w:t>
      </w:r>
      <w:r w:rsidR="00582EA4">
        <w:rPr>
          <w:rFonts w:ascii="Arial" w:hAnsi="Arial" w:cs="Arial"/>
          <w:bCs/>
          <w:color w:val="595959" w:themeColor="text1" w:themeTint="A6"/>
        </w:rPr>
        <w:t>**</w:t>
      </w:r>
    </w:p>
    <w:p w14:paraId="38F82918"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 xml:space="preserve">STANLEY® Single-Sided Pull Cutter – </w:t>
      </w:r>
      <w:r w:rsidR="00E55446" w:rsidRPr="006640B9">
        <w:rPr>
          <w:rFonts w:ascii="Arial" w:hAnsi="Arial" w:cs="Arial"/>
          <w:bCs/>
          <w:color w:val="595959" w:themeColor="text1" w:themeTint="A6"/>
        </w:rPr>
        <w:t>STHT10355B</w:t>
      </w:r>
      <w:r w:rsidR="00582EA4">
        <w:rPr>
          <w:rFonts w:ascii="Arial" w:hAnsi="Arial" w:cs="Arial"/>
          <w:bCs/>
          <w:color w:val="595959" w:themeColor="text1" w:themeTint="A6"/>
        </w:rPr>
        <w:t>***</w:t>
      </w:r>
    </w:p>
    <w:p w14:paraId="234D5457" w14:textId="77777777" w:rsidR="00ED07BB" w:rsidRDefault="00ED07BB" w:rsidP="00ED07BB">
      <w:pPr>
        <w:spacing w:line="288" w:lineRule="auto"/>
        <w:rPr>
          <w:rFonts w:ascii="Arial" w:hAnsi="Arial" w:cs="Arial"/>
          <w:bCs/>
          <w:color w:val="595959" w:themeColor="text1" w:themeTint="A6"/>
        </w:rPr>
      </w:pPr>
    </w:p>
    <w:p w14:paraId="68A9402E" w14:textId="77777777" w:rsidR="006640B9" w:rsidRDefault="00252B08" w:rsidP="006640B9">
      <w:pPr>
        <w:spacing w:line="288" w:lineRule="auto"/>
        <w:rPr>
          <w:rFonts w:ascii="Arial" w:hAnsi="Arial" w:cs="Arial"/>
          <w:bCs/>
          <w:color w:val="595959" w:themeColor="text1" w:themeTint="A6"/>
        </w:rPr>
      </w:pPr>
      <w:hyperlink r:id="rId15" w:history="1">
        <w:r w:rsidR="006640B9" w:rsidRPr="006640B9">
          <w:rPr>
            <w:rStyle w:val="Hyperlink"/>
            <w:rFonts w:ascii="Arial" w:hAnsi="Arial" w:cs="Arial"/>
            <w:bCs/>
          </w:rPr>
          <w:t>STANLEY® FATMAX® Auto-Retracting Safety Knives</w:t>
        </w:r>
      </w:hyperlink>
      <w:r w:rsidR="006640B9" w:rsidRPr="006640B9">
        <w:rPr>
          <w:rFonts w:ascii="Arial" w:hAnsi="Arial" w:cs="Arial"/>
          <w:bCs/>
          <w:color w:val="595959" w:themeColor="text1" w:themeTint="A6"/>
        </w:rPr>
        <w:t xml:space="preserve"> </w:t>
      </w:r>
      <w:r w:rsidR="004F1C52">
        <w:rPr>
          <w:rFonts w:ascii="Arial" w:hAnsi="Arial" w:cs="Arial"/>
          <w:bCs/>
          <w:color w:val="595959" w:themeColor="text1" w:themeTint="A6"/>
        </w:rPr>
        <w:t>offer pressure sensitive blade capabilities. With advanced technology</w:t>
      </w:r>
      <w:r w:rsidR="003D355E">
        <w:rPr>
          <w:rFonts w:ascii="Arial" w:hAnsi="Arial" w:cs="Arial"/>
          <w:bCs/>
          <w:color w:val="595959" w:themeColor="text1" w:themeTint="A6"/>
        </w:rPr>
        <w:t>,</w:t>
      </w:r>
      <w:r w:rsidR="004F1C52">
        <w:rPr>
          <w:rFonts w:ascii="Arial" w:hAnsi="Arial" w:cs="Arial"/>
          <w:bCs/>
          <w:color w:val="595959" w:themeColor="text1" w:themeTint="A6"/>
        </w:rPr>
        <w:t xml:space="preserve"> these knives also have blades </w:t>
      </w:r>
      <w:r w:rsidR="003D355E">
        <w:rPr>
          <w:rFonts w:ascii="Arial" w:hAnsi="Arial" w:cs="Arial"/>
          <w:bCs/>
          <w:color w:val="595959" w:themeColor="text1" w:themeTint="A6"/>
        </w:rPr>
        <w:t xml:space="preserve">that </w:t>
      </w:r>
      <w:r w:rsidR="004F1C52">
        <w:rPr>
          <w:rFonts w:ascii="Arial" w:hAnsi="Arial" w:cs="Arial"/>
          <w:bCs/>
          <w:color w:val="595959" w:themeColor="text1" w:themeTint="A6"/>
        </w:rPr>
        <w:t xml:space="preserve">automatically retract once disengaged from the cutting surface. The full lineup of </w:t>
      </w:r>
      <w:r w:rsidR="003D355E">
        <w:rPr>
          <w:rFonts w:ascii="Arial" w:hAnsi="Arial" w:cs="Arial"/>
          <w:bCs/>
          <w:color w:val="595959" w:themeColor="text1" w:themeTint="A6"/>
        </w:rPr>
        <w:t xml:space="preserve">units </w:t>
      </w:r>
      <w:r w:rsidR="006640B9">
        <w:rPr>
          <w:rFonts w:ascii="Arial" w:hAnsi="Arial" w:cs="Arial"/>
          <w:bCs/>
          <w:color w:val="595959" w:themeColor="text1" w:themeTint="A6"/>
        </w:rPr>
        <w:t>include</w:t>
      </w:r>
      <w:r w:rsidR="004F1C52">
        <w:rPr>
          <w:rFonts w:ascii="Arial" w:hAnsi="Arial" w:cs="Arial"/>
          <w:bCs/>
          <w:color w:val="595959" w:themeColor="text1" w:themeTint="A6"/>
        </w:rPr>
        <w:t>s</w:t>
      </w:r>
      <w:r w:rsidR="006640B9">
        <w:rPr>
          <w:rFonts w:ascii="Arial" w:hAnsi="Arial" w:cs="Arial"/>
          <w:bCs/>
          <w:color w:val="595959" w:themeColor="text1" w:themeTint="A6"/>
        </w:rPr>
        <w:t xml:space="preserve">: </w:t>
      </w:r>
    </w:p>
    <w:p w14:paraId="401015DA"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Premium Auto-Retract Squeeze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FMHT10370</w:t>
      </w:r>
    </w:p>
    <w:p w14:paraId="442330AD"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Premium Auto-Retract Tri-Slide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FMHT10367</w:t>
      </w:r>
    </w:p>
    <w:p w14:paraId="150F2694"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Auto-Retract Squeeze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FMHT10369</w:t>
      </w:r>
    </w:p>
    <w:p w14:paraId="0147CB6B"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Auto-Retract Tri-Slide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FMHT10365</w:t>
      </w:r>
    </w:p>
    <w:p w14:paraId="3A537E92" w14:textId="77777777" w:rsidR="006640B9" w:rsidRDefault="006640B9" w:rsidP="006640B9">
      <w:pPr>
        <w:ind w:left="720"/>
        <w:rPr>
          <w:rFonts w:ascii="Arial" w:hAnsi="Arial" w:cs="Arial"/>
          <w:b/>
          <w:i/>
          <w:color w:val="5B9BD5" w:themeColor="accent1"/>
          <w:sz w:val="20"/>
        </w:rPr>
      </w:pPr>
    </w:p>
    <w:p w14:paraId="302B7172" w14:textId="77777777" w:rsidR="006640B9" w:rsidRPr="006640B9" w:rsidRDefault="00252B08" w:rsidP="006640B9">
      <w:pPr>
        <w:spacing w:line="288" w:lineRule="auto"/>
        <w:rPr>
          <w:rFonts w:ascii="Arial" w:hAnsi="Arial" w:cs="Arial"/>
          <w:bCs/>
          <w:color w:val="595959" w:themeColor="text1" w:themeTint="A6"/>
        </w:rPr>
      </w:pPr>
      <w:hyperlink r:id="rId16" w:history="1">
        <w:r w:rsidR="006640B9" w:rsidRPr="006640B9">
          <w:rPr>
            <w:rStyle w:val="Hyperlink"/>
            <w:rFonts w:ascii="Arial" w:hAnsi="Arial" w:cs="Arial"/>
            <w:bCs/>
          </w:rPr>
          <w:t>STANLEY® &amp; STANLEY® FATMAX® Spring-Loaded Safety Knives</w:t>
        </w:r>
      </w:hyperlink>
      <w:r w:rsidR="004F1C52">
        <w:rPr>
          <w:rFonts w:ascii="Arial" w:hAnsi="Arial" w:cs="Arial"/>
          <w:bCs/>
          <w:color w:val="595959" w:themeColor="text1" w:themeTint="A6"/>
        </w:rPr>
        <w:t xml:space="preserve"> </w:t>
      </w:r>
      <w:r w:rsidR="003D355E">
        <w:rPr>
          <w:rFonts w:ascii="Arial" w:hAnsi="Arial" w:cs="Arial"/>
          <w:color w:val="595959" w:themeColor="text1" w:themeTint="A6"/>
        </w:rPr>
        <w:t>feature</w:t>
      </w:r>
      <w:r w:rsidR="003D355E" w:rsidRPr="004F1C52">
        <w:rPr>
          <w:rFonts w:ascii="Arial" w:hAnsi="Arial" w:cs="Arial"/>
          <w:color w:val="595959" w:themeColor="text1" w:themeTint="A6"/>
        </w:rPr>
        <w:t xml:space="preserve"> </w:t>
      </w:r>
      <w:r w:rsidR="004F1C52" w:rsidRPr="004F1C52">
        <w:rPr>
          <w:rFonts w:ascii="Arial" w:hAnsi="Arial" w:cs="Arial"/>
          <w:color w:val="595959" w:themeColor="text1" w:themeTint="A6"/>
        </w:rPr>
        <w:t xml:space="preserve">a spring-loaded blade, </w:t>
      </w:r>
      <w:r w:rsidR="003D355E">
        <w:rPr>
          <w:rFonts w:ascii="Arial" w:hAnsi="Arial" w:cs="Arial"/>
          <w:color w:val="595959" w:themeColor="text1" w:themeTint="A6"/>
        </w:rPr>
        <w:t>that</w:t>
      </w:r>
      <w:r w:rsidR="003D355E" w:rsidRPr="004F1C52">
        <w:rPr>
          <w:rFonts w:ascii="Arial" w:hAnsi="Arial" w:cs="Arial"/>
          <w:color w:val="595959" w:themeColor="text1" w:themeTint="A6"/>
        </w:rPr>
        <w:t xml:space="preserve"> </w:t>
      </w:r>
      <w:r w:rsidR="003D355E">
        <w:rPr>
          <w:rFonts w:ascii="Arial" w:hAnsi="Arial" w:cs="Arial"/>
          <w:color w:val="595959" w:themeColor="text1" w:themeTint="A6"/>
        </w:rPr>
        <w:t xml:space="preserve">automatically </w:t>
      </w:r>
      <w:r w:rsidR="004F1C52" w:rsidRPr="004F1C52">
        <w:rPr>
          <w:rFonts w:ascii="Arial" w:hAnsi="Arial" w:cs="Arial"/>
          <w:color w:val="595959" w:themeColor="text1" w:themeTint="A6"/>
        </w:rPr>
        <w:t xml:space="preserve">retracts when pressure on </w:t>
      </w:r>
      <w:r w:rsidR="003D355E">
        <w:rPr>
          <w:rFonts w:ascii="Arial" w:hAnsi="Arial" w:cs="Arial"/>
          <w:color w:val="595959" w:themeColor="text1" w:themeTint="A6"/>
        </w:rPr>
        <w:t xml:space="preserve">the </w:t>
      </w:r>
      <w:r w:rsidR="004F1C52" w:rsidRPr="004F1C52">
        <w:rPr>
          <w:rFonts w:ascii="Arial" w:hAnsi="Arial" w:cs="Arial"/>
          <w:color w:val="595959" w:themeColor="text1" w:themeTint="A6"/>
        </w:rPr>
        <w:t>squeeze trigger or slide button is released for increased safety precautions</w:t>
      </w:r>
      <w:r w:rsidR="004F1C52">
        <w:rPr>
          <w:rFonts w:ascii="Arial" w:hAnsi="Arial" w:cs="Arial"/>
          <w:color w:val="595959" w:themeColor="text1" w:themeTint="A6"/>
        </w:rPr>
        <w:t>. There are specialized safety knives for cutting box tops within this lineup of STANLEY and STANLEY FATMAX safety knives featuring an integrated tape splitter; these models are also available in left- and right-handed designs</w:t>
      </w:r>
      <w:r w:rsidR="004F1C52">
        <w:rPr>
          <w:rFonts w:ascii="Arial" w:hAnsi="Arial" w:cs="Arial"/>
          <w:bCs/>
          <w:color w:val="595959" w:themeColor="text1" w:themeTint="A6"/>
        </w:rPr>
        <w:t xml:space="preserve">. The full like up of </w:t>
      </w:r>
      <w:r w:rsidR="006640B9" w:rsidRPr="006640B9">
        <w:rPr>
          <w:rFonts w:ascii="Arial" w:hAnsi="Arial" w:cs="Arial"/>
          <w:bCs/>
          <w:color w:val="595959" w:themeColor="text1" w:themeTint="A6"/>
        </w:rPr>
        <w:t>SKUS include</w:t>
      </w:r>
      <w:r w:rsidR="004F1C52">
        <w:rPr>
          <w:rFonts w:ascii="Arial" w:hAnsi="Arial" w:cs="Arial"/>
          <w:bCs/>
          <w:color w:val="595959" w:themeColor="text1" w:themeTint="A6"/>
        </w:rPr>
        <w:t>s</w:t>
      </w:r>
      <w:r w:rsidR="006640B9" w:rsidRPr="006640B9">
        <w:rPr>
          <w:rFonts w:ascii="Arial" w:hAnsi="Arial" w:cs="Arial"/>
          <w:bCs/>
          <w:color w:val="595959" w:themeColor="text1" w:themeTint="A6"/>
        </w:rPr>
        <w:t xml:space="preserve">: </w:t>
      </w:r>
    </w:p>
    <w:p w14:paraId="0DABEF85"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Right-Handed Box Top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FMHT10363</w:t>
      </w:r>
    </w:p>
    <w:p w14:paraId="18107146"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FATMAX® Left-Handed Box Top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FMHT10362</w:t>
      </w:r>
    </w:p>
    <w:p w14:paraId="49D6477F"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Tri-Slide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STHT10364</w:t>
      </w:r>
    </w:p>
    <w:p w14:paraId="3C81AE66"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Squeeze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STHT10368</w:t>
      </w:r>
    </w:p>
    <w:p w14:paraId="560C6209"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Folding Pocket Safety Knife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STHT10243</w:t>
      </w:r>
    </w:p>
    <w:p w14:paraId="3419CB16"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Self-Retracting Safety Knife – Orange</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10-189C</w:t>
      </w:r>
    </w:p>
    <w:p w14:paraId="5C90E056" w14:textId="77777777" w:rsidR="006640B9" w:rsidRPr="006640B9" w:rsidRDefault="006640B9" w:rsidP="006640B9">
      <w:pPr>
        <w:pStyle w:val="ListParagraph"/>
        <w:numPr>
          <w:ilvl w:val="0"/>
          <w:numId w:val="33"/>
        </w:numPr>
        <w:spacing w:line="288" w:lineRule="auto"/>
        <w:rPr>
          <w:rFonts w:ascii="Arial" w:hAnsi="Arial" w:cs="Arial"/>
          <w:bCs/>
          <w:color w:val="595959" w:themeColor="text1" w:themeTint="A6"/>
        </w:rPr>
      </w:pPr>
      <w:r w:rsidRPr="006640B9">
        <w:rPr>
          <w:rFonts w:ascii="Arial" w:hAnsi="Arial" w:cs="Arial"/>
          <w:bCs/>
          <w:color w:val="595959" w:themeColor="text1" w:themeTint="A6"/>
        </w:rPr>
        <w:t>STANLEY® Self-Retracting Safety Knife - Unpainted</w:t>
      </w:r>
      <w:r w:rsidR="00E55446">
        <w:rPr>
          <w:rFonts w:ascii="Arial" w:hAnsi="Arial" w:cs="Arial"/>
          <w:bCs/>
          <w:color w:val="595959" w:themeColor="text1" w:themeTint="A6"/>
        </w:rPr>
        <w:t xml:space="preserve"> - </w:t>
      </w:r>
      <w:r w:rsidR="00E55446" w:rsidRPr="006640B9">
        <w:rPr>
          <w:rFonts w:ascii="Arial" w:hAnsi="Arial" w:cs="Arial"/>
          <w:bCs/>
          <w:color w:val="595959" w:themeColor="text1" w:themeTint="A6"/>
        </w:rPr>
        <w:t>10-189P</w:t>
      </w:r>
    </w:p>
    <w:p w14:paraId="3CFB18D0" w14:textId="77777777" w:rsidR="000269B1" w:rsidRPr="000269B1" w:rsidRDefault="000269B1" w:rsidP="004F1C52">
      <w:pPr>
        <w:spacing w:line="288" w:lineRule="auto"/>
        <w:rPr>
          <w:rFonts w:ascii="Arial" w:hAnsi="Arial" w:cs="Arial"/>
          <w:bCs/>
          <w:color w:val="595959" w:themeColor="text1" w:themeTint="A6"/>
        </w:rPr>
      </w:pPr>
    </w:p>
    <w:p w14:paraId="07F3A7AD" w14:textId="47CAE6EA" w:rsidR="003B5CA1" w:rsidRPr="000269B1" w:rsidRDefault="004F1C52" w:rsidP="003B554A">
      <w:pPr>
        <w:spacing w:line="288" w:lineRule="auto"/>
        <w:rPr>
          <w:rFonts w:ascii="Arial" w:hAnsi="Arial" w:cs="Arial"/>
          <w:bCs/>
          <w:color w:val="595959" w:themeColor="text1" w:themeTint="A6"/>
        </w:rPr>
      </w:pPr>
      <w:r>
        <w:rPr>
          <w:rFonts w:ascii="Arial" w:hAnsi="Arial" w:cs="Arial"/>
          <w:bCs/>
          <w:color w:val="595959" w:themeColor="text1" w:themeTint="A6"/>
        </w:rPr>
        <w:t xml:space="preserve">These products will be available in Grainger, MSC, and Fastenal stores beginning in late fall 2018. </w:t>
      </w:r>
      <w:r w:rsidR="00B01B2F">
        <w:rPr>
          <w:rFonts w:ascii="Arial" w:hAnsi="Arial" w:cs="Arial"/>
          <w:bCs/>
          <w:color w:val="595959" w:themeColor="text1" w:themeTint="A6"/>
        </w:rPr>
        <w:t>STANLEY and STANLEY FATMAX safety knives MSRP ranges from</w:t>
      </w:r>
      <w:r w:rsidR="00B01B2F" w:rsidRPr="00B01B2F">
        <w:rPr>
          <w:rFonts w:ascii="Arial" w:hAnsi="Arial" w:cs="Arial"/>
          <w:bCs/>
          <w:color w:val="595959" w:themeColor="text1" w:themeTint="A6"/>
        </w:rPr>
        <w:t xml:space="preserve"> </w:t>
      </w:r>
      <w:r w:rsidR="00B01B2F" w:rsidRPr="00B01B2F">
        <w:rPr>
          <w:rFonts w:ascii="Arial" w:hAnsi="Arial" w:cs="Arial"/>
          <w:color w:val="595959" w:themeColor="text1" w:themeTint="A6"/>
        </w:rPr>
        <w:t>$2.49 - $</w:t>
      </w:r>
      <w:r w:rsidR="00E371A2">
        <w:rPr>
          <w:rFonts w:ascii="Arial" w:hAnsi="Arial" w:cs="Arial"/>
          <w:color w:val="595959" w:themeColor="text1" w:themeTint="A6"/>
        </w:rPr>
        <w:t>15</w:t>
      </w:r>
      <w:r w:rsidR="00B01B2F" w:rsidRPr="00B01B2F">
        <w:rPr>
          <w:rFonts w:ascii="Arial" w:hAnsi="Arial" w:cs="Arial"/>
          <w:color w:val="595959" w:themeColor="text1" w:themeTint="A6"/>
        </w:rPr>
        <w:t>9.</w:t>
      </w:r>
      <w:r w:rsidR="00E371A2">
        <w:rPr>
          <w:rFonts w:ascii="Arial" w:hAnsi="Arial" w:cs="Arial"/>
          <w:color w:val="595959" w:themeColor="text1" w:themeTint="A6"/>
        </w:rPr>
        <w:t>00</w:t>
      </w:r>
      <w:r w:rsidR="00B01B2F" w:rsidRPr="00B01B2F">
        <w:rPr>
          <w:rFonts w:ascii="Arial" w:hAnsi="Arial" w:cs="Arial"/>
          <w:color w:val="595959" w:themeColor="text1" w:themeTint="A6"/>
        </w:rPr>
        <w:t xml:space="preserve"> </w:t>
      </w:r>
      <w:r w:rsidR="00E371A2">
        <w:rPr>
          <w:rFonts w:ascii="Arial" w:hAnsi="Arial" w:cs="Arial"/>
          <w:color w:val="595959" w:themeColor="text1" w:themeTint="A6"/>
        </w:rPr>
        <w:t>for single- and multi-quantity knife packs</w:t>
      </w:r>
      <w:r w:rsidR="00196BF5">
        <w:rPr>
          <w:rFonts w:ascii="Arial" w:hAnsi="Arial" w:cs="Arial"/>
          <w:color w:val="595959" w:themeColor="text1" w:themeTint="A6"/>
        </w:rPr>
        <w:t>****</w:t>
      </w:r>
      <w:r w:rsidR="00B01B2F" w:rsidRPr="00B01B2F">
        <w:rPr>
          <w:rFonts w:ascii="Arial" w:hAnsi="Arial" w:cs="Arial"/>
          <w:color w:val="595959" w:themeColor="text1" w:themeTint="A6"/>
        </w:rPr>
        <w:t>.</w:t>
      </w:r>
      <w:r w:rsidR="00B01B2F" w:rsidRPr="00B01B2F">
        <w:rPr>
          <w:rFonts w:ascii="Arial" w:hAnsi="Arial" w:cs="Arial"/>
          <w:bCs/>
          <w:color w:val="595959" w:themeColor="text1" w:themeTint="A6"/>
        </w:rPr>
        <w:t xml:space="preserve"> </w:t>
      </w:r>
      <w:r w:rsidR="00B47141" w:rsidRPr="00B45E6E">
        <w:rPr>
          <w:rFonts w:ascii="Arial" w:hAnsi="Arial" w:cs="Arial"/>
          <w:color w:val="595959" w:themeColor="text1" w:themeTint="A6"/>
        </w:rPr>
        <w:t>For m</w:t>
      </w:r>
      <w:r w:rsidR="00E80C6F" w:rsidRPr="00B45E6E">
        <w:rPr>
          <w:rFonts w:ascii="Arial" w:hAnsi="Arial" w:cs="Arial"/>
          <w:color w:val="595959" w:themeColor="text1" w:themeTint="A6"/>
        </w:rPr>
        <w:t>ore information</w:t>
      </w:r>
      <w:r w:rsidR="00B01B2F">
        <w:rPr>
          <w:rFonts w:ascii="Arial" w:hAnsi="Arial" w:cs="Arial"/>
          <w:color w:val="595959" w:themeColor="text1" w:themeTint="A6"/>
        </w:rPr>
        <w:t xml:space="preserve"> about availability and pricing</w:t>
      </w:r>
      <w:r w:rsidR="00E80C6F" w:rsidRPr="00B45E6E">
        <w:rPr>
          <w:rFonts w:ascii="Arial" w:hAnsi="Arial" w:cs="Arial"/>
          <w:color w:val="595959" w:themeColor="text1" w:themeTint="A6"/>
        </w:rPr>
        <w:t xml:space="preserve">, </w:t>
      </w:r>
      <w:r w:rsidR="006D3AF1" w:rsidRPr="00B45E6E">
        <w:rPr>
          <w:rFonts w:ascii="Arial" w:hAnsi="Arial" w:cs="Arial"/>
          <w:color w:val="595959" w:themeColor="text1" w:themeTint="A6"/>
        </w:rPr>
        <w:t>please visit</w:t>
      </w:r>
      <w:r>
        <w:rPr>
          <w:rFonts w:ascii="Arial" w:hAnsi="Arial" w:cs="Arial"/>
          <w:color w:val="595959" w:themeColor="text1" w:themeTint="A6"/>
        </w:rPr>
        <w:t xml:space="preserve"> </w:t>
      </w:r>
      <w:hyperlink r:id="rId17" w:history="1">
        <w:r w:rsidRPr="004C4597">
          <w:rPr>
            <w:rStyle w:val="Hyperlink"/>
            <w:rFonts w:ascii="Arial" w:hAnsi="Arial" w:cs="Arial"/>
          </w:rPr>
          <w:t>www.StanleySafetyKnives.com</w:t>
        </w:r>
      </w:hyperlink>
      <w:r w:rsidR="00DA018E">
        <w:rPr>
          <w:rFonts w:ascii="Arial" w:hAnsi="Arial" w:cs="Arial"/>
          <w:color w:val="595959" w:themeColor="text1" w:themeTint="A6"/>
        </w:rPr>
        <w:t>.</w:t>
      </w:r>
    </w:p>
    <w:p w14:paraId="29744F99" w14:textId="77777777" w:rsidR="00657B25" w:rsidRDefault="00657B25" w:rsidP="003559C9">
      <w:pPr>
        <w:rPr>
          <w:rFonts w:ascii="Arial" w:hAnsi="Arial" w:cs="Arial"/>
        </w:rPr>
      </w:pPr>
    </w:p>
    <w:p w14:paraId="6E1E5973" w14:textId="77777777" w:rsidR="00884401" w:rsidRDefault="00884401" w:rsidP="003559C9">
      <w:pPr>
        <w:rPr>
          <w:rFonts w:ascii="Arial" w:hAnsi="Arial" w:cs="Arial"/>
          <w:bCs/>
          <w:color w:val="595959" w:themeColor="text1" w:themeTint="A6"/>
          <w:sz w:val="16"/>
          <w:szCs w:val="16"/>
        </w:rPr>
      </w:pPr>
      <w:r w:rsidRPr="00884401">
        <w:rPr>
          <w:rFonts w:ascii="Arial" w:hAnsi="Arial" w:cs="Arial"/>
          <w:sz w:val="16"/>
          <w:szCs w:val="16"/>
        </w:rPr>
        <w:t>*</w:t>
      </w:r>
      <w:r w:rsidRPr="00884401">
        <w:rPr>
          <w:rFonts w:ascii="Arial" w:hAnsi="Arial" w:cs="Arial"/>
          <w:bCs/>
          <w:color w:val="595959" w:themeColor="text1" w:themeTint="A6"/>
          <w:sz w:val="16"/>
          <w:szCs w:val="16"/>
        </w:rPr>
        <w:t xml:space="preserve"> </w:t>
      </w:r>
      <w:r>
        <w:rPr>
          <w:rFonts w:ascii="Arial" w:hAnsi="Arial" w:cs="Arial"/>
          <w:bCs/>
          <w:color w:val="595959" w:themeColor="text1" w:themeTint="A6"/>
          <w:sz w:val="16"/>
          <w:szCs w:val="16"/>
        </w:rPr>
        <w:t>W</w:t>
      </w:r>
      <w:r w:rsidRPr="00884401">
        <w:rPr>
          <w:rFonts w:ascii="Arial" w:hAnsi="Arial" w:cs="Arial"/>
          <w:bCs/>
          <w:color w:val="595959" w:themeColor="text1" w:themeTint="A6"/>
          <w:sz w:val="16"/>
          <w:szCs w:val="16"/>
        </w:rPr>
        <w:t>hen compared to thumb slide safety knife models</w:t>
      </w:r>
      <w:r w:rsidR="00A26143">
        <w:rPr>
          <w:rFonts w:ascii="Arial" w:hAnsi="Arial" w:cs="Arial"/>
          <w:bCs/>
          <w:color w:val="595959" w:themeColor="text1" w:themeTint="A6"/>
          <w:sz w:val="16"/>
          <w:szCs w:val="16"/>
        </w:rPr>
        <w:t>.</w:t>
      </w:r>
      <w:r w:rsidRPr="00884401">
        <w:rPr>
          <w:rFonts w:ascii="Arial" w:hAnsi="Arial" w:cs="Arial"/>
          <w:bCs/>
          <w:color w:val="595959" w:themeColor="text1" w:themeTint="A6"/>
          <w:sz w:val="16"/>
          <w:szCs w:val="16"/>
        </w:rPr>
        <w:t xml:space="preserve"> </w:t>
      </w:r>
    </w:p>
    <w:p w14:paraId="1D5A8BD0" w14:textId="77777777" w:rsidR="00582EA4" w:rsidRDefault="00582EA4" w:rsidP="003559C9">
      <w:pPr>
        <w:rPr>
          <w:rFonts w:ascii="Arial" w:hAnsi="Arial" w:cs="Arial"/>
          <w:bCs/>
          <w:color w:val="595959" w:themeColor="text1" w:themeTint="A6"/>
          <w:sz w:val="16"/>
          <w:szCs w:val="16"/>
        </w:rPr>
      </w:pPr>
      <w:r>
        <w:rPr>
          <w:rFonts w:ascii="Arial" w:hAnsi="Arial" w:cs="Arial"/>
          <w:bCs/>
          <w:color w:val="595959" w:themeColor="text1" w:themeTint="A6"/>
          <w:sz w:val="16"/>
          <w:szCs w:val="16"/>
        </w:rPr>
        <w:t>** Available in 10-piece quantity multi-pack.</w:t>
      </w:r>
    </w:p>
    <w:p w14:paraId="35B267EE" w14:textId="77777777" w:rsidR="00582EA4" w:rsidRDefault="00582EA4" w:rsidP="003559C9">
      <w:pPr>
        <w:rPr>
          <w:rFonts w:ascii="Arial" w:hAnsi="Arial" w:cs="Arial"/>
          <w:bCs/>
          <w:color w:val="595959" w:themeColor="text1" w:themeTint="A6"/>
          <w:sz w:val="16"/>
          <w:szCs w:val="16"/>
        </w:rPr>
      </w:pPr>
      <w:r>
        <w:rPr>
          <w:rFonts w:ascii="Arial" w:hAnsi="Arial" w:cs="Arial"/>
          <w:bCs/>
          <w:color w:val="595959" w:themeColor="text1" w:themeTint="A6"/>
          <w:sz w:val="16"/>
          <w:szCs w:val="16"/>
        </w:rPr>
        <w:t xml:space="preserve">*** Available in 100-piece quantity multi-pack. </w:t>
      </w:r>
    </w:p>
    <w:p w14:paraId="5AD130C7" w14:textId="39149E38" w:rsidR="00196BF5" w:rsidRPr="00884401" w:rsidRDefault="00196BF5" w:rsidP="003559C9">
      <w:pPr>
        <w:rPr>
          <w:rFonts w:ascii="Arial" w:hAnsi="Arial" w:cs="Arial"/>
          <w:sz w:val="16"/>
          <w:szCs w:val="16"/>
        </w:rPr>
      </w:pPr>
      <w:r>
        <w:rPr>
          <w:rFonts w:ascii="Arial" w:hAnsi="Arial" w:cs="Arial"/>
          <w:bCs/>
          <w:color w:val="595959" w:themeColor="text1" w:themeTint="A6"/>
          <w:sz w:val="16"/>
          <w:szCs w:val="16"/>
        </w:rPr>
        <w:t>**** Pric</w:t>
      </w:r>
      <w:r w:rsidR="00E371A2">
        <w:rPr>
          <w:rFonts w:ascii="Arial" w:hAnsi="Arial" w:cs="Arial"/>
          <w:bCs/>
          <w:color w:val="595959" w:themeColor="text1" w:themeTint="A6"/>
          <w:sz w:val="16"/>
          <w:szCs w:val="16"/>
        </w:rPr>
        <w:t>e</w:t>
      </w:r>
      <w:r>
        <w:rPr>
          <w:rFonts w:ascii="Arial" w:hAnsi="Arial" w:cs="Arial"/>
          <w:bCs/>
          <w:color w:val="595959" w:themeColor="text1" w:themeTint="A6"/>
          <w:sz w:val="16"/>
          <w:szCs w:val="16"/>
        </w:rPr>
        <w:t xml:space="preserve"> </w:t>
      </w:r>
      <w:r w:rsidR="00E371A2">
        <w:rPr>
          <w:rFonts w:ascii="Arial" w:hAnsi="Arial" w:cs="Arial"/>
          <w:bCs/>
          <w:color w:val="595959" w:themeColor="text1" w:themeTint="A6"/>
          <w:sz w:val="16"/>
          <w:szCs w:val="16"/>
        </w:rPr>
        <w:t xml:space="preserve">range includes both single- and multi-quantity packs.  </w:t>
      </w:r>
    </w:p>
    <w:p w14:paraId="1849E63D" w14:textId="77777777" w:rsidR="00884401" w:rsidRDefault="00884401" w:rsidP="003559C9">
      <w:pPr>
        <w:rPr>
          <w:rFonts w:ascii="Arial" w:hAnsi="Arial" w:cs="Arial"/>
        </w:rPr>
      </w:pPr>
    </w:p>
    <w:p w14:paraId="66125E4A" w14:textId="77777777" w:rsidR="00B67811" w:rsidRDefault="00B67811" w:rsidP="00B67811">
      <w:pPr>
        <w:jc w:val="center"/>
        <w:rPr>
          <w:rFonts w:ascii="Arial" w:hAnsi="Arial" w:cs="Arial"/>
          <w:color w:val="595959" w:themeColor="text1" w:themeTint="A6"/>
        </w:rPr>
      </w:pPr>
      <w:r w:rsidRPr="00A72589">
        <w:rPr>
          <w:rFonts w:ascii="Arial" w:hAnsi="Arial" w:cs="Arial"/>
          <w:color w:val="595959" w:themeColor="text1" w:themeTint="A6"/>
        </w:rPr>
        <w:t>###</w:t>
      </w:r>
    </w:p>
    <w:p w14:paraId="69B83C8F" w14:textId="77777777" w:rsidR="00D94D0F" w:rsidRDefault="00D94D0F" w:rsidP="003559C9">
      <w:pPr>
        <w:rPr>
          <w:rFonts w:ascii="Arial" w:hAnsi="Arial" w:cs="Arial"/>
        </w:rPr>
      </w:pPr>
    </w:p>
    <w:p w14:paraId="5BF82791" w14:textId="77777777" w:rsidR="00D94D0F" w:rsidRPr="00723581" w:rsidRDefault="00D94D0F" w:rsidP="003559C9">
      <w:pPr>
        <w:rPr>
          <w:rFonts w:ascii="Arial" w:hAnsi="Arial" w:cs="Arial"/>
        </w:rPr>
      </w:pPr>
    </w:p>
    <w:p w14:paraId="5A12DBE9" w14:textId="77777777" w:rsidR="00723581" w:rsidRPr="00A72589" w:rsidRDefault="00723581" w:rsidP="003B554A">
      <w:pPr>
        <w:spacing w:line="288" w:lineRule="auto"/>
        <w:outlineLvl w:val="0"/>
        <w:rPr>
          <w:rFonts w:ascii="Arial" w:hAnsi="Arial" w:cs="Arial"/>
          <w:b/>
          <w:color w:val="595959" w:themeColor="text1" w:themeTint="A6"/>
        </w:rPr>
      </w:pPr>
      <w:r w:rsidRPr="00A72589">
        <w:rPr>
          <w:rFonts w:ascii="Arial" w:hAnsi="Arial" w:cs="Arial"/>
          <w:b/>
          <w:color w:val="595959" w:themeColor="text1" w:themeTint="A6"/>
        </w:rPr>
        <w:t>About STANLEY:</w:t>
      </w:r>
    </w:p>
    <w:p w14:paraId="208B6B9D" w14:textId="77777777" w:rsidR="006C0AAA" w:rsidRPr="0089361C" w:rsidRDefault="003B554A" w:rsidP="0089361C">
      <w:pPr>
        <w:spacing w:line="288" w:lineRule="auto"/>
        <w:rPr>
          <w:rFonts w:ascii="Arial" w:hAnsi="Arial" w:cs="Arial"/>
        </w:rPr>
      </w:pPr>
      <w:r w:rsidRPr="00A72589">
        <w:rPr>
          <w:rFonts w:ascii="Arial" w:hAnsi="Arial" w:cs="Arial"/>
          <w:color w:val="595959" w:themeColor="text1" w:themeTint="A6"/>
        </w:rPr>
        <w:t>STANLEY</w:t>
      </w:r>
      <w:r w:rsidR="00723581" w:rsidRPr="00A72589">
        <w:rPr>
          <w:rFonts w:ascii="Arial" w:hAnsi="Arial" w:cs="Arial"/>
          <w:color w:val="595959" w:themeColor="text1" w:themeTint="A6"/>
        </w:rPr>
        <w:t>, a brand of Stanley Black &amp; Decker, Inc. is a diversified manufacturer of innovative tools and engineered solutions for professional, industrial, woodworking, construction, automotive repair, organizational, and do-it-yourself use. Since 1843 STANLEY has consistently provided solutions that make life easier with reliable hand tools. Headquartered in New Britain, CT, STANLEY is committed to manufacturing tools in the USA with global materials. Annually, STANLEY produces a large variety of hand tools including tape rules, knives, blades, hand saws, screwdrivers, plastic storage, and accessories in multiple manufacturing locations in North America. STANLEY can be found internationally wherever tools are sold and has helped build America with a breadth of quality hand tools people can trust for over 17</w:t>
      </w:r>
      <w:r w:rsidR="00B4495B">
        <w:rPr>
          <w:rFonts w:ascii="Arial" w:hAnsi="Arial" w:cs="Arial"/>
          <w:color w:val="595959" w:themeColor="text1" w:themeTint="A6"/>
        </w:rPr>
        <w:t>5</w:t>
      </w:r>
      <w:r w:rsidR="00723581" w:rsidRPr="00A72589">
        <w:rPr>
          <w:rFonts w:ascii="Arial" w:hAnsi="Arial" w:cs="Arial"/>
          <w:color w:val="595959" w:themeColor="text1" w:themeTint="A6"/>
        </w:rPr>
        <w:t xml:space="preserve"> years. For more information visit </w:t>
      </w:r>
      <w:hyperlink r:id="rId18" w:history="1">
        <w:r w:rsidR="00723581" w:rsidRPr="003B554A">
          <w:rPr>
            <w:rStyle w:val="Hyperlink"/>
            <w:rFonts w:ascii="Arial" w:hAnsi="Arial" w:cs="Arial"/>
          </w:rPr>
          <w:t>www.stanleytools.com</w:t>
        </w:r>
      </w:hyperlink>
      <w:r w:rsidR="00723581" w:rsidRPr="003B554A">
        <w:rPr>
          <w:rFonts w:ascii="Arial" w:hAnsi="Arial" w:cs="Arial"/>
        </w:rPr>
        <w:t> </w:t>
      </w:r>
      <w:r w:rsidR="00723581" w:rsidRPr="00A72589">
        <w:rPr>
          <w:rFonts w:ascii="Arial" w:hAnsi="Arial" w:cs="Arial"/>
          <w:color w:val="595959" w:themeColor="text1" w:themeTint="A6"/>
        </w:rPr>
        <w:t>or follow STANLEY on </w:t>
      </w:r>
      <w:hyperlink r:id="rId19" w:history="1">
        <w:r w:rsidR="00723581" w:rsidRPr="003B554A">
          <w:rPr>
            <w:rStyle w:val="Hyperlink"/>
            <w:rFonts w:ascii="Arial" w:hAnsi="Arial" w:cs="Arial"/>
          </w:rPr>
          <w:t>Facebook</w:t>
        </w:r>
      </w:hyperlink>
      <w:r w:rsidR="00723581" w:rsidRPr="003B554A">
        <w:rPr>
          <w:rFonts w:ascii="Arial" w:hAnsi="Arial" w:cs="Arial"/>
        </w:rPr>
        <w:t>, </w:t>
      </w:r>
      <w:hyperlink r:id="rId20" w:history="1">
        <w:r w:rsidR="00723581" w:rsidRPr="003B554A">
          <w:rPr>
            <w:rStyle w:val="Hyperlink"/>
            <w:rFonts w:ascii="Arial" w:hAnsi="Arial" w:cs="Arial"/>
          </w:rPr>
          <w:t>Instagram</w:t>
        </w:r>
      </w:hyperlink>
      <w:r w:rsidR="00723581" w:rsidRPr="003B554A">
        <w:rPr>
          <w:rFonts w:ascii="Arial" w:hAnsi="Arial" w:cs="Arial"/>
        </w:rPr>
        <w:t xml:space="preserve">, </w:t>
      </w:r>
      <w:r w:rsidR="00723581" w:rsidRPr="00A72589">
        <w:rPr>
          <w:rFonts w:ascii="Arial" w:hAnsi="Arial" w:cs="Arial"/>
          <w:color w:val="595959" w:themeColor="text1" w:themeTint="A6"/>
        </w:rPr>
        <w:t>and </w:t>
      </w:r>
      <w:hyperlink r:id="rId21" w:history="1">
        <w:r w:rsidR="00723581" w:rsidRPr="003B554A">
          <w:rPr>
            <w:rStyle w:val="Hyperlink"/>
            <w:rFonts w:ascii="Arial" w:hAnsi="Arial" w:cs="Arial"/>
          </w:rPr>
          <w:t>Twitter</w:t>
        </w:r>
      </w:hyperlink>
      <w:r w:rsidR="00723581" w:rsidRPr="003B554A">
        <w:rPr>
          <w:rFonts w:ascii="Arial" w:hAnsi="Arial" w:cs="Arial"/>
        </w:rPr>
        <w:t>.</w:t>
      </w:r>
    </w:p>
    <w:sectPr w:rsidR="006C0AAA" w:rsidRPr="0089361C" w:rsidSect="00F611BD">
      <w:headerReference w:type="default" r:id="rId22"/>
      <w:headerReference w:type="first" r:id="rId23"/>
      <w:footerReference w:type="first" r:id="rId24"/>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FC851" w14:textId="77777777" w:rsidR="00252B08" w:rsidRDefault="00252B08">
      <w:r>
        <w:separator/>
      </w:r>
    </w:p>
  </w:endnote>
  <w:endnote w:type="continuationSeparator" w:id="0">
    <w:p w14:paraId="4A3ED236" w14:textId="77777777" w:rsidR="00252B08" w:rsidRDefault="0025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F49C" w14:textId="77777777" w:rsidR="00726A5D" w:rsidRPr="006A71ED" w:rsidRDefault="00726A5D" w:rsidP="00A04387">
    <w:pPr>
      <w:pStyle w:val="Footer"/>
      <w:jc w:val="cen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F9612" w14:textId="77777777" w:rsidR="00252B08" w:rsidRDefault="00252B08">
      <w:r>
        <w:separator/>
      </w:r>
    </w:p>
  </w:footnote>
  <w:footnote w:type="continuationSeparator" w:id="0">
    <w:p w14:paraId="596BE427" w14:textId="77777777" w:rsidR="00252B08" w:rsidRDefault="00252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EBCA" w14:textId="77777777" w:rsidR="00726A5D" w:rsidRDefault="00726A5D">
    <w:pPr>
      <w:pStyle w:val="Header"/>
      <w:rPr>
        <w:rFonts w:eastAsia="Calibri" w:cs="Times New Roman"/>
        <w:noProof/>
      </w:rPr>
    </w:pPr>
    <w:r w:rsidRPr="00D8336B">
      <w:rPr>
        <w:rFonts w:eastAsia="Calibri" w:cs="Times New Roman"/>
        <w:noProof/>
      </w:rPr>
      <w:drawing>
        <wp:inline distT="0" distB="0" distL="0" distR="0" wp14:anchorId="5500708F" wp14:editId="0CEB0F2B">
          <wp:extent cx="59436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40767B26" w14:textId="77777777" w:rsidR="00726A5D" w:rsidRDefault="00726A5D">
    <w:pPr>
      <w:pStyle w:val="Header"/>
    </w:pPr>
    <w:r w:rsidRPr="00165D14">
      <w:rPr>
        <w:noProof/>
      </w:rPr>
      <w:drawing>
        <wp:inline distT="0" distB="0" distL="0" distR="0" wp14:anchorId="30B1A9B5" wp14:editId="2AC84A5D">
          <wp:extent cx="5943600" cy="4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92267"/>
                  <a:stretch>
                    <a:fillRect/>
                  </a:stretch>
                </pic:blipFill>
                <pic:spPr bwMode="auto">
                  <a:xfrm>
                    <a:off x="0" y="0"/>
                    <a:ext cx="5943600" cy="476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DC71D" w14:textId="77777777" w:rsidR="00726A5D" w:rsidRDefault="00726A5D">
    <w:pPr>
      <w:pStyle w:val="Header"/>
      <w:rPr>
        <w:rFonts w:eastAsia="Calibri" w:cs="Times New Roman"/>
        <w:noProof/>
      </w:rPr>
    </w:pPr>
    <w:r w:rsidRPr="00D8336B">
      <w:rPr>
        <w:rFonts w:eastAsia="Calibri" w:cs="Times New Roman"/>
        <w:noProof/>
      </w:rPr>
      <w:drawing>
        <wp:inline distT="0" distB="0" distL="0" distR="0" wp14:anchorId="60D9A1CF" wp14:editId="18215BBE">
          <wp:extent cx="59436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58DC6266" w14:textId="77777777" w:rsidR="00726A5D" w:rsidRDefault="00726A5D">
    <w:pPr>
      <w:pStyle w:val="Header"/>
    </w:pPr>
    <w:r w:rsidRPr="00165D14">
      <w:rPr>
        <w:noProof/>
      </w:rPr>
      <w:drawing>
        <wp:inline distT="0" distB="0" distL="0" distR="0" wp14:anchorId="52C93DD2" wp14:editId="0D558B2B">
          <wp:extent cx="5943600" cy="4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92267"/>
                  <a:stretch>
                    <a:fillRect/>
                  </a:stretch>
                </pic:blipFill>
                <pic:spPr bwMode="auto">
                  <a:xfrm>
                    <a:off x="0" y="0"/>
                    <a:ext cx="5943600" cy="47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759CE"/>
    <w:multiLevelType w:val="multilevel"/>
    <w:tmpl w:val="0C5C67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018D2FF9"/>
    <w:multiLevelType w:val="hybridMultilevel"/>
    <w:tmpl w:val="BE60D928"/>
    <w:lvl w:ilvl="0" w:tplc="933C104C">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4055137"/>
    <w:multiLevelType w:val="multilevel"/>
    <w:tmpl w:val="AD8A2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AF33F8D"/>
    <w:multiLevelType w:val="hybridMultilevel"/>
    <w:tmpl w:val="9DBC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EBD23B0"/>
    <w:multiLevelType w:val="hybridMultilevel"/>
    <w:tmpl w:val="AD8A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366B26"/>
    <w:multiLevelType w:val="hybridMultilevel"/>
    <w:tmpl w:val="AAC0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AC4B71"/>
    <w:multiLevelType w:val="hybridMultilevel"/>
    <w:tmpl w:val="0430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0232C0"/>
    <w:multiLevelType w:val="hybridMultilevel"/>
    <w:tmpl w:val="334A17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6706E24"/>
    <w:multiLevelType w:val="hybridMultilevel"/>
    <w:tmpl w:val="BBAE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E84863"/>
    <w:multiLevelType w:val="hybridMultilevel"/>
    <w:tmpl w:val="755C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E257AF"/>
    <w:multiLevelType w:val="hybridMultilevel"/>
    <w:tmpl w:val="331A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9B004B2"/>
    <w:multiLevelType w:val="multilevel"/>
    <w:tmpl w:val="A68A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5F773C4"/>
    <w:multiLevelType w:val="multilevel"/>
    <w:tmpl w:val="D5A4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8E0D13"/>
    <w:multiLevelType w:val="hybridMultilevel"/>
    <w:tmpl w:val="6862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1B10DC"/>
    <w:multiLevelType w:val="hybridMultilevel"/>
    <w:tmpl w:val="0F42B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A52E6"/>
    <w:multiLevelType w:val="multilevel"/>
    <w:tmpl w:val="F6BAD77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8" w15:restartNumberingAfterBreak="0">
    <w:nsid w:val="7AEF654A"/>
    <w:multiLevelType w:val="hybridMultilevel"/>
    <w:tmpl w:val="951AA750"/>
    <w:lvl w:ilvl="0" w:tplc="0CE287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FFC2980"/>
    <w:multiLevelType w:val="hybridMultilevel"/>
    <w:tmpl w:val="21F8B2C8"/>
    <w:lvl w:ilvl="0" w:tplc="128854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12"/>
  </w:num>
  <w:num w:numId="4">
    <w:abstractNumId w:val="35"/>
  </w:num>
  <w:num w:numId="5">
    <w:abstractNumId w:val="21"/>
  </w:num>
  <w:num w:numId="6">
    <w:abstractNumId w:val="30"/>
  </w:num>
  <w:num w:numId="7">
    <w:abstractNumId w:val="3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5"/>
  </w:num>
  <w:num w:numId="19">
    <w:abstractNumId w:val="27"/>
  </w:num>
  <w:num w:numId="20">
    <w:abstractNumId w:val="34"/>
  </w:num>
  <w:num w:numId="21">
    <w:abstractNumId w:val="31"/>
  </w:num>
  <w:num w:numId="22">
    <w:abstractNumId w:val="14"/>
  </w:num>
  <w:num w:numId="23">
    <w:abstractNumId w:val="39"/>
  </w:num>
  <w:num w:numId="24">
    <w:abstractNumId w:val="38"/>
  </w:num>
  <w:num w:numId="25">
    <w:abstractNumId w:val="20"/>
  </w:num>
  <w:num w:numId="26">
    <w:abstractNumId w:val="23"/>
  </w:num>
  <w:num w:numId="27">
    <w:abstractNumId w:val="22"/>
  </w:num>
  <w:num w:numId="28">
    <w:abstractNumId w:val="11"/>
  </w:num>
  <w:num w:numId="29">
    <w:abstractNumId w:val="40"/>
  </w:num>
  <w:num w:numId="30">
    <w:abstractNumId w:val="15"/>
  </w:num>
  <w:num w:numId="31">
    <w:abstractNumId w:val="19"/>
  </w:num>
  <w:num w:numId="32">
    <w:abstractNumId w:val="24"/>
  </w:num>
  <w:num w:numId="33">
    <w:abstractNumId w:val="29"/>
  </w:num>
  <w:num w:numId="34">
    <w:abstractNumId w:val="28"/>
  </w:num>
  <w:num w:numId="35">
    <w:abstractNumId w:val="37"/>
  </w:num>
  <w:num w:numId="36">
    <w:abstractNumId w:val="26"/>
  </w:num>
  <w:num w:numId="37">
    <w:abstractNumId w:val="10"/>
  </w:num>
  <w:num w:numId="38">
    <w:abstractNumId w:val="18"/>
  </w:num>
  <w:num w:numId="39">
    <w:abstractNumId w:val="17"/>
  </w:num>
  <w:num w:numId="40">
    <w:abstractNumId w:val="36"/>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9C9"/>
    <w:rsid w:val="000012CB"/>
    <w:rsid w:val="00012360"/>
    <w:rsid w:val="00015C22"/>
    <w:rsid w:val="00024C39"/>
    <w:rsid w:val="000269B1"/>
    <w:rsid w:val="00026E81"/>
    <w:rsid w:val="00032343"/>
    <w:rsid w:val="00037156"/>
    <w:rsid w:val="00042CF6"/>
    <w:rsid w:val="00054A87"/>
    <w:rsid w:val="00082CAD"/>
    <w:rsid w:val="00084BC0"/>
    <w:rsid w:val="00086CC9"/>
    <w:rsid w:val="00096F85"/>
    <w:rsid w:val="000A502F"/>
    <w:rsid w:val="000B1F40"/>
    <w:rsid w:val="000C4979"/>
    <w:rsid w:val="000C53B5"/>
    <w:rsid w:val="000E0A1B"/>
    <w:rsid w:val="000E1903"/>
    <w:rsid w:val="00102A8A"/>
    <w:rsid w:val="001154EC"/>
    <w:rsid w:val="00133A67"/>
    <w:rsid w:val="00143A75"/>
    <w:rsid w:val="00147F67"/>
    <w:rsid w:val="00151478"/>
    <w:rsid w:val="00160966"/>
    <w:rsid w:val="001828C0"/>
    <w:rsid w:val="00196BF5"/>
    <w:rsid w:val="001A4306"/>
    <w:rsid w:val="001A4830"/>
    <w:rsid w:val="001A6852"/>
    <w:rsid w:val="001C06F6"/>
    <w:rsid w:val="001C4A7C"/>
    <w:rsid w:val="001E6C0A"/>
    <w:rsid w:val="002104BC"/>
    <w:rsid w:val="0021325E"/>
    <w:rsid w:val="00247C6F"/>
    <w:rsid w:val="00252B08"/>
    <w:rsid w:val="002560EE"/>
    <w:rsid w:val="00265DF8"/>
    <w:rsid w:val="002710A8"/>
    <w:rsid w:val="00280035"/>
    <w:rsid w:val="002860F7"/>
    <w:rsid w:val="00293D0A"/>
    <w:rsid w:val="002A5C24"/>
    <w:rsid w:val="002B39F4"/>
    <w:rsid w:val="002C4DD6"/>
    <w:rsid w:val="002C6DAC"/>
    <w:rsid w:val="002D0D8F"/>
    <w:rsid w:val="002D737B"/>
    <w:rsid w:val="002E1AA8"/>
    <w:rsid w:val="002E4AA3"/>
    <w:rsid w:val="002E5AE1"/>
    <w:rsid w:val="002E7AA2"/>
    <w:rsid w:val="002F0046"/>
    <w:rsid w:val="00302527"/>
    <w:rsid w:val="00326721"/>
    <w:rsid w:val="0035262C"/>
    <w:rsid w:val="003559C9"/>
    <w:rsid w:val="00356E17"/>
    <w:rsid w:val="003603FC"/>
    <w:rsid w:val="00360D41"/>
    <w:rsid w:val="003618E7"/>
    <w:rsid w:val="003873BA"/>
    <w:rsid w:val="00392190"/>
    <w:rsid w:val="003959B5"/>
    <w:rsid w:val="00396B39"/>
    <w:rsid w:val="003A2992"/>
    <w:rsid w:val="003A6175"/>
    <w:rsid w:val="003B554A"/>
    <w:rsid w:val="003B5CA1"/>
    <w:rsid w:val="003D035C"/>
    <w:rsid w:val="003D0E6F"/>
    <w:rsid w:val="003D355E"/>
    <w:rsid w:val="003D68F4"/>
    <w:rsid w:val="003D7565"/>
    <w:rsid w:val="003E0C1B"/>
    <w:rsid w:val="003E2953"/>
    <w:rsid w:val="003E61B7"/>
    <w:rsid w:val="003E724D"/>
    <w:rsid w:val="003F5429"/>
    <w:rsid w:val="003F6AFB"/>
    <w:rsid w:val="004032BC"/>
    <w:rsid w:val="00414255"/>
    <w:rsid w:val="00423971"/>
    <w:rsid w:val="004250AC"/>
    <w:rsid w:val="004328DA"/>
    <w:rsid w:val="00442526"/>
    <w:rsid w:val="0044289F"/>
    <w:rsid w:val="004448CD"/>
    <w:rsid w:val="00456951"/>
    <w:rsid w:val="00462D54"/>
    <w:rsid w:val="00470946"/>
    <w:rsid w:val="00475127"/>
    <w:rsid w:val="004806E9"/>
    <w:rsid w:val="004A6567"/>
    <w:rsid w:val="004B49DC"/>
    <w:rsid w:val="004B4FCB"/>
    <w:rsid w:val="004B5DDB"/>
    <w:rsid w:val="004D2A2B"/>
    <w:rsid w:val="004F1C52"/>
    <w:rsid w:val="004F3AC1"/>
    <w:rsid w:val="005010AA"/>
    <w:rsid w:val="00506EB8"/>
    <w:rsid w:val="00510190"/>
    <w:rsid w:val="005203CA"/>
    <w:rsid w:val="00524A90"/>
    <w:rsid w:val="00525F48"/>
    <w:rsid w:val="0053685E"/>
    <w:rsid w:val="005505CC"/>
    <w:rsid w:val="005577CD"/>
    <w:rsid w:val="00572296"/>
    <w:rsid w:val="00572E3A"/>
    <w:rsid w:val="005765D3"/>
    <w:rsid w:val="00581CAC"/>
    <w:rsid w:val="00582EA4"/>
    <w:rsid w:val="005A5519"/>
    <w:rsid w:val="005B01FE"/>
    <w:rsid w:val="005B178F"/>
    <w:rsid w:val="005C41EC"/>
    <w:rsid w:val="005C4BD9"/>
    <w:rsid w:val="005D070C"/>
    <w:rsid w:val="005D0E4B"/>
    <w:rsid w:val="005D0F86"/>
    <w:rsid w:val="005E0EE8"/>
    <w:rsid w:val="005F1BD9"/>
    <w:rsid w:val="00642FCB"/>
    <w:rsid w:val="00645252"/>
    <w:rsid w:val="00657B25"/>
    <w:rsid w:val="0066366E"/>
    <w:rsid w:val="006640B9"/>
    <w:rsid w:val="00664AB9"/>
    <w:rsid w:val="00666B3D"/>
    <w:rsid w:val="00681808"/>
    <w:rsid w:val="006833FE"/>
    <w:rsid w:val="00683D46"/>
    <w:rsid w:val="006913F2"/>
    <w:rsid w:val="00691656"/>
    <w:rsid w:val="006A195A"/>
    <w:rsid w:val="006B0842"/>
    <w:rsid w:val="006B11AD"/>
    <w:rsid w:val="006C0AAA"/>
    <w:rsid w:val="006D1150"/>
    <w:rsid w:val="006D3AF1"/>
    <w:rsid w:val="006D3D74"/>
    <w:rsid w:val="006E3DCE"/>
    <w:rsid w:val="006E510F"/>
    <w:rsid w:val="006E554B"/>
    <w:rsid w:val="006E6055"/>
    <w:rsid w:val="007049F0"/>
    <w:rsid w:val="007054C1"/>
    <w:rsid w:val="0071073E"/>
    <w:rsid w:val="00723581"/>
    <w:rsid w:val="00726A5D"/>
    <w:rsid w:val="0075093E"/>
    <w:rsid w:val="007520A8"/>
    <w:rsid w:val="00753591"/>
    <w:rsid w:val="0076378C"/>
    <w:rsid w:val="007653FD"/>
    <w:rsid w:val="007902A6"/>
    <w:rsid w:val="007927F9"/>
    <w:rsid w:val="007A451C"/>
    <w:rsid w:val="007B0910"/>
    <w:rsid w:val="007D1656"/>
    <w:rsid w:val="007E14AC"/>
    <w:rsid w:val="007F2BD8"/>
    <w:rsid w:val="007F728F"/>
    <w:rsid w:val="008047E5"/>
    <w:rsid w:val="00814FD3"/>
    <w:rsid w:val="00816335"/>
    <w:rsid w:val="008443C1"/>
    <w:rsid w:val="008542DA"/>
    <w:rsid w:val="0085737E"/>
    <w:rsid w:val="00865AC1"/>
    <w:rsid w:val="00866CF7"/>
    <w:rsid w:val="00867068"/>
    <w:rsid w:val="00875424"/>
    <w:rsid w:val="008766E4"/>
    <w:rsid w:val="0088360B"/>
    <w:rsid w:val="00884401"/>
    <w:rsid w:val="00884C25"/>
    <w:rsid w:val="0089361C"/>
    <w:rsid w:val="0089414D"/>
    <w:rsid w:val="008A67D7"/>
    <w:rsid w:val="008A79EF"/>
    <w:rsid w:val="008B0EDD"/>
    <w:rsid w:val="008C3042"/>
    <w:rsid w:val="008D0B2E"/>
    <w:rsid w:val="008D1032"/>
    <w:rsid w:val="008D6EE1"/>
    <w:rsid w:val="009016F3"/>
    <w:rsid w:val="0090372F"/>
    <w:rsid w:val="00921313"/>
    <w:rsid w:val="009241BB"/>
    <w:rsid w:val="0093515F"/>
    <w:rsid w:val="0093526E"/>
    <w:rsid w:val="00940FC3"/>
    <w:rsid w:val="00941304"/>
    <w:rsid w:val="009430E8"/>
    <w:rsid w:val="0095091B"/>
    <w:rsid w:val="00956830"/>
    <w:rsid w:val="00974B95"/>
    <w:rsid w:val="009774C7"/>
    <w:rsid w:val="00984EFC"/>
    <w:rsid w:val="00985CE3"/>
    <w:rsid w:val="00997CB6"/>
    <w:rsid w:val="009B389A"/>
    <w:rsid w:val="009C48FA"/>
    <w:rsid w:val="009D7F22"/>
    <w:rsid w:val="009E08EF"/>
    <w:rsid w:val="009E1552"/>
    <w:rsid w:val="009E4872"/>
    <w:rsid w:val="009F29E0"/>
    <w:rsid w:val="00A04387"/>
    <w:rsid w:val="00A26143"/>
    <w:rsid w:val="00A26280"/>
    <w:rsid w:val="00A302BD"/>
    <w:rsid w:val="00A42F48"/>
    <w:rsid w:val="00A44305"/>
    <w:rsid w:val="00A72589"/>
    <w:rsid w:val="00A7726F"/>
    <w:rsid w:val="00A80421"/>
    <w:rsid w:val="00A8773E"/>
    <w:rsid w:val="00A9204E"/>
    <w:rsid w:val="00AA6AB4"/>
    <w:rsid w:val="00AB1DCC"/>
    <w:rsid w:val="00AB6261"/>
    <w:rsid w:val="00AD22B0"/>
    <w:rsid w:val="00AD44F9"/>
    <w:rsid w:val="00AD50DF"/>
    <w:rsid w:val="00AE099D"/>
    <w:rsid w:val="00AF180C"/>
    <w:rsid w:val="00B01B2F"/>
    <w:rsid w:val="00B074C5"/>
    <w:rsid w:val="00B119CE"/>
    <w:rsid w:val="00B145AA"/>
    <w:rsid w:val="00B22D72"/>
    <w:rsid w:val="00B23C68"/>
    <w:rsid w:val="00B24A2E"/>
    <w:rsid w:val="00B27190"/>
    <w:rsid w:val="00B42E87"/>
    <w:rsid w:val="00B441C0"/>
    <w:rsid w:val="00B4495B"/>
    <w:rsid w:val="00B45E6E"/>
    <w:rsid w:val="00B47141"/>
    <w:rsid w:val="00B57ECD"/>
    <w:rsid w:val="00B67811"/>
    <w:rsid w:val="00B715E0"/>
    <w:rsid w:val="00BA3481"/>
    <w:rsid w:val="00BB519E"/>
    <w:rsid w:val="00BB5A9D"/>
    <w:rsid w:val="00BB66E3"/>
    <w:rsid w:val="00BC6216"/>
    <w:rsid w:val="00BD49FF"/>
    <w:rsid w:val="00BE1194"/>
    <w:rsid w:val="00BE372C"/>
    <w:rsid w:val="00BF01D7"/>
    <w:rsid w:val="00C15979"/>
    <w:rsid w:val="00C16E98"/>
    <w:rsid w:val="00C23803"/>
    <w:rsid w:val="00C42A0D"/>
    <w:rsid w:val="00C450AD"/>
    <w:rsid w:val="00C45B82"/>
    <w:rsid w:val="00C5187D"/>
    <w:rsid w:val="00C54583"/>
    <w:rsid w:val="00C56B7F"/>
    <w:rsid w:val="00C661AD"/>
    <w:rsid w:val="00C82D6B"/>
    <w:rsid w:val="00C84AE0"/>
    <w:rsid w:val="00CB4470"/>
    <w:rsid w:val="00CC0734"/>
    <w:rsid w:val="00CC133B"/>
    <w:rsid w:val="00CC68FF"/>
    <w:rsid w:val="00CD13F4"/>
    <w:rsid w:val="00CD2F2A"/>
    <w:rsid w:val="00CE4ADA"/>
    <w:rsid w:val="00CE5BB9"/>
    <w:rsid w:val="00D07476"/>
    <w:rsid w:val="00D1717B"/>
    <w:rsid w:val="00D22216"/>
    <w:rsid w:val="00D25C8E"/>
    <w:rsid w:val="00D32559"/>
    <w:rsid w:val="00D34354"/>
    <w:rsid w:val="00D433F2"/>
    <w:rsid w:val="00D44DC8"/>
    <w:rsid w:val="00D4578D"/>
    <w:rsid w:val="00D51D8E"/>
    <w:rsid w:val="00D6292E"/>
    <w:rsid w:val="00D671B1"/>
    <w:rsid w:val="00D73DDD"/>
    <w:rsid w:val="00D75E26"/>
    <w:rsid w:val="00D778F0"/>
    <w:rsid w:val="00D8204A"/>
    <w:rsid w:val="00D83A32"/>
    <w:rsid w:val="00D90C6F"/>
    <w:rsid w:val="00D917CA"/>
    <w:rsid w:val="00D94D0F"/>
    <w:rsid w:val="00D95A76"/>
    <w:rsid w:val="00DA018E"/>
    <w:rsid w:val="00DA5428"/>
    <w:rsid w:val="00DB2785"/>
    <w:rsid w:val="00DE7ECE"/>
    <w:rsid w:val="00E15DC1"/>
    <w:rsid w:val="00E260A4"/>
    <w:rsid w:val="00E371A2"/>
    <w:rsid w:val="00E50084"/>
    <w:rsid w:val="00E5450E"/>
    <w:rsid w:val="00E55446"/>
    <w:rsid w:val="00E6077C"/>
    <w:rsid w:val="00E6198D"/>
    <w:rsid w:val="00E6275F"/>
    <w:rsid w:val="00E66EB4"/>
    <w:rsid w:val="00E73064"/>
    <w:rsid w:val="00E80C6F"/>
    <w:rsid w:val="00E82CB4"/>
    <w:rsid w:val="00E91403"/>
    <w:rsid w:val="00E933EC"/>
    <w:rsid w:val="00E946D8"/>
    <w:rsid w:val="00E979B8"/>
    <w:rsid w:val="00EA7EA4"/>
    <w:rsid w:val="00EC4AA0"/>
    <w:rsid w:val="00ED07BB"/>
    <w:rsid w:val="00EE0883"/>
    <w:rsid w:val="00EE0B83"/>
    <w:rsid w:val="00EE2E35"/>
    <w:rsid w:val="00F02309"/>
    <w:rsid w:val="00F07AAC"/>
    <w:rsid w:val="00F12AA2"/>
    <w:rsid w:val="00F133B7"/>
    <w:rsid w:val="00F155CA"/>
    <w:rsid w:val="00F17018"/>
    <w:rsid w:val="00F26AFC"/>
    <w:rsid w:val="00F47AA4"/>
    <w:rsid w:val="00F547F6"/>
    <w:rsid w:val="00F611BD"/>
    <w:rsid w:val="00F66EA3"/>
    <w:rsid w:val="00F670DE"/>
    <w:rsid w:val="00F844D3"/>
    <w:rsid w:val="00FA36AD"/>
    <w:rsid w:val="00FB32D9"/>
    <w:rsid w:val="00FC1387"/>
    <w:rsid w:val="00FC4507"/>
    <w:rsid w:val="00FD176E"/>
    <w:rsid w:val="00FF0F18"/>
    <w:rsid w:val="00FF2C45"/>
    <w:rsid w:val="00FF44E3"/>
    <w:rsid w:val="00FF5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C35E57"/>
  <w15:docId w15:val="{5E71E1A4-F8E7-4D34-8CBD-B19EB3F3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ListParagraph">
    <w:name w:val="List Paragraph"/>
    <w:basedOn w:val="Normal"/>
    <w:uiPriority w:val="34"/>
    <w:unhideWhenUsed/>
    <w:qFormat/>
    <w:rsid w:val="005C4BD9"/>
    <w:pPr>
      <w:ind w:left="720"/>
      <w:contextualSpacing/>
    </w:pPr>
  </w:style>
  <w:style w:type="paragraph" w:styleId="Revision">
    <w:name w:val="Revision"/>
    <w:hidden/>
    <w:uiPriority w:val="99"/>
    <w:semiHidden/>
    <w:rsid w:val="001C06F6"/>
  </w:style>
  <w:style w:type="table" w:styleId="TableGrid">
    <w:name w:val="Table Grid"/>
    <w:basedOn w:val="TableNormal"/>
    <w:uiPriority w:val="39"/>
    <w:rsid w:val="007B0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710A8"/>
    <w:rPr>
      <w:color w:val="808080"/>
      <w:shd w:val="clear" w:color="auto" w:fill="E6E6E6"/>
    </w:rPr>
  </w:style>
  <w:style w:type="character" w:styleId="UnresolvedMention">
    <w:name w:val="Unresolved Mention"/>
    <w:basedOn w:val="DefaultParagraphFont"/>
    <w:uiPriority w:val="99"/>
    <w:rsid w:val="006D3A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954297">
      <w:bodyDiv w:val="1"/>
      <w:marLeft w:val="0"/>
      <w:marRight w:val="0"/>
      <w:marTop w:val="0"/>
      <w:marBottom w:val="0"/>
      <w:divBdr>
        <w:top w:val="none" w:sz="0" w:space="0" w:color="auto"/>
        <w:left w:val="none" w:sz="0" w:space="0" w:color="auto"/>
        <w:bottom w:val="none" w:sz="0" w:space="0" w:color="auto"/>
        <w:right w:val="none" w:sz="0" w:space="0" w:color="auto"/>
      </w:divBdr>
    </w:div>
    <w:div w:id="1530951866">
      <w:bodyDiv w:val="1"/>
      <w:marLeft w:val="0"/>
      <w:marRight w:val="0"/>
      <w:marTop w:val="0"/>
      <w:marBottom w:val="0"/>
      <w:divBdr>
        <w:top w:val="none" w:sz="0" w:space="0" w:color="auto"/>
        <w:left w:val="none" w:sz="0" w:space="0" w:color="auto"/>
        <w:bottom w:val="none" w:sz="0" w:space="0" w:color="auto"/>
        <w:right w:val="none" w:sz="0" w:space="0" w:color="auto"/>
      </w:divBdr>
    </w:div>
    <w:div w:id="1542863693">
      <w:bodyDiv w:val="1"/>
      <w:marLeft w:val="0"/>
      <w:marRight w:val="0"/>
      <w:marTop w:val="0"/>
      <w:marBottom w:val="0"/>
      <w:divBdr>
        <w:top w:val="none" w:sz="0" w:space="0" w:color="auto"/>
        <w:left w:val="none" w:sz="0" w:space="0" w:color="auto"/>
        <w:bottom w:val="none" w:sz="0" w:space="0" w:color="auto"/>
        <w:right w:val="none" w:sz="0" w:space="0" w:color="auto"/>
      </w:divBdr>
    </w:div>
    <w:div w:id="1658343947">
      <w:bodyDiv w:val="1"/>
      <w:marLeft w:val="0"/>
      <w:marRight w:val="0"/>
      <w:marTop w:val="0"/>
      <w:marBottom w:val="0"/>
      <w:divBdr>
        <w:top w:val="none" w:sz="0" w:space="0" w:color="auto"/>
        <w:left w:val="none" w:sz="0" w:space="0" w:color="auto"/>
        <w:bottom w:val="none" w:sz="0" w:space="0" w:color="auto"/>
        <w:right w:val="none" w:sz="0" w:space="0" w:color="auto"/>
      </w:divBdr>
    </w:div>
    <w:div w:id="1744647007">
      <w:bodyDiv w:val="1"/>
      <w:marLeft w:val="0"/>
      <w:marRight w:val="0"/>
      <w:marTop w:val="0"/>
      <w:marBottom w:val="0"/>
      <w:divBdr>
        <w:top w:val="none" w:sz="0" w:space="0" w:color="auto"/>
        <w:left w:val="none" w:sz="0" w:space="0" w:color="auto"/>
        <w:bottom w:val="none" w:sz="0" w:space="0" w:color="auto"/>
        <w:right w:val="none" w:sz="0" w:space="0" w:color="auto"/>
      </w:divBdr>
    </w:div>
    <w:div w:id="211933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www.stanleytool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witter.com/stanleytools"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StanleySafetyKnives.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tanleytools.com/products/hand-tools/knives-blades/multi-tool?Facet1=&amp;pageNum=1" TargetMode="External"/><Relationship Id="rId20" Type="http://schemas.openxmlformats.org/officeDocument/2006/relationships/hyperlink" Target="https://www.instagram.com/officialstanleyt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anleytools.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tanleytools.com/products/hand-tools/knives-blades/multi-tool?Facet1=&amp;pageNum=1"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acebook.com/stanleytoolsandsecur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nleytools.com/products/hand-tools/knives-blades/multi-too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0614\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B22468-8AF9-3349-A231-FC94AEE0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C:\Users\jeb0614\AppData\Roaming\Microsoft\Templates\Single spaced (blank).dotx</Template>
  <TotalTime>0</TotalTime>
  <Pages>4</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 Janette</dc:creator>
  <cp:keywords/>
  <dc:description/>
  <cp:lastModifiedBy>Madeline Loucas</cp:lastModifiedBy>
  <cp:revision>2</cp:revision>
  <cp:lastPrinted>2018-08-08T17:23:00Z</cp:lastPrinted>
  <dcterms:created xsi:type="dcterms:W3CDTF">2018-11-02T16:22:00Z</dcterms:created>
  <dcterms:modified xsi:type="dcterms:W3CDTF">2018-11-02T16:22:00Z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