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CA" w:rsidRPr="003655CA" w:rsidRDefault="003655CA" w:rsidP="003655CA">
      <w:pPr>
        <w:rPr>
          <w:rFonts w:ascii="Times New Roman" w:hAnsi="Times New Roman" w:cs="Times New Roman"/>
        </w:rPr>
      </w:pPr>
    </w:p>
    <w:p w:rsidR="003655CA" w:rsidRPr="003655CA" w:rsidRDefault="003655CA" w:rsidP="00CA7CD5">
      <w:pPr>
        <w:spacing w:line="276" w:lineRule="auto"/>
        <w:ind w:left="6520"/>
        <w:jc w:val="right"/>
        <w:rPr>
          <w:rFonts w:ascii="Times New Roman" w:hAnsi="Times New Roman" w:cs="Times New Roman"/>
        </w:rPr>
      </w:pPr>
      <w:r w:rsidRPr="003655CA">
        <w:rPr>
          <w:rFonts w:ascii="Times New Roman" w:hAnsi="Times New Roman" w:cs="Times New Roman"/>
        </w:rPr>
        <w:t xml:space="preserve">Pressmeddelande </w:t>
      </w:r>
    </w:p>
    <w:p w:rsidR="003655CA" w:rsidRPr="003655CA" w:rsidRDefault="00BB6896" w:rsidP="00CA7CD5">
      <w:pPr>
        <w:spacing w:line="276" w:lineRule="auto"/>
        <w:ind w:left="5216" w:firstLine="130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Stockholm 2015-12-01</w:t>
      </w:r>
    </w:p>
    <w:p w:rsidR="003655CA" w:rsidRDefault="003655CA" w:rsidP="003655CA">
      <w:pPr>
        <w:rPr>
          <w:rFonts w:ascii="Times New Roman" w:hAnsi="Times New Roman" w:cs="Times New Roman"/>
        </w:rPr>
      </w:pPr>
    </w:p>
    <w:p w:rsidR="008F7395" w:rsidRDefault="008F7395" w:rsidP="003655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Ale kommun stärker säkerhet för anställda</w:t>
      </w:r>
    </w:p>
    <w:p w:rsidR="001F75B2" w:rsidRPr="001F75B2" w:rsidRDefault="00A76B57" w:rsidP="001F7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 kommun </w:t>
      </w:r>
      <w:r w:rsidR="00531AB4">
        <w:rPr>
          <w:rFonts w:ascii="Times New Roman" w:hAnsi="Times New Roman" w:cs="Times New Roman"/>
          <w:b/>
          <w:sz w:val="24"/>
          <w:szCs w:val="24"/>
        </w:rPr>
        <w:t xml:space="preserve">har upphandlat en lösning för tillverkning och administration av </w:t>
      </w:r>
      <w:r w:rsidR="00497C54">
        <w:rPr>
          <w:rFonts w:ascii="Times New Roman" w:hAnsi="Times New Roman" w:cs="Times New Roman"/>
          <w:b/>
          <w:sz w:val="24"/>
          <w:szCs w:val="24"/>
        </w:rPr>
        <w:t>t</w:t>
      </w:r>
      <w:r w:rsidR="0076324C">
        <w:rPr>
          <w:rFonts w:ascii="Times New Roman" w:hAnsi="Times New Roman" w:cs="Times New Roman"/>
          <w:b/>
          <w:sz w:val="24"/>
          <w:szCs w:val="24"/>
        </w:rPr>
        <w:t>jänstekort som gäller för alla anställda</w:t>
      </w:r>
      <w:r w:rsidR="00531AB4">
        <w:rPr>
          <w:rFonts w:ascii="Times New Roman" w:hAnsi="Times New Roman" w:cs="Times New Roman"/>
          <w:b/>
          <w:sz w:val="24"/>
          <w:szCs w:val="24"/>
        </w:rPr>
        <w:t xml:space="preserve">. Kommunledningen ställde krav på att alla anställda skall ha en säker identifikation som också kan användas </w:t>
      </w:r>
      <w:r w:rsidR="0076324C">
        <w:rPr>
          <w:rFonts w:ascii="Times New Roman" w:hAnsi="Times New Roman" w:cs="Times New Roman"/>
          <w:b/>
          <w:sz w:val="24"/>
          <w:szCs w:val="24"/>
        </w:rPr>
        <w:t>för</w:t>
      </w:r>
      <w:r w:rsidR="00F120AB" w:rsidRPr="00F12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0AB">
        <w:rPr>
          <w:rFonts w:ascii="Times New Roman" w:hAnsi="Times New Roman" w:cs="Times New Roman"/>
          <w:b/>
          <w:sz w:val="24"/>
          <w:szCs w:val="24"/>
        </w:rPr>
        <w:t>säker inloggning</w:t>
      </w:r>
      <w:r w:rsidR="0076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0AB">
        <w:rPr>
          <w:rFonts w:ascii="Times New Roman" w:hAnsi="Times New Roman" w:cs="Times New Roman"/>
          <w:b/>
          <w:sz w:val="24"/>
          <w:szCs w:val="24"/>
        </w:rPr>
        <w:t xml:space="preserve">samt för </w:t>
      </w:r>
      <w:r w:rsidR="0076324C">
        <w:rPr>
          <w:rFonts w:ascii="Times New Roman" w:hAnsi="Times New Roman" w:cs="Times New Roman"/>
          <w:b/>
          <w:sz w:val="24"/>
          <w:szCs w:val="24"/>
        </w:rPr>
        <w:t>pa</w:t>
      </w:r>
      <w:r w:rsidR="00F120AB">
        <w:rPr>
          <w:rFonts w:ascii="Times New Roman" w:hAnsi="Times New Roman" w:cs="Times New Roman"/>
          <w:b/>
          <w:sz w:val="24"/>
          <w:szCs w:val="24"/>
        </w:rPr>
        <w:t>ssage, print-on-demand etc.</w:t>
      </w:r>
      <w:r w:rsidR="00E22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B28" w:rsidRDefault="00A76B57" w:rsidP="003A1070">
      <w:pPr>
        <w:rPr>
          <w:rFonts w:ascii="Times New Roman" w:hAnsi="Times New Roman" w:cs="Times New Roman"/>
          <w:sz w:val="24"/>
          <w:szCs w:val="24"/>
        </w:rPr>
      </w:pPr>
      <w:r w:rsidRPr="00B84276">
        <w:rPr>
          <w:rFonts w:ascii="Times New Roman" w:hAnsi="Times New Roman" w:cs="Times New Roman"/>
          <w:sz w:val="24"/>
          <w:szCs w:val="24"/>
        </w:rPr>
        <w:t xml:space="preserve">Ale </w:t>
      </w:r>
      <w:r w:rsidR="006B0E85">
        <w:rPr>
          <w:rFonts w:ascii="Times New Roman" w:hAnsi="Times New Roman" w:cs="Times New Roman"/>
          <w:sz w:val="24"/>
          <w:szCs w:val="24"/>
        </w:rPr>
        <w:t xml:space="preserve">kommun </w:t>
      </w:r>
      <w:r w:rsidR="0076324C">
        <w:rPr>
          <w:rFonts w:ascii="Times New Roman" w:hAnsi="Times New Roman" w:cs="Times New Roman"/>
          <w:sz w:val="24"/>
          <w:szCs w:val="24"/>
        </w:rPr>
        <w:t>valde att avropa lösningen via Kammarkollegiets ramavtal</w:t>
      </w:r>
      <w:r w:rsidR="00710143" w:rsidRPr="006B0E85">
        <w:rPr>
          <w:rFonts w:ascii="Times New Roman" w:hAnsi="Times New Roman" w:cs="Times New Roman"/>
          <w:sz w:val="24"/>
          <w:szCs w:val="24"/>
        </w:rPr>
        <w:t xml:space="preserve"> </w:t>
      </w:r>
      <w:r w:rsidR="0076324C">
        <w:rPr>
          <w:rFonts w:ascii="Times New Roman" w:hAnsi="Times New Roman" w:cs="Times New Roman"/>
          <w:sz w:val="24"/>
          <w:szCs w:val="24"/>
        </w:rPr>
        <w:t>”</w:t>
      </w:r>
      <w:r w:rsidR="00710143" w:rsidRPr="006B0E85">
        <w:rPr>
          <w:rFonts w:ascii="Times New Roman" w:hAnsi="Times New Roman" w:cs="Times New Roman"/>
          <w:b/>
          <w:sz w:val="24"/>
          <w:szCs w:val="24"/>
        </w:rPr>
        <w:t>Kort för identifiering och</w:t>
      </w:r>
      <w:r w:rsidR="003A1070">
        <w:rPr>
          <w:rFonts w:ascii="Times New Roman" w:hAnsi="Times New Roman" w:cs="Times New Roman"/>
          <w:sz w:val="24"/>
          <w:szCs w:val="24"/>
        </w:rPr>
        <w:t xml:space="preserve"> </w:t>
      </w:r>
      <w:r w:rsidR="00710143" w:rsidRPr="006B0E85">
        <w:rPr>
          <w:rFonts w:ascii="Times New Roman" w:hAnsi="Times New Roman" w:cs="Times New Roman"/>
          <w:b/>
          <w:sz w:val="24"/>
          <w:szCs w:val="24"/>
        </w:rPr>
        <w:t>behörighetskontroll</w:t>
      </w:r>
      <w:r w:rsidR="0076324C">
        <w:rPr>
          <w:rFonts w:ascii="Times New Roman" w:hAnsi="Times New Roman" w:cs="Times New Roman"/>
          <w:b/>
          <w:sz w:val="24"/>
          <w:szCs w:val="24"/>
        </w:rPr>
        <w:t>”</w:t>
      </w:r>
      <w:r w:rsidR="007101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324C">
        <w:rPr>
          <w:rFonts w:ascii="Times New Roman" w:hAnsi="Times New Roman" w:cs="Times New Roman"/>
          <w:sz w:val="24"/>
          <w:szCs w:val="24"/>
        </w:rPr>
        <w:t xml:space="preserve">Avropet omfattar en nyckelfärdig lösning med programvaror, produktionsutrustning (kamera, printer, kort, tillbehör) och ett komplett leveransprojekt. </w:t>
      </w:r>
    </w:p>
    <w:p w:rsidR="003354DF" w:rsidRDefault="003354DF" w:rsidP="003354DF">
      <w:pPr>
        <w:rPr>
          <w:rFonts w:ascii="Times New Roman" w:hAnsi="Times New Roman" w:cs="Times New Roman"/>
          <w:sz w:val="24"/>
          <w:szCs w:val="24"/>
        </w:rPr>
      </w:pPr>
      <w:r w:rsidRPr="00D3495E">
        <w:rPr>
          <w:rFonts w:ascii="Times New Roman" w:hAnsi="Times New Roman" w:cs="Times New Roman"/>
          <w:sz w:val="24"/>
          <w:szCs w:val="24"/>
        </w:rPr>
        <w:t>Med det nya tjänstekortet kan alla anställda legitimera sig och man höjer säkerheten kring vem som kommer in i kommunens lokaler och vem som når kommunens nätverk. Samtidigt som man får en enklare och säkrare administration.</w:t>
      </w:r>
    </w:p>
    <w:p w:rsidR="00515B28" w:rsidRDefault="00515B28" w:rsidP="003A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Avgörande punkter för Ale kommun var:</w:t>
      </w:r>
    </w:p>
    <w:p w:rsidR="00515B28" w:rsidRDefault="00515B28" w:rsidP="00515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324C" w:rsidRPr="00515B28">
        <w:rPr>
          <w:rFonts w:ascii="Times New Roman" w:hAnsi="Times New Roman" w:cs="Times New Roman"/>
          <w:sz w:val="24"/>
          <w:szCs w:val="24"/>
        </w:rPr>
        <w:t xml:space="preserve">tt man kan tillverka </w:t>
      </w:r>
      <w:r w:rsidRPr="00515B28">
        <w:rPr>
          <w:rFonts w:ascii="Times New Roman" w:hAnsi="Times New Roman" w:cs="Times New Roman"/>
          <w:sz w:val="24"/>
          <w:szCs w:val="24"/>
        </w:rPr>
        <w:t xml:space="preserve">och administrera </w:t>
      </w:r>
      <w:r w:rsidR="0076324C" w:rsidRPr="00515B28">
        <w:rPr>
          <w:rFonts w:ascii="Times New Roman" w:hAnsi="Times New Roman" w:cs="Times New Roman"/>
          <w:sz w:val="24"/>
          <w:szCs w:val="24"/>
        </w:rPr>
        <w:t xml:space="preserve">korten </w:t>
      </w:r>
      <w:r w:rsidRPr="00515B28">
        <w:rPr>
          <w:rFonts w:ascii="Times New Roman" w:hAnsi="Times New Roman" w:cs="Times New Roman"/>
          <w:sz w:val="24"/>
          <w:szCs w:val="24"/>
        </w:rPr>
        <w:t>med egen personal i egn</w:t>
      </w:r>
      <w:r>
        <w:rPr>
          <w:rFonts w:ascii="Times New Roman" w:hAnsi="Times New Roman" w:cs="Times New Roman"/>
          <w:sz w:val="24"/>
          <w:szCs w:val="24"/>
        </w:rPr>
        <w:t>a lokaler</w:t>
      </w:r>
    </w:p>
    <w:p w:rsidR="0076324C" w:rsidRDefault="00515B28" w:rsidP="00515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</w:t>
      </w:r>
      <w:r w:rsidR="005A707E">
        <w:rPr>
          <w:rFonts w:ascii="Times New Roman" w:hAnsi="Times New Roman" w:cs="Times New Roman"/>
          <w:sz w:val="24"/>
          <w:szCs w:val="24"/>
        </w:rPr>
        <w:t>tjänste</w:t>
      </w:r>
      <w:r>
        <w:rPr>
          <w:rFonts w:ascii="Times New Roman" w:hAnsi="Times New Roman" w:cs="Times New Roman"/>
          <w:sz w:val="24"/>
          <w:szCs w:val="24"/>
        </w:rPr>
        <w:t xml:space="preserve">korten redan vid </w:t>
      </w:r>
      <w:r w:rsidR="00990E5F">
        <w:rPr>
          <w:rFonts w:ascii="Times New Roman" w:hAnsi="Times New Roman" w:cs="Times New Roman"/>
          <w:sz w:val="24"/>
          <w:szCs w:val="24"/>
        </w:rPr>
        <w:t xml:space="preserve">utfärdandet </w:t>
      </w:r>
      <w:r>
        <w:rPr>
          <w:rFonts w:ascii="Times New Roman" w:hAnsi="Times New Roman" w:cs="Times New Roman"/>
          <w:sz w:val="24"/>
          <w:szCs w:val="24"/>
        </w:rPr>
        <w:t>kan anvä</w:t>
      </w:r>
      <w:r w:rsidR="009F1C13">
        <w:rPr>
          <w:rFonts w:ascii="Times New Roman" w:hAnsi="Times New Roman" w:cs="Times New Roman"/>
          <w:sz w:val="24"/>
          <w:szCs w:val="24"/>
        </w:rPr>
        <w:t>ndas för inloggning och passage</w:t>
      </w:r>
    </w:p>
    <w:p w:rsidR="00831660" w:rsidRPr="00140F94" w:rsidRDefault="00515B28" w:rsidP="003A10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</w:t>
      </w:r>
      <w:r w:rsidR="00F120AB">
        <w:rPr>
          <w:rFonts w:ascii="Times New Roman" w:hAnsi="Times New Roman" w:cs="Times New Roman"/>
          <w:sz w:val="24"/>
          <w:szCs w:val="24"/>
        </w:rPr>
        <w:t>lösningen</w:t>
      </w:r>
      <w:r>
        <w:rPr>
          <w:rFonts w:ascii="Times New Roman" w:hAnsi="Times New Roman" w:cs="Times New Roman"/>
          <w:sz w:val="24"/>
          <w:szCs w:val="24"/>
        </w:rPr>
        <w:t xml:space="preserve"> är förberedda för att </w:t>
      </w:r>
      <w:r w:rsidR="00140F94">
        <w:rPr>
          <w:rFonts w:ascii="Times New Roman" w:hAnsi="Times New Roman" w:cs="Times New Roman"/>
          <w:sz w:val="24"/>
          <w:szCs w:val="24"/>
        </w:rPr>
        <w:t xml:space="preserve">i framtiden </w:t>
      </w:r>
      <w:r>
        <w:rPr>
          <w:rFonts w:ascii="Times New Roman" w:hAnsi="Times New Roman" w:cs="Times New Roman"/>
          <w:sz w:val="24"/>
          <w:szCs w:val="24"/>
        </w:rPr>
        <w:t xml:space="preserve">samverka med </w:t>
      </w:r>
      <w:r w:rsidR="00140F94">
        <w:rPr>
          <w:rFonts w:ascii="Times New Roman" w:hAnsi="Times New Roman" w:cs="Times New Roman"/>
          <w:sz w:val="24"/>
          <w:szCs w:val="24"/>
        </w:rPr>
        <w:t>nationella federationer såsom Sam</w:t>
      </w:r>
      <w:r w:rsidR="009F1C13">
        <w:rPr>
          <w:rFonts w:ascii="Times New Roman" w:hAnsi="Times New Roman" w:cs="Times New Roman"/>
          <w:sz w:val="24"/>
          <w:szCs w:val="24"/>
        </w:rPr>
        <w:t>bi och ”Svensk e-legitimation”</w:t>
      </w:r>
    </w:p>
    <w:p w:rsidR="003655CA" w:rsidRDefault="00990E5F" w:rsidP="003655CA">
      <w:pPr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sz w:val="24"/>
          <w:szCs w:val="24"/>
        </w:rPr>
        <w:t>”V</w:t>
      </w:r>
      <w:r w:rsidR="001417CC" w:rsidRPr="000B21CC">
        <w:rPr>
          <w:rFonts w:ascii="Times New Roman" w:hAnsi="Times New Roman" w:cs="Times New Roman"/>
          <w:sz w:val="24"/>
          <w:szCs w:val="24"/>
        </w:rPr>
        <w:t xml:space="preserve">i </w:t>
      </w:r>
      <w:r w:rsidR="006B0E85" w:rsidRPr="000B21CC">
        <w:rPr>
          <w:rFonts w:ascii="Times New Roman" w:hAnsi="Times New Roman" w:cs="Times New Roman"/>
          <w:sz w:val="24"/>
          <w:szCs w:val="24"/>
        </w:rPr>
        <w:t xml:space="preserve">är mycket stolta att </w:t>
      </w:r>
      <w:r w:rsidR="00A76B57" w:rsidRPr="000B21CC">
        <w:rPr>
          <w:rFonts w:ascii="Times New Roman" w:hAnsi="Times New Roman" w:cs="Times New Roman"/>
          <w:sz w:val="24"/>
          <w:szCs w:val="24"/>
        </w:rPr>
        <w:t xml:space="preserve">neXus </w:t>
      </w:r>
      <w:r w:rsidR="000E65A5">
        <w:rPr>
          <w:rFonts w:ascii="Times New Roman" w:hAnsi="Times New Roman" w:cs="Times New Roman"/>
          <w:sz w:val="24"/>
          <w:szCs w:val="24"/>
        </w:rPr>
        <w:t>som enda leverantör</w:t>
      </w:r>
      <w:r w:rsidR="006B0E85" w:rsidRPr="000B21CC">
        <w:rPr>
          <w:rFonts w:ascii="Times New Roman" w:hAnsi="Times New Roman" w:cs="Times New Roman"/>
          <w:sz w:val="24"/>
          <w:szCs w:val="24"/>
        </w:rPr>
        <w:t xml:space="preserve"> klarade </w:t>
      </w:r>
      <w:r w:rsidR="00140F94" w:rsidRPr="000B21CC">
        <w:rPr>
          <w:rFonts w:ascii="Times New Roman" w:hAnsi="Times New Roman" w:cs="Times New Roman"/>
          <w:sz w:val="24"/>
          <w:szCs w:val="24"/>
        </w:rPr>
        <w:t xml:space="preserve">alla </w:t>
      </w:r>
      <w:r w:rsidR="006B0E85" w:rsidRPr="000B21CC">
        <w:rPr>
          <w:rFonts w:ascii="Times New Roman" w:hAnsi="Times New Roman" w:cs="Times New Roman"/>
          <w:sz w:val="24"/>
          <w:szCs w:val="24"/>
        </w:rPr>
        <w:t>Ale kommuns krav</w:t>
      </w:r>
      <w:r w:rsidR="009C1D4D" w:rsidRPr="000B21CC">
        <w:rPr>
          <w:rFonts w:ascii="Times New Roman" w:hAnsi="Times New Roman" w:cs="Times New Roman"/>
          <w:sz w:val="24"/>
          <w:szCs w:val="24"/>
        </w:rPr>
        <w:t xml:space="preserve">. </w:t>
      </w:r>
      <w:r w:rsidR="009C1D4D" w:rsidRPr="000B21CC">
        <w:rPr>
          <w:rFonts w:ascii="Times New Roman" w:eastAsia="Times New Roman" w:hAnsi="Times New Roman" w:cs="Times New Roman"/>
          <w:sz w:val="24"/>
          <w:szCs w:val="24"/>
        </w:rPr>
        <w:t xml:space="preserve">Lösningen baserar sig på </w:t>
      </w:r>
      <w:r w:rsidR="00140F94" w:rsidRPr="000B21CC">
        <w:rPr>
          <w:rFonts w:ascii="Times New Roman" w:eastAsia="Times New Roman" w:hAnsi="Times New Roman" w:cs="Times New Roman"/>
          <w:sz w:val="24"/>
          <w:szCs w:val="24"/>
        </w:rPr>
        <w:t xml:space="preserve">neXus </w:t>
      </w:r>
      <w:r w:rsidR="001B7B21">
        <w:rPr>
          <w:rFonts w:ascii="Times New Roman" w:eastAsia="Times New Roman" w:hAnsi="Times New Roman" w:cs="Times New Roman"/>
          <w:sz w:val="24"/>
          <w:szCs w:val="24"/>
        </w:rPr>
        <w:t>PRIME</w:t>
      </w:r>
      <w:r w:rsidR="00D668F9" w:rsidRPr="000B21CC">
        <w:rPr>
          <w:rFonts w:ascii="Times New Roman" w:eastAsia="Times New Roman" w:hAnsi="Times New Roman" w:cs="Times New Roman"/>
          <w:sz w:val="24"/>
          <w:szCs w:val="24"/>
        </w:rPr>
        <w:t xml:space="preserve"> som innefattar </w:t>
      </w:r>
      <w:r w:rsidR="00140F94" w:rsidRPr="000B21CC">
        <w:rPr>
          <w:rFonts w:ascii="Times New Roman" w:eastAsia="Times New Roman" w:hAnsi="Times New Roman" w:cs="Times New Roman"/>
          <w:sz w:val="24"/>
          <w:szCs w:val="24"/>
        </w:rPr>
        <w:t xml:space="preserve">både </w:t>
      </w:r>
      <w:r w:rsidR="00D668F9" w:rsidRPr="000B21CC">
        <w:rPr>
          <w:rFonts w:ascii="Times New Roman" w:eastAsia="Times New Roman" w:hAnsi="Times New Roman" w:cs="Times New Roman"/>
          <w:sz w:val="24"/>
          <w:szCs w:val="24"/>
        </w:rPr>
        <w:t>de funktioner s</w:t>
      </w:r>
      <w:r w:rsidR="000E65A5">
        <w:rPr>
          <w:rFonts w:ascii="Times New Roman" w:eastAsia="Times New Roman" w:hAnsi="Times New Roman" w:cs="Times New Roman"/>
          <w:sz w:val="24"/>
          <w:szCs w:val="24"/>
        </w:rPr>
        <w:t>om behövs för att producera s</w:t>
      </w:r>
      <w:r w:rsidR="00140F94" w:rsidRPr="000B21CC">
        <w:rPr>
          <w:rFonts w:ascii="Times New Roman" w:eastAsia="Times New Roman" w:hAnsi="Times New Roman" w:cs="Times New Roman"/>
          <w:sz w:val="24"/>
          <w:szCs w:val="24"/>
        </w:rPr>
        <w:t>marta k</w:t>
      </w:r>
      <w:r w:rsidR="00D668F9" w:rsidRPr="000B21CC">
        <w:rPr>
          <w:rFonts w:ascii="Times New Roman" w:eastAsia="Times New Roman" w:hAnsi="Times New Roman" w:cs="Times New Roman"/>
          <w:sz w:val="24"/>
          <w:szCs w:val="24"/>
        </w:rPr>
        <w:t>ort</w:t>
      </w:r>
      <w:r w:rsidR="00E15503" w:rsidRPr="000B21CC">
        <w:rPr>
          <w:rFonts w:ascii="Times New Roman" w:eastAsia="Times New Roman" w:hAnsi="Times New Roman" w:cs="Times New Roman"/>
          <w:sz w:val="24"/>
          <w:szCs w:val="24"/>
        </w:rPr>
        <w:t xml:space="preserve"> och </w:t>
      </w:r>
      <w:r w:rsidR="00140F94" w:rsidRPr="000B21CC">
        <w:rPr>
          <w:rFonts w:ascii="Times New Roman" w:eastAsia="Times New Roman" w:hAnsi="Times New Roman" w:cs="Times New Roman"/>
          <w:sz w:val="24"/>
          <w:szCs w:val="24"/>
        </w:rPr>
        <w:t>funktioner för hela kortets livscykel</w:t>
      </w:r>
      <w:r w:rsidR="006B0E85" w:rsidRPr="000B21CC">
        <w:rPr>
          <w:rFonts w:ascii="Times New Roman" w:hAnsi="Times New Roman" w:cs="Times New Roman"/>
          <w:sz w:val="24"/>
          <w:szCs w:val="24"/>
        </w:rPr>
        <w:t xml:space="preserve">”, </w:t>
      </w:r>
      <w:r w:rsidR="00D668F9">
        <w:rPr>
          <w:rFonts w:ascii="Times New Roman" w:hAnsi="Times New Roman" w:cs="Times New Roman"/>
          <w:sz w:val="24"/>
          <w:szCs w:val="24"/>
        </w:rPr>
        <w:t xml:space="preserve">säger </w:t>
      </w:r>
      <w:r w:rsidR="00350B37">
        <w:rPr>
          <w:rFonts w:ascii="Times New Roman" w:hAnsi="Times New Roman" w:cs="Times New Roman"/>
          <w:sz w:val="24"/>
          <w:szCs w:val="24"/>
        </w:rPr>
        <w:t>Marcus Persson</w:t>
      </w:r>
      <w:r w:rsidR="00D668F9">
        <w:rPr>
          <w:rFonts w:ascii="Times New Roman" w:hAnsi="Times New Roman" w:cs="Times New Roman"/>
          <w:sz w:val="24"/>
          <w:szCs w:val="24"/>
        </w:rPr>
        <w:t xml:space="preserve">, </w:t>
      </w:r>
      <w:r w:rsidR="00350B37">
        <w:rPr>
          <w:rFonts w:ascii="Times New Roman" w:hAnsi="Times New Roman" w:cs="Times New Roman"/>
          <w:sz w:val="24"/>
          <w:szCs w:val="24"/>
        </w:rPr>
        <w:t>Regional Director Nordic</w:t>
      </w:r>
      <w:r w:rsidR="00D668F9">
        <w:rPr>
          <w:rFonts w:ascii="Times New Roman" w:hAnsi="Times New Roman" w:cs="Times New Roman"/>
          <w:sz w:val="24"/>
          <w:szCs w:val="24"/>
        </w:rPr>
        <w:t xml:space="preserve"> på</w:t>
      </w:r>
      <w:r w:rsidR="001F75B2" w:rsidRPr="00B84276">
        <w:rPr>
          <w:rFonts w:ascii="Times New Roman" w:hAnsi="Times New Roman" w:cs="Times New Roman"/>
          <w:sz w:val="24"/>
          <w:szCs w:val="24"/>
        </w:rPr>
        <w:t xml:space="preserve"> neXus.</w:t>
      </w:r>
    </w:p>
    <w:p w:rsidR="007D3D20" w:rsidRPr="00990E5F" w:rsidRDefault="007D3D20" w:rsidP="007D3D2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0B21CC">
        <w:rPr>
          <w:rFonts w:ascii="Times New Roman" w:hAnsi="Times New Roman" w:cs="Times New Roman"/>
          <w:sz w:val="24"/>
          <w:szCs w:val="24"/>
        </w:rPr>
        <w:t xml:space="preserve">"Vårt syfte var att hitta en totalleverantör av tjänstekort för visuell och elektronisk identifiering. Vi vill både kunna tillverka och administrera våra tjänstekort i våra lokaler. neXus </w:t>
      </w:r>
      <w:r w:rsidR="00A01129">
        <w:rPr>
          <w:rFonts w:ascii="Times New Roman" w:hAnsi="Times New Roman" w:cs="Times New Roman"/>
          <w:sz w:val="24"/>
          <w:szCs w:val="24"/>
        </w:rPr>
        <w:t>PRIME</w:t>
      </w:r>
      <w:bookmarkStart w:id="0" w:name="_GoBack"/>
      <w:bookmarkEnd w:id="0"/>
      <w:r w:rsidRPr="000B21CC">
        <w:rPr>
          <w:rFonts w:ascii="Times New Roman" w:hAnsi="Times New Roman" w:cs="Times New Roman"/>
          <w:sz w:val="24"/>
          <w:szCs w:val="24"/>
        </w:rPr>
        <w:t xml:space="preserve"> motsvarar våra krav och förenklar administrationen av våra tjänstekort och ökar säkerheten",</w:t>
      </w:r>
      <w:r w:rsidRPr="00990E5F">
        <w:rPr>
          <w:rFonts w:ascii="Times New Roman" w:hAnsi="Times New Roman" w:cs="Times New Roman"/>
          <w:sz w:val="24"/>
          <w:szCs w:val="24"/>
        </w:rPr>
        <w:t xml:space="preserve"> säger Christina Larsson på Ale kommun.</w:t>
      </w:r>
    </w:p>
    <w:p w:rsidR="000B21CC" w:rsidRPr="001F75B2" w:rsidRDefault="000B21CC" w:rsidP="000B2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5B2">
        <w:rPr>
          <w:rFonts w:ascii="Times New Roman" w:hAnsi="Times New Roman" w:cs="Times New Roman"/>
          <w:b/>
          <w:sz w:val="24"/>
          <w:szCs w:val="24"/>
        </w:rPr>
        <w:t>Presskontakt</w:t>
      </w:r>
    </w:p>
    <w:p w:rsidR="000B21CC" w:rsidRPr="001F75B2" w:rsidRDefault="00350B37" w:rsidP="000B2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Persson</w:t>
      </w:r>
    </w:p>
    <w:p w:rsidR="000B21CC" w:rsidRPr="001F75B2" w:rsidRDefault="00350B37" w:rsidP="000B2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Director Nordic</w:t>
      </w:r>
      <w:r w:rsidR="000B21CC" w:rsidRPr="001F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1CC" w:rsidRPr="001F75B2" w:rsidRDefault="00C47700" w:rsidP="000B2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90A1A">
        <w:rPr>
          <w:rFonts w:ascii="Times New Roman" w:hAnsi="Times New Roman" w:cs="Times New Roman"/>
          <w:sz w:val="24"/>
          <w:szCs w:val="24"/>
        </w:rPr>
        <w:t>arcus.persson</w:t>
      </w:r>
      <w:r w:rsidR="000B21CC" w:rsidRPr="001F75B2">
        <w:rPr>
          <w:rFonts w:ascii="Times New Roman" w:hAnsi="Times New Roman" w:cs="Times New Roman"/>
          <w:sz w:val="24"/>
          <w:szCs w:val="24"/>
        </w:rPr>
        <w:t>@nexusgroup.com</w:t>
      </w:r>
    </w:p>
    <w:p w:rsidR="000B21CC" w:rsidRDefault="000B21CC" w:rsidP="000B2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B2">
        <w:rPr>
          <w:rFonts w:ascii="Times New Roman" w:hAnsi="Times New Roman" w:cs="Times New Roman"/>
          <w:sz w:val="24"/>
          <w:szCs w:val="24"/>
        </w:rPr>
        <w:t>+46 8 685 45 60</w:t>
      </w:r>
    </w:p>
    <w:p w:rsidR="005458A1" w:rsidRPr="001F75B2" w:rsidRDefault="005458A1" w:rsidP="000B2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CC" w:rsidRDefault="000B21CC" w:rsidP="000B21CC">
      <w:pPr>
        <w:rPr>
          <w:rFonts w:ascii="Times New Roman" w:hAnsi="Times New Roman" w:cs="Times New Roman"/>
          <w:sz w:val="24"/>
          <w:szCs w:val="24"/>
        </w:rPr>
      </w:pPr>
      <w:r w:rsidRPr="001F75B2">
        <w:rPr>
          <w:rFonts w:ascii="Times New Roman" w:hAnsi="Times New Roman" w:cs="Times New Roman"/>
          <w:b/>
          <w:sz w:val="24"/>
          <w:szCs w:val="24"/>
        </w:rPr>
        <w:t>neXus</w:t>
      </w:r>
      <w:r w:rsidRPr="001F75B2">
        <w:rPr>
          <w:rFonts w:ascii="Times New Roman" w:hAnsi="Times New Roman" w:cs="Times New Roman"/>
          <w:b/>
          <w:sz w:val="24"/>
          <w:szCs w:val="24"/>
        </w:rPr>
        <w:br/>
      </w:r>
      <w:r w:rsidRPr="001F75B2">
        <w:rPr>
          <w:rFonts w:ascii="Times New Roman" w:hAnsi="Times New Roman" w:cs="Times New Roman"/>
          <w:sz w:val="24"/>
          <w:szCs w:val="24"/>
        </w:rPr>
        <w:t xml:space="preserve">neXus är en ledande och snabbt växande internationell leverantör av säkerhetslösningar. Vår viktigaste kunskap och kompetens finns inom Identity and Access Management, IAM (identitets- och behörighetshantering), vi erbjuder lösningar, produkter och tjänster för att </w:t>
      </w:r>
      <w:r w:rsidRPr="001F75B2">
        <w:rPr>
          <w:rFonts w:ascii="Times New Roman" w:hAnsi="Times New Roman" w:cs="Times New Roman"/>
          <w:sz w:val="24"/>
          <w:szCs w:val="24"/>
        </w:rPr>
        <w:lastRenderedPageBreak/>
        <w:t>säkra identiteten för personer, objekt och transaktioner både i den fysiska och den digitala världen. neXus har idag 19 kontor runt om i Norden, Europa, Indien och USA.</w:t>
      </w:r>
    </w:p>
    <w:p w:rsidR="000B21CC" w:rsidRPr="002641B1" w:rsidRDefault="000B21CC" w:rsidP="000B21CC">
      <w:r w:rsidRPr="009F2020">
        <w:rPr>
          <w:rFonts w:ascii="Times New Roman" w:hAnsi="Times New Roman" w:cs="Times New Roman"/>
          <w:sz w:val="24"/>
          <w:szCs w:val="24"/>
        </w:rPr>
        <w:t>#dynamicID</w:t>
      </w:r>
      <w:r>
        <w:t> </w:t>
      </w:r>
    </w:p>
    <w:sectPr w:rsidR="000B21CC" w:rsidRPr="00264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0B" w:rsidRDefault="00CB480B" w:rsidP="003655CA">
      <w:pPr>
        <w:spacing w:after="0" w:line="240" w:lineRule="auto"/>
      </w:pPr>
      <w:r>
        <w:separator/>
      </w:r>
    </w:p>
  </w:endnote>
  <w:endnote w:type="continuationSeparator" w:id="0">
    <w:p w:rsidR="00CB480B" w:rsidRDefault="00CB480B" w:rsidP="0036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0B" w:rsidRDefault="00CB480B" w:rsidP="003655CA">
      <w:pPr>
        <w:spacing w:after="0" w:line="240" w:lineRule="auto"/>
      </w:pPr>
      <w:r>
        <w:separator/>
      </w:r>
    </w:p>
  </w:footnote>
  <w:footnote w:type="continuationSeparator" w:id="0">
    <w:p w:rsidR="00CB480B" w:rsidRDefault="00CB480B" w:rsidP="0036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CA" w:rsidRDefault="003655C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865C52A" wp14:editId="43499B3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4400" cy="1087200"/>
          <wp:effectExtent l="0" t="0" r="7620" b="0"/>
          <wp:wrapNone/>
          <wp:docPr id="7" name="Grafik 7" descr="L:\01   ----  Marketing  ----\07_Office_equipment\neXus-nexus-word_template-generic-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:\01   ----  Marketing  ----\07_Office_equipment\neXus-nexus-word_template-generic-Kopf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6032B"/>
    <w:multiLevelType w:val="hybridMultilevel"/>
    <w:tmpl w:val="4DD8D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26E95"/>
    <w:multiLevelType w:val="hybridMultilevel"/>
    <w:tmpl w:val="3138BA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80939"/>
    <w:multiLevelType w:val="hybridMultilevel"/>
    <w:tmpl w:val="6BAAEE66"/>
    <w:lvl w:ilvl="0" w:tplc="3D3C98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CA"/>
    <w:rsid w:val="00022589"/>
    <w:rsid w:val="00070FDD"/>
    <w:rsid w:val="000A32A2"/>
    <w:rsid w:val="000B21CC"/>
    <w:rsid w:val="000B74DA"/>
    <w:rsid w:val="000E65A5"/>
    <w:rsid w:val="00117752"/>
    <w:rsid w:val="00121731"/>
    <w:rsid w:val="00130B3C"/>
    <w:rsid w:val="00140F94"/>
    <w:rsid w:val="001417CC"/>
    <w:rsid w:val="001B7B21"/>
    <w:rsid w:val="001F75B2"/>
    <w:rsid w:val="002641B1"/>
    <w:rsid w:val="002B08D8"/>
    <w:rsid w:val="002C381D"/>
    <w:rsid w:val="003354DF"/>
    <w:rsid w:val="00337A6E"/>
    <w:rsid w:val="00350B37"/>
    <w:rsid w:val="003655CA"/>
    <w:rsid w:val="00365DA1"/>
    <w:rsid w:val="00372B57"/>
    <w:rsid w:val="003A1070"/>
    <w:rsid w:val="003A65AD"/>
    <w:rsid w:val="003F70B3"/>
    <w:rsid w:val="0044137F"/>
    <w:rsid w:val="0046613F"/>
    <w:rsid w:val="00497C54"/>
    <w:rsid w:val="004A1A86"/>
    <w:rsid w:val="004B485A"/>
    <w:rsid w:val="00515B28"/>
    <w:rsid w:val="00531AB4"/>
    <w:rsid w:val="005458A1"/>
    <w:rsid w:val="00552C13"/>
    <w:rsid w:val="00556B99"/>
    <w:rsid w:val="00573E31"/>
    <w:rsid w:val="005A707E"/>
    <w:rsid w:val="005D034A"/>
    <w:rsid w:val="00603078"/>
    <w:rsid w:val="00637ABF"/>
    <w:rsid w:val="00655441"/>
    <w:rsid w:val="006B0E85"/>
    <w:rsid w:val="00710143"/>
    <w:rsid w:val="0076324C"/>
    <w:rsid w:val="00777B6D"/>
    <w:rsid w:val="007824B9"/>
    <w:rsid w:val="007D3D20"/>
    <w:rsid w:val="007F0BEB"/>
    <w:rsid w:val="0082413C"/>
    <w:rsid w:val="00831660"/>
    <w:rsid w:val="0086012F"/>
    <w:rsid w:val="00894548"/>
    <w:rsid w:val="008F7395"/>
    <w:rsid w:val="00990E5F"/>
    <w:rsid w:val="009924E4"/>
    <w:rsid w:val="009C1D4D"/>
    <w:rsid w:val="009D329B"/>
    <w:rsid w:val="009E045A"/>
    <w:rsid w:val="009F1C13"/>
    <w:rsid w:val="009F2020"/>
    <w:rsid w:val="009F7151"/>
    <w:rsid w:val="00A01129"/>
    <w:rsid w:val="00A36166"/>
    <w:rsid w:val="00A424AC"/>
    <w:rsid w:val="00A46602"/>
    <w:rsid w:val="00A6252B"/>
    <w:rsid w:val="00A76B57"/>
    <w:rsid w:val="00B0290D"/>
    <w:rsid w:val="00B1050E"/>
    <w:rsid w:val="00B84276"/>
    <w:rsid w:val="00B90A1A"/>
    <w:rsid w:val="00BB6896"/>
    <w:rsid w:val="00C47700"/>
    <w:rsid w:val="00C83E67"/>
    <w:rsid w:val="00CA7CD5"/>
    <w:rsid w:val="00CB2F31"/>
    <w:rsid w:val="00CB480B"/>
    <w:rsid w:val="00CB50D9"/>
    <w:rsid w:val="00D141C0"/>
    <w:rsid w:val="00D65A39"/>
    <w:rsid w:val="00D668F9"/>
    <w:rsid w:val="00E15503"/>
    <w:rsid w:val="00E22539"/>
    <w:rsid w:val="00E3686D"/>
    <w:rsid w:val="00EC0984"/>
    <w:rsid w:val="00F120AB"/>
    <w:rsid w:val="00F77B54"/>
    <w:rsid w:val="00F80298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63E0-BB7B-498C-9223-05CDCA90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CA"/>
  </w:style>
  <w:style w:type="paragraph" w:styleId="Footer">
    <w:name w:val="footer"/>
    <w:basedOn w:val="Normal"/>
    <w:link w:val="FooterChar"/>
    <w:uiPriority w:val="99"/>
    <w:unhideWhenUsed/>
    <w:rsid w:val="0036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CA"/>
  </w:style>
  <w:style w:type="paragraph" w:styleId="ListParagraph">
    <w:name w:val="List Paragraph"/>
    <w:basedOn w:val="Normal"/>
    <w:uiPriority w:val="34"/>
    <w:qFormat/>
    <w:rsid w:val="00A76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neXus Group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von Porat (ext)</dc:creator>
  <cp:keywords/>
  <dc:description/>
  <cp:lastModifiedBy>Paula von Porat (ext)</cp:lastModifiedBy>
  <cp:revision>4</cp:revision>
  <cp:lastPrinted>2015-11-13T10:08:00Z</cp:lastPrinted>
  <dcterms:created xsi:type="dcterms:W3CDTF">2015-11-30T07:46:00Z</dcterms:created>
  <dcterms:modified xsi:type="dcterms:W3CDTF">2015-12-08T08:40:00Z</dcterms:modified>
</cp:coreProperties>
</file>