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371B4575" w:rsidR="00C26AD8" w:rsidRPr="00B319E1" w:rsidRDefault="00DC118A" w:rsidP="00C26AD8">
      <w:pPr>
        <w:rPr>
          <w:b/>
          <w:sz w:val="40"/>
          <w:szCs w:val="40"/>
        </w:rPr>
      </w:pPr>
      <w:r>
        <w:rPr>
          <w:b/>
          <w:sz w:val="40"/>
          <w:szCs w:val="40"/>
        </w:rPr>
        <w:t>Ford i</w:t>
      </w:r>
      <w:r w:rsidR="00355038">
        <w:rPr>
          <w:b/>
          <w:sz w:val="40"/>
          <w:szCs w:val="40"/>
        </w:rPr>
        <w:t xml:space="preserve"> nytt</w:t>
      </w:r>
      <w:r>
        <w:rPr>
          <w:b/>
          <w:sz w:val="40"/>
          <w:szCs w:val="40"/>
        </w:rPr>
        <w:t xml:space="preserve"> globalt hållbarhetsinitiativ för arbetsförhållanden och miljöpåverkan</w:t>
      </w:r>
    </w:p>
    <w:p w14:paraId="24820AEA" w14:textId="77777777" w:rsidR="00EB76D5" w:rsidRDefault="00EB76D5" w:rsidP="00077065">
      <w:pPr>
        <w:spacing w:line="276" w:lineRule="auto"/>
      </w:pPr>
    </w:p>
    <w:p w14:paraId="78991521" w14:textId="4E60C939" w:rsidR="00494AD6" w:rsidRPr="007A6A19" w:rsidRDefault="002E37B8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Tio biltillverkare – däribland Ford – samarbetar </w:t>
      </w:r>
      <w:r w:rsidR="00886E1F">
        <w:rPr>
          <w:rFonts w:ascii="Helvetica" w:hAnsi="Helvetica"/>
          <w:b/>
          <w:sz w:val="22"/>
          <w:szCs w:val="22"/>
        </w:rPr>
        <w:t xml:space="preserve">i det nya </w:t>
      </w:r>
      <w:r>
        <w:rPr>
          <w:rFonts w:ascii="Helvetica" w:hAnsi="Helvetica"/>
          <w:b/>
          <w:sz w:val="22"/>
          <w:szCs w:val="22"/>
        </w:rPr>
        <w:t xml:space="preserve">initiativet Drive Sustainability för att identifiera och hantera etik-, miljö- och arbetsrättsfrågor tillsammans med sina underleverantörer. </w:t>
      </w:r>
      <w:r w:rsidR="00F25D9C">
        <w:rPr>
          <w:rFonts w:ascii="Helvetica" w:hAnsi="Helvetica"/>
          <w:b/>
          <w:sz w:val="22"/>
          <w:szCs w:val="22"/>
        </w:rPr>
        <w:t xml:space="preserve">Ford arbetar sedan tidigare nära sina underleverantörer med hållbarhetsfrågor och har bland annat </w:t>
      </w:r>
      <w:r w:rsidR="00235DE9">
        <w:rPr>
          <w:rFonts w:ascii="Helvetica" w:hAnsi="Helvetica"/>
          <w:b/>
          <w:sz w:val="22"/>
          <w:szCs w:val="22"/>
        </w:rPr>
        <w:t>hållit utbildningar</w:t>
      </w:r>
      <w:r w:rsidR="00F25D9C">
        <w:rPr>
          <w:rFonts w:ascii="Helvetica" w:hAnsi="Helvetica"/>
          <w:b/>
          <w:sz w:val="22"/>
          <w:szCs w:val="22"/>
        </w:rPr>
        <w:t xml:space="preserve"> vid över 3300 av leverantörernas anläggningar sedan 2005</w:t>
      </w:r>
      <w:r w:rsidR="00235DE9">
        <w:rPr>
          <w:rFonts w:ascii="Helvetica" w:hAnsi="Helvetica"/>
          <w:b/>
          <w:sz w:val="22"/>
          <w:szCs w:val="22"/>
        </w:rPr>
        <w:t>,</w:t>
      </w:r>
      <w:r w:rsidR="00F25D9C">
        <w:rPr>
          <w:rFonts w:ascii="Helvetica" w:hAnsi="Helvetica"/>
          <w:b/>
          <w:sz w:val="22"/>
          <w:szCs w:val="22"/>
        </w:rPr>
        <w:t xml:space="preserve"> och </w:t>
      </w:r>
      <w:r w:rsidR="00235DE9">
        <w:rPr>
          <w:rFonts w:ascii="Helvetica" w:hAnsi="Helvetica"/>
          <w:b/>
          <w:sz w:val="22"/>
          <w:szCs w:val="22"/>
        </w:rPr>
        <w:t xml:space="preserve">har </w:t>
      </w:r>
      <w:r w:rsidR="00F25D9C">
        <w:rPr>
          <w:rFonts w:ascii="Helvetica" w:hAnsi="Helvetica"/>
          <w:b/>
          <w:sz w:val="22"/>
          <w:szCs w:val="22"/>
        </w:rPr>
        <w:t xml:space="preserve">utnämnts till ett av världens mest etiska företag </w:t>
      </w:r>
      <w:r w:rsidR="003C25AD">
        <w:rPr>
          <w:rFonts w:ascii="Helvetica" w:hAnsi="Helvetica"/>
          <w:b/>
          <w:sz w:val="22"/>
          <w:szCs w:val="22"/>
        </w:rPr>
        <w:t>åtta</w:t>
      </w:r>
      <w:r w:rsidR="00F25D9C">
        <w:rPr>
          <w:rFonts w:ascii="Helvetica" w:hAnsi="Helvetica"/>
          <w:b/>
          <w:sz w:val="22"/>
          <w:szCs w:val="22"/>
        </w:rPr>
        <w:t xml:space="preserve"> år i rad</w:t>
      </w:r>
      <w:r w:rsidR="000B6E6E">
        <w:rPr>
          <w:rFonts w:ascii="Helvetica" w:hAnsi="Helvetica"/>
          <w:b/>
          <w:sz w:val="22"/>
          <w:szCs w:val="22"/>
        </w:rPr>
        <w:t>.</w:t>
      </w:r>
    </w:p>
    <w:p w14:paraId="23CC9178" w14:textId="77777777" w:rsidR="00494AD6" w:rsidRPr="007A6A19" w:rsidRDefault="00494AD6" w:rsidP="007A6A19">
      <w:pPr>
        <w:spacing w:line="276" w:lineRule="auto"/>
        <w:rPr>
          <w:sz w:val="22"/>
          <w:szCs w:val="22"/>
        </w:rPr>
      </w:pPr>
    </w:p>
    <w:p w14:paraId="585AC7DC" w14:textId="594B647E" w:rsidR="00494AD6" w:rsidRPr="007A6A19" w:rsidRDefault="00BE5340" w:rsidP="007A6A1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Ford har länge legat i frontlinjen på hållbarhet genom hela leverantörskedjan och har anslutit sig till det internationella initiativet Drive Sustainability för att utveckla sina egna aktiviteter ytterligare. Ford har leverantörer i mer än 60 länder och ibland så många som tio steg i leverantörskedjan från råvara till färdig bildel och har därför satt upp särskilda program för att försäkra sig om att leverantörerna lever upp till samma höga standarder som Ford själva.</w:t>
      </w:r>
    </w:p>
    <w:p w14:paraId="2DB22F0B" w14:textId="77777777" w:rsidR="00494AD6" w:rsidRDefault="00494AD6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3C5B0F8A" w14:textId="153E8D0D" w:rsidR="00BE5340" w:rsidRDefault="00BE5340" w:rsidP="00BE5340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Det här är en utmärkt möjlighet för ett samlat grepp bland biltillverkare </w:t>
      </w:r>
      <w:r w:rsidR="00E32C2E">
        <w:rPr>
          <w:rFonts w:ascii="Georgia" w:hAnsi="Georgia"/>
          <w:sz w:val="22"/>
          <w:szCs w:val="22"/>
        </w:rPr>
        <w:t xml:space="preserve">för att gemensamt dela </w:t>
      </w:r>
      <w:r w:rsidR="00733000">
        <w:rPr>
          <w:rFonts w:ascii="Georgia" w:hAnsi="Georgia"/>
          <w:sz w:val="22"/>
          <w:szCs w:val="22"/>
        </w:rPr>
        <w:t>en grundläggande syn</w:t>
      </w:r>
      <w:r w:rsidR="00E32C2E">
        <w:rPr>
          <w:rFonts w:ascii="Georgia" w:hAnsi="Georgia"/>
          <w:sz w:val="22"/>
          <w:szCs w:val="22"/>
        </w:rPr>
        <w:t xml:space="preserve"> på några väldigt viktiga aspekter av hållbarhet, som arbetsförhållanden och vårt kollektiva ekologiska fotavtryck, säger Bob Holycross, chef för Sustainability, Environment &amp; Safety Engineering på Ford Europa.</w:t>
      </w:r>
    </w:p>
    <w:p w14:paraId="4CE40BCD" w14:textId="77777777" w:rsidR="00E32C2E" w:rsidRDefault="00E32C2E" w:rsidP="00E32C2E">
      <w:pPr>
        <w:spacing w:line="276" w:lineRule="auto"/>
        <w:rPr>
          <w:rFonts w:ascii="Georgia" w:hAnsi="Georgia"/>
          <w:sz w:val="22"/>
          <w:szCs w:val="22"/>
        </w:rPr>
      </w:pPr>
    </w:p>
    <w:p w14:paraId="1D876E4A" w14:textId="3E748089" w:rsidR="00E32C2E" w:rsidRDefault="00E32C2E" w:rsidP="00E32C2E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Drive Sustainability stöttas av CSR Europe och är utformat för att skapa mer transparens, förbättra arbetsförhållanden och ta itu med frågor i alla led i leveran</w:t>
      </w:r>
      <w:r w:rsidR="00235DE9">
        <w:rPr>
          <w:rFonts w:ascii="Georgia" w:hAnsi="Georgia"/>
          <w:sz w:val="22"/>
          <w:szCs w:val="22"/>
        </w:rPr>
        <w:t>-</w:t>
      </w:r>
      <w:r>
        <w:rPr>
          <w:rFonts w:ascii="Georgia" w:hAnsi="Georgia"/>
          <w:sz w:val="22"/>
          <w:szCs w:val="22"/>
        </w:rPr>
        <w:t xml:space="preserve">törskedjan. </w:t>
      </w:r>
      <w:r w:rsidR="00235DE9">
        <w:rPr>
          <w:rFonts w:ascii="Georgia" w:hAnsi="Georgia"/>
          <w:sz w:val="22"/>
          <w:szCs w:val="22"/>
        </w:rPr>
        <w:t>Nu kommer e</w:t>
      </w:r>
      <w:r>
        <w:rPr>
          <w:rFonts w:ascii="Georgia" w:hAnsi="Georgia"/>
          <w:sz w:val="22"/>
          <w:szCs w:val="22"/>
        </w:rPr>
        <w:t>tt nytt råvaruobservatorium inrättas med fokus på att bedöma risker vid framställning av material som glimmer, kobolt, gummi och läder.</w:t>
      </w:r>
    </w:p>
    <w:p w14:paraId="383E0577" w14:textId="77777777" w:rsidR="00E32C2E" w:rsidRDefault="00E32C2E" w:rsidP="00E32C2E">
      <w:pPr>
        <w:spacing w:line="276" w:lineRule="auto"/>
        <w:rPr>
          <w:rFonts w:ascii="Georgia" w:hAnsi="Georgia"/>
          <w:sz w:val="22"/>
          <w:szCs w:val="22"/>
        </w:rPr>
      </w:pPr>
    </w:p>
    <w:p w14:paraId="347C51D0" w14:textId="5DA8BDD4" w:rsidR="00644C58" w:rsidRPr="00644C58" w:rsidRDefault="00644C58" w:rsidP="00E32C2E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Har uppmärksammat leverantörer i två decennier</w:t>
      </w:r>
    </w:p>
    <w:p w14:paraId="3E646ACA" w14:textId="0341820B" w:rsidR="00E32C2E" w:rsidRDefault="00E32C2E" w:rsidP="00E32C2E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Fords deltagande i Drive Sustainability bygger på företagets program "Partnership for A Clearer Environment", som lanserades 2014. Programmet ger underleverantörer verktyg för att övervaka, mäta </w:t>
      </w:r>
      <w:r w:rsidR="00235DE9">
        <w:rPr>
          <w:rFonts w:ascii="Georgia" w:hAnsi="Georgia"/>
          <w:sz w:val="22"/>
          <w:szCs w:val="22"/>
        </w:rPr>
        <w:t xml:space="preserve">och uppnå sina hållbarhetsmål, och de </w:t>
      </w:r>
      <w:r w:rsidR="00644C58">
        <w:rPr>
          <w:rFonts w:ascii="Georgia" w:hAnsi="Georgia"/>
          <w:sz w:val="22"/>
          <w:szCs w:val="22"/>
        </w:rPr>
        <w:t>kan också dela med sig av sina framsteg och metoder för att hjälpa andra leverantörer att minska risker, spara energi och minska sitt avfall.</w:t>
      </w:r>
    </w:p>
    <w:p w14:paraId="036AB167" w14:textId="77777777" w:rsidR="00644C58" w:rsidRDefault="00644C58" w:rsidP="00E32C2E">
      <w:pPr>
        <w:spacing w:line="276" w:lineRule="auto"/>
        <w:rPr>
          <w:rFonts w:ascii="Georgia" w:hAnsi="Georgia"/>
          <w:sz w:val="22"/>
          <w:szCs w:val="22"/>
        </w:rPr>
      </w:pPr>
    </w:p>
    <w:p w14:paraId="74FF7FED" w14:textId="142A9125" w:rsidR="00E57F14" w:rsidRPr="00644C58" w:rsidRDefault="00644C58" w:rsidP="00644C58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Ford uppmärksammar leverantörer som lyckas extra bra genom det egna priset "World Excellence Awards" som i år delades ut för 19:e gången. Ford har utnämnts till ett av världens mest etiska företag av Ethisphere Institute </w:t>
      </w:r>
      <w:r w:rsidR="003C25AD">
        <w:rPr>
          <w:rFonts w:ascii="Georgia" w:hAnsi="Georgia"/>
          <w:sz w:val="22"/>
          <w:szCs w:val="22"/>
        </w:rPr>
        <w:t>åtta</w:t>
      </w:r>
      <w:bookmarkStart w:id="0" w:name="_GoBack"/>
      <w:bookmarkEnd w:id="0"/>
      <w:r>
        <w:rPr>
          <w:rFonts w:ascii="Georgia" w:hAnsi="Georgia"/>
          <w:sz w:val="22"/>
          <w:szCs w:val="22"/>
        </w:rPr>
        <w:t xml:space="preserve"> år i rad och var fram till i år ensamt bilföretag på den åtråvärda listan.</w:t>
      </w:r>
    </w:p>
    <w:sectPr w:rsidR="00E57F14" w:rsidRPr="00644C58" w:rsidSect="00644C58">
      <w:headerReference w:type="default" r:id="rId7"/>
      <w:footerReference w:type="default" r:id="rId8"/>
      <w:pgSz w:w="11900" w:h="16840"/>
      <w:pgMar w:top="2694" w:right="1800" w:bottom="1079" w:left="1800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30753" w14:textId="77777777" w:rsidR="002D5DC3" w:rsidRDefault="002D5DC3" w:rsidP="00264FEC">
      <w:r>
        <w:separator/>
      </w:r>
    </w:p>
  </w:endnote>
  <w:endnote w:type="continuationSeparator" w:id="0">
    <w:p w14:paraId="314D8EDF" w14:textId="77777777" w:rsidR="002D5DC3" w:rsidRDefault="002D5DC3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890A28" w:rsidRDefault="003A6362" w:rsidP="00890A28">
    <w:pPr>
      <w:rPr>
        <w:sz w:val="22"/>
        <w:szCs w:val="22"/>
      </w:rPr>
    </w:pPr>
    <w:r w:rsidRPr="00890A28">
      <w:rPr>
        <w:sz w:val="22"/>
        <w:szCs w:val="22"/>
      </w:rPr>
      <w:t xml:space="preserve">För mer information och intervjuer, var vänlig kontakta </w:t>
    </w:r>
  </w:p>
  <w:p w14:paraId="5F3544D7" w14:textId="77777777" w:rsidR="00375B8B" w:rsidRPr="00890A28" w:rsidRDefault="00375B8B" w:rsidP="00375B8B">
    <w:pPr>
      <w:rPr>
        <w:rStyle w:val="Hyperlnk"/>
        <w:color w:val="FF0000"/>
        <w:sz w:val="22"/>
        <w:szCs w:val="22"/>
      </w:rPr>
    </w:pPr>
    <w:r>
      <w:rPr>
        <w:sz w:val="22"/>
        <w:szCs w:val="22"/>
      </w:rPr>
      <w:t>Erik Lindham</w:t>
    </w:r>
    <w:r w:rsidRPr="00890A28">
      <w:rPr>
        <w:sz w:val="22"/>
        <w:szCs w:val="22"/>
      </w:rPr>
      <w:t xml:space="preserve">, </w:t>
    </w:r>
    <w:r>
      <w:rPr>
        <w:sz w:val="22"/>
        <w:szCs w:val="22"/>
      </w:rPr>
      <w:t xml:space="preserve">informationschef, </w:t>
    </w:r>
    <w:hyperlink r:id="rId1" w:history="1">
      <w:r w:rsidRPr="005D53E4">
        <w:rPr>
          <w:rStyle w:val="Hyperlnk"/>
          <w:sz w:val="22"/>
          <w:szCs w:val="22"/>
        </w:rPr>
        <w:t>elindham@ford.com</w:t>
      </w:r>
    </w:hyperlink>
    <w:r>
      <w:rPr>
        <w:sz w:val="22"/>
        <w:szCs w:val="22"/>
      </w:rPr>
      <w:t xml:space="preserve"> </w:t>
    </w:r>
    <w:r w:rsidRPr="00890A28">
      <w:rPr>
        <w:color w:val="000000" w:themeColor="text1"/>
        <w:sz w:val="22"/>
        <w:szCs w:val="22"/>
      </w:rPr>
      <w:t xml:space="preserve">eller </w:t>
    </w:r>
    <w:r w:rsidRPr="00F15E04">
      <w:rPr>
        <w:color w:val="000000" w:themeColor="text1"/>
        <w:sz w:val="22"/>
        <w:szCs w:val="22"/>
      </w:rPr>
      <w:t>0733-33 43 09</w:t>
    </w:r>
  </w:p>
  <w:p w14:paraId="5B0FDE92" w14:textId="7C7E36AD" w:rsidR="003A6362" w:rsidRPr="00375B8B" w:rsidRDefault="00375B8B" w:rsidP="00375B8B">
    <w:pPr>
      <w:rPr>
        <w:sz w:val="22"/>
        <w:szCs w:val="22"/>
      </w:rPr>
    </w:pPr>
    <w:r w:rsidRPr="00890A28">
      <w:rPr>
        <w:rStyle w:val="Hyperlnk"/>
        <w:color w:val="auto"/>
        <w:sz w:val="22"/>
        <w:szCs w:val="22"/>
        <w:u w:val="none"/>
      </w:rPr>
      <w:t>Pressbilder fria för publicering finns tillgängliga: mynewsdesk.com/se/ford</w:t>
    </w: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DC118A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DC118A">
      <w:rPr>
        <w:rFonts w:ascii="Georgia" w:hAnsi="Georgia"/>
        <w:iCs/>
        <w:sz w:val="20"/>
        <w:szCs w:val="20"/>
      </w:rPr>
      <w:t>dsdelar. Koncernen har cirka 199</w:t>
    </w:r>
    <w:r w:rsidRPr="00DC118A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6B705" w14:textId="77777777" w:rsidR="002D5DC3" w:rsidRDefault="002D5DC3" w:rsidP="00264FEC">
      <w:r>
        <w:separator/>
      </w:r>
    </w:p>
  </w:footnote>
  <w:footnote w:type="continuationSeparator" w:id="0">
    <w:p w14:paraId="54496A13" w14:textId="77777777" w:rsidR="002D5DC3" w:rsidRDefault="002D5DC3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23217857" w:rsidR="003A6362" w:rsidRPr="00DB1546" w:rsidRDefault="003A6362">
    <w:pPr>
      <w:pStyle w:val="Sidhuvud"/>
      <w:rPr>
        <w:sz w:val="22"/>
      </w:rPr>
    </w:pPr>
    <w:r>
      <w:tab/>
    </w:r>
    <w:r>
      <w:tab/>
    </w:r>
    <w:r w:rsidR="00531408">
      <w:rPr>
        <w:sz w:val="22"/>
      </w:rPr>
      <w:t>Pressmeddelande 2017</w:t>
    </w:r>
    <w:r w:rsidR="006142DA">
      <w:rPr>
        <w:sz w:val="22"/>
      </w:rPr>
      <w:t>–</w:t>
    </w:r>
    <w:r w:rsidR="00A94152">
      <w:rPr>
        <w:sz w:val="22"/>
      </w:rPr>
      <w:t>12</w:t>
    </w:r>
    <w:r w:rsidR="006142DA">
      <w:rPr>
        <w:sz w:val="22"/>
      </w:rPr>
      <w:t>–</w:t>
    </w:r>
    <w:r w:rsidR="00A94152">
      <w:rPr>
        <w:sz w:val="22"/>
      </w:rPr>
      <w:t>01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724E6F"/>
    <w:multiLevelType w:val="hybridMultilevel"/>
    <w:tmpl w:val="DAE63D16"/>
    <w:lvl w:ilvl="0" w:tplc="FDF2DB90">
      <w:start w:val="2017"/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214C7"/>
    <w:rsid w:val="00057038"/>
    <w:rsid w:val="00077065"/>
    <w:rsid w:val="000831DF"/>
    <w:rsid w:val="000A67F7"/>
    <w:rsid w:val="000B2899"/>
    <w:rsid w:val="000B6E6E"/>
    <w:rsid w:val="000C4EDD"/>
    <w:rsid w:val="000F1786"/>
    <w:rsid w:val="00113C48"/>
    <w:rsid w:val="0012185F"/>
    <w:rsid w:val="0013161A"/>
    <w:rsid w:val="00153DE0"/>
    <w:rsid w:val="00162FA0"/>
    <w:rsid w:val="001763A4"/>
    <w:rsid w:val="00187260"/>
    <w:rsid w:val="001D1731"/>
    <w:rsid w:val="00235DE9"/>
    <w:rsid w:val="00254D85"/>
    <w:rsid w:val="00264FEC"/>
    <w:rsid w:val="002739C1"/>
    <w:rsid w:val="002951CB"/>
    <w:rsid w:val="002D5DC3"/>
    <w:rsid w:val="002E237B"/>
    <w:rsid w:val="002E37B8"/>
    <w:rsid w:val="00355038"/>
    <w:rsid w:val="00375B8B"/>
    <w:rsid w:val="003A4034"/>
    <w:rsid w:val="003A6362"/>
    <w:rsid w:val="003C25AD"/>
    <w:rsid w:val="003D5AD8"/>
    <w:rsid w:val="00417372"/>
    <w:rsid w:val="00463E4A"/>
    <w:rsid w:val="0048026E"/>
    <w:rsid w:val="00494AD6"/>
    <w:rsid w:val="004F382B"/>
    <w:rsid w:val="005115D9"/>
    <w:rsid w:val="00531408"/>
    <w:rsid w:val="00572EF1"/>
    <w:rsid w:val="005A6760"/>
    <w:rsid w:val="005A69B3"/>
    <w:rsid w:val="005B2747"/>
    <w:rsid w:val="005D0C4B"/>
    <w:rsid w:val="005F6BC6"/>
    <w:rsid w:val="006142DA"/>
    <w:rsid w:val="00623ADB"/>
    <w:rsid w:val="00644C58"/>
    <w:rsid w:val="00683A5E"/>
    <w:rsid w:val="006A0328"/>
    <w:rsid w:val="006B1A37"/>
    <w:rsid w:val="006B7C84"/>
    <w:rsid w:val="00733000"/>
    <w:rsid w:val="0074698B"/>
    <w:rsid w:val="007A6A19"/>
    <w:rsid w:val="007B008E"/>
    <w:rsid w:val="007C6592"/>
    <w:rsid w:val="00823953"/>
    <w:rsid w:val="00886E1F"/>
    <w:rsid w:val="00890A28"/>
    <w:rsid w:val="008B2755"/>
    <w:rsid w:val="008C2480"/>
    <w:rsid w:val="008E2E51"/>
    <w:rsid w:val="00903156"/>
    <w:rsid w:val="00904CF2"/>
    <w:rsid w:val="00907DE0"/>
    <w:rsid w:val="00915896"/>
    <w:rsid w:val="0092514A"/>
    <w:rsid w:val="009462A1"/>
    <w:rsid w:val="0095475B"/>
    <w:rsid w:val="009764A3"/>
    <w:rsid w:val="009C2E64"/>
    <w:rsid w:val="009D62C7"/>
    <w:rsid w:val="009F46A0"/>
    <w:rsid w:val="00A455A8"/>
    <w:rsid w:val="00A76FB2"/>
    <w:rsid w:val="00A81664"/>
    <w:rsid w:val="00A846D9"/>
    <w:rsid w:val="00A94152"/>
    <w:rsid w:val="00AC225B"/>
    <w:rsid w:val="00AD02F5"/>
    <w:rsid w:val="00AD52FF"/>
    <w:rsid w:val="00AE3957"/>
    <w:rsid w:val="00AF7864"/>
    <w:rsid w:val="00B233EF"/>
    <w:rsid w:val="00B31635"/>
    <w:rsid w:val="00B901A2"/>
    <w:rsid w:val="00B9091E"/>
    <w:rsid w:val="00BA3171"/>
    <w:rsid w:val="00BC107D"/>
    <w:rsid w:val="00BE5340"/>
    <w:rsid w:val="00C162ED"/>
    <w:rsid w:val="00C26AD8"/>
    <w:rsid w:val="00C35DD6"/>
    <w:rsid w:val="00C42391"/>
    <w:rsid w:val="00C47B7F"/>
    <w:rsid w:val="00C62BB3"/>
    <w:rsid w:val="00CB3958"/>
    <w:rsid w:val="00CF6554"/>
    <w:rsid w:val="00D109A5"/>
    <w:rsid w:val="00D24113"/>
    <w:rsid w:val="00D731A2"/>
    <w:rsid w:val="00DB1546"/>
    <w:rsid w:val="00DC118A"/>
    <w:rsid w:val="00E01B20"/>
    <w:rsid w:val="00E05D2F"/>
    <w:rsid w:val="00E32C2E"/>
    <w:rsid w:val="00E3469F"/>
    <w:rsid w:val="00E47955"/>
    <w:rsid w:val="00E57F14"/>
    <w:rsid w:val="00E643E7"/>
    <w:rsid w:val="00E807F8"/>
    <w:rsid w:val="00EB76D5"/>
    <w:rsid w:val="00ED7FF9"/>
    <w:rsid w:val="00F15E04"/>
    <w:rsid w:val="00F25D9C"/>
    <w:rsid w:val="00F31FF6"/>
    <w:rsid w:val="00FB1494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3</TotalTime>
  <Pages>1</Pages>
  <Words>378</Words>
  <Characters>2004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Martin Ruist</cp:lastModifiedBy>
  <cp:revision>5</cp:revision>
  <dcterms:created xsi:type="dcterms:W3CDTF">2017-12-01T07:44:00Z</dcterms:created>
  <dcterms:modified xsi:type="dcterms:W3CDTF">2017-12-01T08:03:00Z</dcterms:modified>
</cp:coreProperties>
</file>