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D6" w:rsidRDefault="00CB1ED6" w:rsidP="00615D87">
      <w:pPr>
        <w:pStyle w:val="Rubrik2"/>
      </w:pPr>
      <w:r>
        <w:t>FOR IMMEDIATE RELEASE</w:t>
      </w:r>
    </w:p>
    <w:p w:rsidR="00CB1ED6" w:rsidRDefault="00CB1ED6" w:rsidP="00615D87">
      <w:pPr>
        <w:rPr>
          <w:sz w:val="24"/>
        </w:rPr>
      </w:pPr>
    </w:p>
    <w:p w:rsidR="00BC43C2" w:rsidRDefault="00BC43C2" w:rsidP="00615D87">
      <w:pPr>
        <w:jc w:val="center"/>
        <w:rPr>
          <w:b/>
          <w:sz w:val="24"/>
          <w:szCs w:val="24"/>
          <w:u w:val="single"/>
        </w:rPr>
      </w:pPr>
      <w:r w:rsidRPr="00E226F4">
        <w:rPr>
          <w:b/>
          <w:sz w:val="24"/>
          <w:szCs w:val="24"/>
          <w:u w:val="single"/>
        </w:rPr>
        <w:t xml:space="preserve">PACCAR </w:t>
      </w:r>
      <w:r w:rsidR="00504DB3">
        <w:rPr>
          <w:b/>
          <w:sz w:val="24"/>
          <w:szCs w:val="24"/>
          <w:u w:val="single"/>
        </w:rPr>
        <w:t>Achieves</w:t>
      </w:r>
      <w:r w:rsidR="003C0B8B" w:rsidRPr="00E226F4">
        <w:rPr>
          <w:b/>
          <w:sz w:val="24"/>
          <w:szCs w:val="24"/>
          <w:u w:val="single"/>
        </w:rPr>
        <w:t xml:space="preserve"> </w:t>
      </w:r>
      <w:r w:rsidR="00DE4985">
        <w:rPr>
          <w:b/>
          <w:sz w:val="24"/>
          <w:szCs w:val="24"/>
          <w:u w:val="single"/>
        </w:rPr>
        <w:t>Record</w:t>
      </w:r>
      <w:r w:rsidR="00A14CCD" w:rsidRPr="00E226F4">
        <w:rPr>
          <w:b/>
          <w:sz w:val="24"/>
          <w:szCs w:val="24"/>
          <w:u w:val="single"/>
        </w:rPr>
        <w:t xml:space="preserve"> Annual Revenues</w:t>
      </w:r>
      <w:r w:rsidR="003D3271">
        <w:rPr>
          <w:b/>
          <w:sz w:val="24"/>
          <w:szCs w:val="24"/>
          <w:u w:val="single"/>
        </w:rPr>
        <w:t xml:space="preserve"> and </w:t>
      </w:r>
      <w:r w:rsidR="0099188E">
        <w:rPr>
          <w:b/>
          <w:sz w:val="24"/>
          <w:szCs w:val="24"/>
          <w:u w:val="single"/>
        </w:rPr>
        <w:t>Net Income</w:t>
      </w:r>
    </w:p>
    <w:p w:rsidR="00C7463B" w:rsidRDefault="0099188E" w:rsidP="00615D8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PACCAR Celebrates 80</w:t>
      </w:r>
      <w:r w:rsidRPr="0099188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Consecutive Year of Profits</w:t>
      </w:r>
    </w:p>
    <w:p w:rsidR="00C323DA" w:rsidRDefault="00C323DA" w:rsidP="00615D87">
      <w:pPr>
        <w:pStyle w:val="Brdtext"/>
        <w:rPr>
          <w:rFonts w:ascii="Times New Roman" w:hAnsi="Times New Roman"/>
          <w:b/>
        </w:rPr>
      </w:pPr>
    </w:p>
    <w:p w:rsidR="00CB1ED6" w:rsidRDefault="00D165A4" w:rsidP="00615D87">
      <w:pPr>
        <w:pStyle w:val="Brdtext"/>
        <w:ind w:right="-432"/>
        <w:rPr>
          <w:rFonts w:ascii="Times New Roman" w:hAnsi="Times New Roman"/>
        </w:rPr>
      </w:pPr>
      <w:r>
        <w:rPr>
          <w:rFonts w:ascii="Times New Roman" w:hAnsi="Times New Roman"/>
          <w:b/>
        </w:rPr>
        <w:t>January</w:t>
      </w:r>
      <w:r w:rsidR="00F45CD8">
        <w:rPr>
          <w:rFonts w:ascii="Times New Roman" w:hAnsi="Times New Roman"/>
          <w:b/>
        </w:rPr>
        <w:t xml:space="preserve"> </w:t>
      </w:r>
      <w:r w:rsidR="002E006C">
        <w:rPr>
          <w:rFonts w:ascii="Times New Roman" w:hAnsi="Times New Roman"/>
          <w:b/>
        </w:rPr>
        <w:t>29</w:t>
      </w:r>
      <w:r w:rsidR="00F45CD8">
        <w:rPr>
          <w:rFonts w:ascii="Times New Roman" w:hAnsi="Times New Roman"/>
          <w:b/>
        </w:rPr>
        <w:t>, 201</w:t>
      </w:r>
      <w:r w:rsidR="002E006C">
        <w:rPr>
          <w:rFonts w:ascii="Times New Roman" w:hAnsi="Times New Roman"/>
          <w:b/>
        </w:rPr>
        <w:t>9</w:t>
      </w:r>
      <w:r w:rsidR="00CB1ED6">
        <w:rPr>
          <w:rFonts w:ascii="Times New Roman" w:hAnsi="Times New Roman"/>
          <w:b/>
        </w:rPr>
        <w:t>, Bellevue, Washington</w:t>
      </w:r>
      <w:r w:rsidR="00E531C5">
        <w:rPr>
          <w:rFonts w:ascii="Times New Roman" w:hAnsi="Times New Roman"/>
        </w:rPr>
        <w:t xml:space="preserve"> – “PACCAR </w:t>
      </w:r>
      <w:r w:rsidR="002571DA">
        <w:rPr>
          <w:rFonts w:ascii="Times New Roman" w:hAnsi="Times New Roman"/>
        </w:rPr>
        <w:t>r</w:t>
      </w:r>
      <w:r w:rsidR="000B0FB4">
        <w:rPr>
          <w:rFonts w:ascii="Times New Roman" w:hAnsi="Times New Roman"/>
        </w:rPr>
        <w:t xml:space="preserve">eported </w:t>
      </w:r>
      <w:r w:rsidR="006700A8">
        <w:rPr>
          <w:rFonts w:ascii="Times New Roman" w:hAnsi="Times New Roman"/>
        </w:rPr>
        <w:t>record</w:t>
      </w:r>
      <w:r w:rsidR="00A67B45">
        <w:rPr>
          <w:rFonts w:ascii="Times New Roman" w:hAnsi="Times New Roman"/>
        </w:rPr>
        <w:t xml:space="preserve"> </w:t>
      </w:r>
      <w:r w:rsidR="00A14CCD">
        <w:rPr>
          <w:rFonts w:ascii="Times New Roman" w:hAnsi="Times New Roman"/>
        </w:rPr>
        <w:t xml:space="preserve">annual </w:t>
      </w:r>
      <w:r w:rsidR="000B0FB4">
        <w:rPr>
          <w:rFonts w:ascii="Times New Roman" w:hAnsi="Times New Roman"/>
        </w:rPr>
        <w:t>revenues</w:t>
      </w:r>
      <w:r w:rsidR="003D3A73">
        <w:rPr>
          <w:rFonts w:ascii="Times New Roman" w:hAnsi="Times New Roman"/>
        </w:rPr>
        <w:t xml:space="preserve"> and</w:t>
      </w:r>
      <w:r w:rsidR="000B0FB4">
        <w:rPr>
          <w:rFonts w:ascii="Times New Roman" w:hAnsi="Times New Roman"/>
        </w:rPr>
        <w:t xml:space="preserve"> </w:t>
      </w:r>
      <w:r w:rsidR="006A7B4B">
        <w:rPr>
          <w:rFonts w:ascii="Times New Roman" w:hAnsi="Times New Roman"/>
        </w:rPr>
        <w:t>profitability</w:t>
      </w:r>
      <w:r w:rsidR="00CF0E88">
        <w:rPr>
          <w:rFonts w:ascii="Times New Roman" w:hAnsi="Times New Roman"/>
        </w:rPr>
        <w:t xml:space="preserve"> </w:t>
      </w:r>
      <w:r w:rsidR="00F944CC">
        <w:rPr>
          <w:rFonts w:ascii="Times New Roman" w:hAnsi="Times New Roman"/>
        </w:rPr>
        <w:t>in</w:t>
      </w:r>
      <w:r w:rsidR="00B21594">
        <w:rPr>
          <w:rFonts w:ascii="Times New Roman" w:hAnsi="Times New Roman"/>
        </w:rPr>
        <w:t xml:space="preserve"> </w:t>
      </w:r>
      <w:r w:rsidR="00D95551">
        <w:rPr>
          <w:rFonts w:ascii="Times New Roman" w:hAnsi="Times New Roman"/>
        </w:rPr>
        <w:t>201</w:t>
      </w:r>
      <w:r w:rsidR="001F0226">
        <w:rPr>
          <w:rFonts w:ascii="Times New Roman" w:hAnsi="Times New Roman"/>
        </w:rPr>
        <w:t>8</w:t>
      </w:r>
      <w:r w:rsidR="00370C76">
        <w:rPr>
          <w:rFonts w:ascii="Times New Roman" w:hAnsi="Times New Roman"/>
        </w:rPr>
        <w:t xml:space="preserve"> and</w:t>
      </w:r>
      <w:r w:rsidR="008F3E62">
        <w:rPr>
          <w:rFonts w:ascii="Times New Roman" w:hAnsi="Times New Roman"/>
        </w:rPr>
        <w:t xml:space="preserve"> </w:t>
      </w:r>
      <w:r w:rsidR="006700A8">
        <w:rPr>
          <w:rFonts w:ascii="Times New Roman" w:hAnsi="Times New Roman"/>
        </w:rPr>
        <w:t xml:space="preserve">has </w:t>
      </w:r>
      <w:r w:rsidR="00116DFD">
        <w:rPr>
          <w:rFonts w:ascii="Times New Roman" w:hAnsi="Times New Roman"/>
        </w:rPr>
        <w:t xml:space="preserve">achieved </w:t>
      </w:r>
      <w:r w:rsidR="0020654C">
        <w:rPr>
          <w:rFonts w:ascii="Times New Roman" w:hAnsi="Times New Roman"/>
        </w:rPr>
        <w:t>an impressive</w:t>
      </w:r>
      <w:r w:rsidR="007A549A">
        <w:rPr>
          <w:rFonts w:ascii="Times New Roman" w:hAnsi="Times New Roman"/>
        </w:rPr>
        <w:t xml:space="preserve"> </w:t>
      </w:r>
      <w:r w:rsidR="001F0226">
        <w:rPr>
          <w:rFonts w:ascii="Times New Roman" w:hAnsi="Times New Roman"/>
        </w:rPr>
        <w:t>80</w:t>
      </w:r>
      <w:r w:rsidR="001F5993">
        <w:rPr>
          <w:rFonts w:ascii="Times New Roman" w:hAnsi="Times New Roman"/>
        </w:rPr>
        <w:t xml:space="preserve"> </w:t>
      </w:r>
      <w:r w:rsidR="00116DFD">
        <w:rPr>
          <w:rFonts w:ascii="Times New Roman" w:hAnsi="Times New Roman"/>
        </w:rPr>
        <w:t>consecutive year</w:t>
      </w:r>
      <w:r w:rsidR="006700A8">
        <w:rPr>
          <w:rFonts w:ascii="Times New Roman" w:hAnsi="Times New Roman"/>
        </w:rPr>
        <w:t>s</w:t>
      </w:r>
      <w:r w:rsidR="00116DFD">
        <w:rPr>
          <w:rFonts w:ascii="Times New Roman" w:hAnsi="Times New Roman"/>
        </w:rPr>
        <w:t xml:space="preserve"> of net income</w:t>
      </w:r>
      <w:r w:rsidR="001D6718" w:rsidRPr="007A549A">
        <w:rPr>
          <w:rFonts w:ascii="Times New Roman" w:hAnsi="Times New Roman"/>
        </w:rPr>
        <w:t>,”</w:t>
      </w:r>
      <w:r w:rsidR="00A67B45" w:rsidRPr="007A549A">
        <w:rPr>
          <w:rFonts w:ascii="Times New Roman" w:hAnsi="Times New Roman"/>
        </w:rPr>
        <w:t xml:space="preserve"> </w:t>
      </w:r>
      <w:r w:rsidR="00790B02" w:rsidRPr="007A549A">
        <w:rPr>
          <w:rFonts w:ascii="Times New Roman" w:hAnsi="Times New Roman"/>
        </w:rPr>
        <w:t xml:space="preserve">said </w:t>
      </w:r>
      <w:r w:rsidR="00D95551">
        <w:rPr>
          <w:rFonts w:ascii="Times New Roman" w:hAnsi="Times New Roman"/>
        </w:rPr>
        <w:t>Ron Armstrong</w:t>
      </w:r>
      <w:r w:rsidR="00CB1ED6" w:rsidRPr="007A549A">
        <w:rPr>
          <w:rFonts w:ascii="Times New Roman" w:hAnsi="Times New Roman"/>
        </w:rPr>
        <w:t>, chief executive officer</w:t>
      </w:r>
      <w:r w:rsidR="008F3E62">
        <w:rPr>
          <w:rFonts w:ascii="Times New Roman" w:hAnsi="Times New Roman"/>
        </w:rPr>
        <w:t xml:space="preserve">.  </w:t>
      </w:r>
      <w:r w:rsidR="00CB1ED6" w:rsidRPr="007A549A">
        <w:rPr>
          <w:rFonts w:ascii="Times New Roman" w:hAnsi="Times New Roman"/>
        </w:rPr>
        <w:t>“</w:t>
      </w:r>
      <w:r w:rsidR="003B701B" w:rsidRPr="007A549A">
        <w:rPr>
          <w:rFonts w:ascii="Times New Roman" w:hAnsi="Times New Roman"/>
        </w:rPr>
        <w:t>PACCAR’s</w:t>
      </w:r>
      <w:r w:rsidR="00CB1ED6" w:rsidRPr="007A549A">
        <w:rPr>
          <w:rFonts w:ascii="Times New Roman" w:hAnsi="Times New Roman"/>
        </w:rPr>
        <w:t xml:space="preserve"> financial results reflect the company’s </w:t>
      </w:r>
      <w:r w:rsidR="00974F49" w:rsidRPr="007A549A">
        <w:rPr>
          <w:rFonts w:ascii="Times New Roman" w:hAnsi="Times New Roman"/>
        </w:rPr>
        <w:t>premium</w:t>
      </w:r>
      <w:r w:rsidR="00A05119" w:rsidRPr="007A549A">
        <w:rPr>
          <w:rFonts w:ascii="Times New Roman" w:hAnsi="Times New Roman"/>
        </w:rPr>
        <w:t>-</w:t>
      </w:r>
      <w:r w:rsidR="00E935CE">
        <w:rPr>
          <w:rFonts w:ascii="Times New Roman" w:hAnsi="Times New Roman"/>
        </w:rPr>
        <w:t>quality products and services</w:t>
      </w:r>
      <w:r w:rsidR="009E0B42">
        <w:rPr>
          <w:rFonts w:ascii="Times New Roman" w:hAnsi="Times New Roman"/>
        </w:rPr>
        <w:t xml:space="preserve">, </w:t>
      </w:r>
      <w:r w:rsidR="009B5836">
        <w:rPr>
          <w:rFonts w:ascii="Times New Roman" w:hAnsi="Times New Roman"/>
        </w:rPr>
        <w:t xml:space="preserve">record heavy-duty truck market share in Europe, strong </w:t>
      </w:r>
      <w:r w:rsidR="00DA0AB1">
        <w:rPr>
          <w:rFonts w:ascii="Times New Roman" w:hAnsi="Times New Roman"/>
        </w:rPr>
        <w:t>global</w:t>
      </w:r>
      <w:r w:rsidR="009B5836">
        <w:rPr>
          <w:rFonts w:ascii="Times New Roman" w:hAnsi="Times New Roman"/>
        </w:rPr>
        <w:t xml:space="preserve"> truck market</w:t>
      </w:r>
      <w:r w:rsidR="00DA0AB1">
        <w:rPr>
          <w:rFonts w:ascii="Times New Roman" w:hAnsi="Times New Roman"/>
        </w:rPr>
        <w:t>s</w:t>
      </w:r>
      <w:r w:rsidR="009B5836">
        <w:rPr>
          <w:rFonts w:ascii="Times New Roman" w:hAnsi="Times New Roman"/>
        </w:rPr>
        <w:t>, and</w:t>
      </w:r>
      <w:r w:rsidR="009B5836">
        <w:rPr>
          <w:rFonts w:ascii="Times New Roman" w:hAnsi="Times New Roman"/>
          <w:szCs w:val="24"/>
        </w:rPr>
        <w:t xml:space="preserve"> </w:t>
      </w:r>
      <w:r w:rsidR="004D41E8">
        <w:rPr>
          <w:rFonts w:ascii="Times New Roman" w:hAnsi="Times New Roman"/>
          <w:szCs w:val="24"/>
        </w:rPr>
        <w:t>record</w:t>
      </w:r>
      <w:r w:rsidR="004D41E8" w:rsidRPr="007A549A">
        <w:rPr>
          <w:rFonts w:ascii="Times New Roman" w:hAnsi="Times New Roman"/>
          <w:szCs w:val="24"/>
        </w:rPr>
        <w:t xml:space="preserve"> aftermarket parts </w:t>
      </w:r>
      <w:r w:rsidR="004D41E8">
        <w:rPr>
          <w:rFonts w:ascii="Times New Roman" w:hAnsi="Times New Roman"/>
          <w:szCs w:val="24"/>
        </w:rPr>
        <w:t>results</w:t>
      </w:r>
      <w:r w:rsidR="008F3E62">
        <w:rPr>
          <w:rFonts w:ascii="Times New Roman" w:hAnsi="Times New Roman"/>
          <w:szCs w:val="24"/>
        </w:rPr>
        <w:t xml:space="preserve">.  </w:t>
      </w:r>
      <w:r w:rsidR="00CB1ED6" w:rsidRPr="007A549A">
        <w:rPr>
          <w:rFonts w:ascii="Times New Roman" w:hAnsi="Times New Roman"/>
        </w:rPr>
        <w:t xml:space="preserve">I am very proud of our </w:t>
      </w:r>
      <w:r w:rsidR="002D26EC">
        <w:rPr>
          <w:rFonts w:ascii="Times New Roman" w:hAnsi="Times New Roman"/>
        </w:rPr>
        <w:t>2</w:t>
      </w:r>
      <w:r w:rsidR="0036100A">
        <w:rPr>
          <w:rFonts w:ascii="Times New Roman" w:hAnsi="Times New Roman"/>
        </w:rPr>
        <w:t>8</w:t>
      </w:r>
      <w:r w:rsidR="002D26EC">
        <w:rPr>
          <w:rFonts w:ascii="Times New Roman" w:hAnsi="Times New Roman"/>
        </w:rPr>
        <w:t>,</w:t>
      </w:r>
      <w:r w:rsidR="00CE6827">
        <w:rPr>
          <w:rFonts w:ascii="Times New Roman" w:hAnsi="Times New Roman"/>
        </w:rPr>
        <w:t>0</w:t>
      </w:r>
      <w:r w:rsidR="002D26EC">
        <w:rPr>
          <w:rFonts w:ascii="Times New Roman" w:hAnsi="Times New Roman"/>
        </w:rPr>
        <w:t>00</w:t>
      </w:r>
      <w:r w:rsidR="00CB1ED6" w:rsidRPr="007A549A">
        <w:rPr>
          <w:rFonts w:ascii="Times New Roman" w:hAnsi="Times New Roman"/>
        </w:rPr>
        <w:t xml:space="preserve"> employees who have delivered outstanding </w:t>
      </w:r>
      <w:r w:rsidR="003D3A73">
        <w:rPr>
          <w:rFonts w:ascii="Times New Roman" w:hAnsi="Times New Roman"/>
        </w:rPr>
        <w:t>products and services</w:t>
      </w:r>
      <w:r w:rsidR="00533581">
        <w:rPr>
          <w:rFonts w:ascii="Times New Roman" w:hAnsi="Times New Roman"/>
        </w:rPr>
        <w:t xml:space="preserve"> to our customers</w:t>
      </w:r>
      <w:r w:rsidR="008777E4">
        <w:rPr>
          <w:rFonts w:ascii="Times New Roman" w:hAnsi="Times New Roman"/>
        </w:rPr>
        <w:t>.</w:t>
      </w:r>
      <w:r w:rsidR="00B573F6">
        <w:rPr>
          <w:rFonts w:ascii="Times New Roman" w:hAnsi="Times New Roman"/>
        </w:rPr>
        <w:t>”</w:t>
      </w:r>
    </w:p>
    <w:p w:rsidR="00D8648F" w:rsidRDefault="00D8648F" w:rsidP="00615D87">
      <w:pPr>
        <w:pStyle w:val="Brdtext"/>
        <w:ind w:right="-432"/>
        <w:rPr>
          <w:rFonts w:ascii="Times New Roman" w:hAnsi="Times New Roman"/>
        </w:rPr>
      </w:pPr>
    </w:p>
    <w:p w:rsidR="008777E4" w:rsidRDefault="00B573F6" w:rsidP="00615D87">
      <w:pPr>
        <w:pStyle w:val="Brdtext"/>
        <w:ind w:right="-432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700A8">
        <w:rPr>
          <w:rFonts w:ascii="Times New Roman" w:hAnsi="Times New Roman"/>
        </w:rPr>
        <w:t>The</w:t>
      </w:r>
      <w:r w:rsidR="00E00EEA">
        <w:rPr>
          <w:rFonts w:ascii="Times New Roman" w:hAnsi="Times New Roman"/>
        </w:rPr>
        <w:t xml:space="preserve"> North American and European economies </w:t>
      </w:r>
      <w:r w:rsidR="006700A8">
        <w:rPr>
          <w:rFonts w:ascii="Times New Roman" w:hAnsi="Times New Roman"/>
        </w:rPr>
        <w:t>are projected</w:t>
      </w:r>
      <w:r w:rsidR="00E00EEA">
        <w:rPr>
          <w:rFonts w:ascii="Times New Roman" w:hAnsi="Times New Roman"/>
        </w:rPr>
        <w:t xml:space="preserve"> to </w:t>
      </w:r>
      <w:r w:rsidR="00942C1A">
        <w:rPr>
          <w:rFonts w:ascii="Times New Roman" w:hAnsi="Times New Roman"/>
        </w:rPr>
        <w:t xml:space="preserve">continue </w:t>
      </w:r>
      <w:r w:rsidR="00E00EEA">
        <w:rPr>
          <w:rFonts w:ascii="Times New Roman" w:hAnsi="Times New Roman"/>
        </w:rPr>
        <w:t>grow</w:t>
      </w:r>
      <w:r w:rsidR="00942C1A">
        <w:rPr>
          <w:rFonts w:ascii="Times New Roman" w:hAnsi="Times New Roman"/>
        </w:rPr>
        <w:t>ing</w:t>
      </w:r>
      <w:r w:rsidR="00E00EEA">
        <w:rPr>
          <w:rFonts w:ascii="Times New Roman" w:hAnsi="Times New Roman"/>
        </w:rPr>
        <w:t xml:space="preserve"> in 2019</w:t>
      </w:r>
      <w:r w:rsidR="00251468">
        <w:rPr>
          <w:rFonts w:ascii="Times New Roman" w:hAnsi="Times New Roman"/>
        </w:rPr>
        <w:t>.</w:t>
      </w:r>
      <w:r w:rsidR="00E00EEA">
        <w:rPr>
          <w:rFonts w:ascii="Times New Roman" w:hAnsi="Times New Roman"/>
        </w:rPr>
        <w:t xml:space="preserve">  </w:t>
      </w:r>
      <w:r w:rsidR="006700A8">
        <w:rPr>
          <w:rFonts w:ascii="Times New Roman" w:hAnsi="Times New Roman"/>
        </w:rPr>
        <w:t>Our customers are very profitable and benefiting from strong freight demand.  Freight</w:t>
      </w:r>
      <w:r w:rsidR="003F21BD">
        <w:rPr>
          <w:rFonts w:ascii="Times New Roman" w:hAnsi="Times New Roman"/>
        </w:rPr>
        <w:t xml:space="preserve"> activity</w:t>
      </w:r>
      <w:r w:rsidR="006700A8">
        <w:rPr>
          <w:rFonts w:ascii="Times New Roman" w:hAnsi="Times New Roman"/>
        </w:rPr>
        <w:t xml:space="preserve"> grew </w:t>
      </w:r>
      <w:r w:rsidR="00984BAF">
        <w:rPr>
          <w:rFonts w:ascii="Times New Roman" w:hAnsi="Times New Roman"/>
        </w:rPr>
        <w:t>6.6%</w:t>
      </w:r>
      <w:r w:rsidR="006700A8">
        <w:rPr>
          <w:rFonts w:ascii="Times New Roman" w:hAnsi="Times New Roman"/>
        </w:rPr>
        <w:t xml:space="preserve"> percent in the U.S. in 2018</w:t>
      </w:r>
      <w:r w:rsidR="00667D26">
        <w:rPr>
          <w:rFonts w:ascii="Times New Roman" w:hAnsi="Times New Roman"/>
        </w:rPr>
        <w:t>, the highest growth in 20 years</w:t>
      </w:r>
      <w:r w:rsidR="006700A8">
        <w:rPr>
          <w:rFonts w:ascii="Times New Roman" w:hAnsi="Times New Roman"/>
        </w:rPr>
        <w:t>.  Kenworth and Peterbilt</w:t>
      </w:r>
      <w:r w:rsidR="00331BFC">
        <w:rPr>
          <w:rFonts w:ascii="Times New Roman" w:hAnsi="Times New Roman"/>
        </w:rPr>
        <w:t>’</w:t>
      </w:r>
      <w:r w:rsidR="006700A8">
        <w:rPr>
          <w:rFonts w:ascii="Times New Roman" w:hAnsi="Times New Roman"/>
        </w:rPr>
        <w:t xml:space="preserve">s 2019 build schedules are </w:t>
      </w:r>
      <w:r w:rsidR="00A7182E">
        <w:rPr>
          <w:rFonts w:ascii="Times New Roman" w:hAnsi="Times New Roman"/>
        </w:rPr>
        <w:t>substantially</w:t>
      </w:r>
      <w:r w:rsidR="006700A8">
        <w:rPr>
          <w:rFonts w:ascii="Times New Roman" w:hAnsi="Times New Roman"/>
        </w:rPr>
        <w:t xml:space="preserve"> full due to the robust orders.  </w:t>
      </w:r>
      <w:r w:rsidR="00E00EEA">
        <w:rPr>
          <w:rFonts w:ascii="Times New Roman" w:hAnsi="Times New Roman"/>
        </w:rPr>
        <w:t>We expect 2019 to be another excellent year for PACCAR</w:t>
      </w:r>
      <w:r>
        <w:rPr>
          <w:rFonts w:ascii="Times New Roman" w:hAnsi="Times New Roman"/>
        </w:rPr>
        <w:t>,”</w:t>
      </w:r>
      <w:r w:rsidR="00D8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added Armstrong.  </w:t>
      </w:r>
    </w:p>
    <w:p w:rsidR="00965C63" w:rsidRDefault="00965C63" w:rsidP="00615D87">
      <w:pPr>
        <w:pStyle w:val="Brdtext"/>
        <w:rPr>
          <w:rFonts w:ascii="Times New Roman" w:hAnsi="Times New Roman"/>
        </w:rPr>
      </w:pPr>
    </w:p>
    <w:p w:rsidR="00532653" w:rsidRDefault="00CC7907" w:rsidP="00615D8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PACCAR achieved </w:t>
      </w:r>
      <w:r w:rsidR="00DE4985">
        <w:rPr>
          <w:rFonts w:ascii="Times New Roman" w:hAnsi="Times New Roman"/>
        </w:rPr>
        <w:t xml:space="preserve">record quarterly </w:t>
      </w:r>
      <w:r>
        <w:rPr>
          <w:rFonts w:ascii="Times New Roman" w:hAnsi="Times New Roman"/>
        </w:rPr>
        <w:t>revenues of $</w:t>
      </w:r>
      <w:r w:rsidR="00072329">
        <w:rPr>
          <w:rFonts w:ascii="Times New Roman" w:hAnsi="Times New Roman"/>
        </w:rPr>
        <w:t>6</w:t>
      </w:r>
      <w:r w:rsidR="001F0226">
        <w:rPr>
          <w:rFonts w:ascii="Times New Roman" w:hAnsi="Times New Roman"/>
        </w:rPr>
        <w:t>.</w:t>
      </w:r>
      <w:r w:rsidR="002E71E6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billion</w:t>
      </w:r>
      <w:r w:rsidR="00DE4985">
        <w:rPr>
          <w:rFonts w:ascii="Times New Roman" w:hAnsi="Times New Roman"/>
        </w:rPr>
        <w:t xml:space="preserve"> </w:t>
      </w:r>
      <w:r w:rsidR="002C3EEF">
        <w:rPr>
          <w:rFonts w:ascii="Times New Roman" w:hAnsi="Times New Roman"/>
        </w:rPr>
        <w:t xml:space="preserve">in the </w:t>
      </w:r>
      <w:r w:rsidR="00DE4985">
        <w:rPr>
          <w:rFonts w:ascii="Times New Roman" w:hAnsi="Times New Roman"/>
        </w:rPr>
        <w:t>fourth quarter 201</w:t>
      </w:r>
      <w:r w:rsidR="001F0226">
        <w:rPr>
          <w:rFonts w:ascii="Times New Roman" w:hAnsi="Times New Roman"/>
        </w:rPr>
        <w:t>8</w:t>
      </w:r>
      <w:r w:rsidR="00A7182E">
        <w:rPr>
          <w:rFonts w:ascii="Times New Roman" w:hAnsi="Times New Roman"/>
        </w:rPr>
        <w:t>, a 15% increase</w:t>
      </w:r>
      <w:r w:rsidR="00DE4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compared to</w:t>
      </w:r>
      <w:r w:rsidR="00A7182E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$</w:t>
      </w:r>
      <w:r w:rsidR="001F0226">
        <w:rPr>
          <w:rFonts w:ascii="Times New Roman" w:hAnsi="Times New Roman"/>
        </w:rPr>
        <w:t>5.45</w:t>
      </w:r>
      <w:r>
        <w:rPr>
          <w:rFonts w:ascii="Times New Roman" w:hAnsi="Times New Roman"/>
        </w:rPr>
        <w:t xml:space="preserve"> billion </w:t>
      </w:r>
      <w:r w:rsidR="00A7182E">
        <w:rPr>
          <w:rFonts w:ascii="Times New Roman" w:hAnsi="Times New Roman"/>
        </w:rPr>
        <w:t>reported in</w:t>
      </w:r>
      <w:r>
        <w:rPr>
          <w:rFonts w:ascii="Times New Roman" w:hAnsi="Times New Roman"/>
        </w:rPr>
        <w:t xml:space="preserve"> the same period in 201</w:t>
      </w:r>
      <w:r w:rsidR="001F022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 </w:t>
      </w:r>
      <w:r w:rsidR="003F21BD">
        <w:rPr>
          <w:rFonts w:ascii="Times New Roman" w:hAnsi="Times New Roman"/>
        </w:rPr>
        <w:t>The company</w:t>
      </w:r>
      <w:r w:rsidR="001F0226">
        <w:rPr>
          <w:rFonts w:ascii="Times New Roman" w:hAnsi="Times New Roman"/>
        </w:rPr>
        <w:t xml:space="preserve"> earned $</w:t>
      </w:r>
      <w:r w:rsidR="002E71E6">
        <w:rPr>
          <w:rFonts w:ascii="Times New Roman" w:hAnsi="Times New Roman"/>
        </w:rPr>
        <w:t>57</w:t>
      </w:r>
      <w:r w:rsidR="006067D2">
        <w:rPr>
          <w:rFonts w:ascii="Times New Roman" w:hAnsi="Times New Roman"/>
        </w:rPr>
        <w:t>8.1</w:t>
      </w:r>
      <w:r w:rsidR="001F0226">
        <w:rPr>
          <w:rFonts w:ascii="Times New Roman" w:hAnsi="Times New Roman"/>
        </w:rPr>
        <w:t xml:space="preserve"> million ($1.</w:t>
      </w:r>
      <w:r w:rsidR="002E71E6">
        <w:rPr>
          <w:rFonts w:ascii="Times New Roman" w:hAnsi="Times New Roman"/>
        </w:rPr>
        <w:t>6</w:t>
      </w:r>
      <w:r w:rsidR="006067D2">
        <w:rPr>
          <w:rFonts w:ascii="Times New Roman" w:hAnsi="Times New Roman"/>
        </w:rPr>
        <w:t>5</w:t>
      </w:r>
      <w:r w:rsidR="001F0226">
        <w:rPr>
          <w:rFonts w:ascii="Times New Roman" w:hAnsi="Times New Roman"/>
        </w:rPr>
        <w:t xml:space="preserve"> per diluted share) in the fourth quarter of 2018.  </w:t>
      </w:r>
      <w:r>
        <w:rPr>
          <w:rFonts w:ascii="Times New Roman" w:hAnsi="Times New Roman"/>
        </w:rPr>
        <w:t>PACCAR earned $</w:t>
      </w:r>
      <w:r w:rsidR="00A7112A">
        <w:rPr>
          <w:rFonts w:ascii="Times New Roman" w:hAnsi="Times New Roman"/>
        </w:rPr>
        <w:t>589.2</w:t>
      </w:r>
      <w:r w:rsidR="002B26E8">
        <w:rPr>
          <w:rFonts w:ascii="Times New Roman" w:hAnsi="Times New Roman"/>
        </w:rPr>
        <w:t xml:space="preserve"> million ($1.</w:t>
      </w:r>
      <w:r w:rsidR="00A7112A">
        <w:rPr>
          <w:rFonts w:ascii="Times New Roman" w:hAnsi="Times New Roman"/>
        </w:rPr>
        <w:t>67</w:t>
      </w:r>
      <w:r w:rsidR="002B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per diluted share) </w:t>
      </w:r>
      <w:r w:rsidR="001F0226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the fourth quarter of 201</w:t>
      </w:r>
      <w:r w:rsidR="002B26E8">
        <w:rPr>
          <w:rFonts w:ascii="Times New Roman" w:hAnsi="Times New Roman"/>
        </w:rPr>
        <w:t>7</w:t>
      </w:r>
      <w:r w:rsidR="00EB45D1">
        <w:rPr>
          <w:rFonts w:ascii="Times New Roman" w:hAnsi="Times New Roman"/>
        </w:rPr>
        <w:t>, including $</w:t>
      </w:r>
      <w:r w:rsidR="00A7112A">
        <w:rPr>
          <w:rFonts w:ascii="Times New Roman" w:hAnsi="Times New Roman"/>
        </w:rPr>
        <w:t>173.4</w:t>
      </w:r>
      <w:r w:rsidR="00F7493E">
        <w:rPr>
          <w:rFonts w:ascii="Times New Roman" w:hAnsi="Times New Roman"/>
        </w:rPr>
        <w:t xml:space="preserve"> million</w:t>
      </w:r>
      <w:r w:rsidR="00EB45D1">
        <w:rPr>
          <w:rFonts w:ascii="Times New Roman" w:hAnsi="Times New Roman"/>
        </w:rPr>
        <w:t xml:space="preserve"> of net tax benefits resulting from changes to U.S. tax law.</w:t>
      </w:r>
      <w:r w:rsidR="00CD311D">
        <w:rPr>
          <w:rFonts w:ascii="Times New Roman" w:hAnsi="Times New Roman"/>
        </w:rPr>
        <w:t xml:space="preserve">  </w:t>
      </w:r>
      <w:r w:rsidR="00997E92">
        <w:rPr>
          <w:rFonts w:ascii="Times New Roman" w:hAnsi="Times New Roman"/>
        </w:rPr>
        <w:t>Excluding the one-time tax benefits, PACCAR reported adjusted net income (non-GAAP)</w:t>
      </w:r>
      <w:r w:rsidR="00997E92" w:rsidRPr="00997E92">
        <w:rPr>
          <w:rFonts w:ascii="Times New Roman" w:hAnsi="Times New Roman"/>
          <w:vertAlign w:val="superscript"/>
        </w:rPr>
        <w:t>1</w:t>
      </w:r>
      <w:r w:rsidR="00997E92">
        <w:rPr>
          <w:rFonts w:ascii="Times New Roman" w:hAnsi="Times New Roman"/>
        </w:rPr>
        <w:t xml:space="preserve"> of $415.8 million ($1.18 per diluted share)</w:t>
      </w:r>
      <w:r w:rsidR="001F0226">
        <w:rPr>
          <w:rFonts w:ascii="Times New Roman" w:hAnsi="Times New Roman"/>
        </w:rPr>
        <w:t xml:space="preserve"> in the fourth quarter of 2017</w:t>
      </w:r>
      <w:r w:rsidR="00997E92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</w:t>
      </w:r>
    </w:p>
    <w:p w:rsidR="005B6A05" w:rsidRDefault="005B6A05" w:rsidP="006D4FCF">
      <w:pPr>
        <w:rPr>
          <w:rFonts w:eastAsiaTheme="minorHAnsi"/>
          <w:sz w:val="24"/>
          <w:szCs w:val="24"/>
        </w:rPr>
      </w:pPr>
    </w:p>
    <w:p w:rsidR="00F21326" w:rsidRDefault="00DF588F" w:rsidP="00615D8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PACCAR achieved </w:t>
      </w:r>
      <w:r w:rsidR="00DE4985">
        <w:rPr>
          <w:rFonts w:ascii="Times New Roman" w:hAnsi="Times New Roman"/>
        </w:rPr>
        <w:t xml:space="preserve">record </w:t>
      </w:r>
      <w:r w:rsidR="004D4CAD">
        <w:rPr>
          <w:rFonts w:ascii="Times New Roman" w:hAnsi="Times New Roman"/>
        </w:rPr>
        <w:t>revenues of $</w:t>
      </w:r>
      <w:r w:rsidR="00072329">
        <w:rPr>
          <w:rFonts w:ascii="Times New Roman" w:hAnsi="Times New Roman"/>
        </w:rPr>
        <w:t>23</w:t>
      </w:r>
      <w:r w:rsidR="001F0226">
        <w:rPr>
          <w:rFonts w:ascii="Times New Roman" w:hAnsi="Times New Roman"/>
        </w:rPr>
        <w:t>.</w:t>
      </w:r>
      <w:r w:rsidR="002E71E6">
        <w:rPr>
          <w:rFonts w:ascii="Times New Roman" w:hAnsi="Times New Roman"/>
        </w:rPr>
        <w:t>50</w:t>
      </w:r>
      <w:r w:rsidR="007A549A">
        <w:rPr>
          <w:rFonts w:ascii="Times New Roman" w:hAnsi="Times New Roman"/>
        </w:rPr>
        <w:t xml:space="preserve"> billion in 201</w:t>
      </w:r>
      <w:r w:rsidR="001F0226">
        <w:rPr>
          <w:rFonts w:ascii="Times New Roman" w:hAnsi="Times New Roman"/>
        </w:rPr>
        <w:t>8</w:t>
      </w:r>
      <w:r w:rsidR="00203A0F">
        <w:rPr>
          <w:rFonts w:ascii="Times New Roman" w:hAnsi="Times New Roman"/>
        </w:rPr>
        <w:t xml:space="preserve">, a </w:t>
      </w:r>
      <w:r w:rsidR="002E71E6">
        <w:rPr>
          <w:rFonts w:ascii="Times New Roman" w:hAnsi="Times New Roman"/>
        </w:rPr>
        <w:t>21</w:t>
      </w:r>
      <w:r w:rsidR="003877EA">
        <w:rPr>
          <w:rFonts w:ascii="Times New Roman" w:hAnsi="Times New Roman"/>
        </w:rPr>
        <w:t>%</w:t>
      </w:r>
      <w:r w:rsidR="00203A0F">
        <w:rPr>
          <w:rFonts w:ascii="Times New Roman" w:hAnsi="Times New Roman"/>
        </w:rPr>
        <w:t xml:space="preserve"> increase</w:t>
      </w:r>
      <w:r w:rsidR="002E1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compared to </w:t>
      </w:r>
      <w:r w:rsidR="002E17CF">
        <w:rPr>
          <w:rFonts w:ascii="Times New Roman" w:hAnsi="Times New Roman"/>
        </w:rPr>
        <w:t xml:space="preserve">revenues of </w:t>
      </w:r>
      <w:r w:rsidR="007A549A">
        <w:rPr>
          <w:rFonts w:ascii="Times New Roman" w:hAnsi="Times New Roman"/>
        </w:rPr>
        <w:t>$</w:t>
      </w:r>
      <w:r w:rsidR="001F0226">
        <w:rPr>
          <w:rFonts w:ascii="Times New Roman" w:hAnsi="Times New Roman"/>
        </w:rPr>
        <w:t>19.46</w:t>
      </w:r>
      <w:r w:rsidR="002B26E8">
        <w:rPr>
          <w:rFonts w:ascii="Times New Roman" w:hAnsi="Times New Roman"/>
        </w:rPr>
        <w:t xml:space="preserve"> </w:t>
      </w:r>
      <w:r w:rsidR="007A549A">
        <w:rPr>
          <w:rFonts w:ascii="Times New Roman" w:hAnsi="Times New Roman"/>
        </w:rPr>
        <w:t>billion in 201</w:t>
      </w:r>
      <w:r w:rsidR="00720EE8">
        <w:rPr>
          <w:rFonts w:ascii="Times New Roman" w:hAnsi="Times New Roman"/>
        </w:rPr>
        <w:t>7</w:t>
      </w:r>
      <w:r w:rsidR="008F3E62">
        <w:rPr>
          <w:rFonts w:ascii="Times New Roman" w:hAnsi="Times New Roman"/>
        </w:rPr>
        <w:t xml:space="preserve">.  </w:t>
      </w:r>
      <w:r w:rsidR="00720EE8">
        <w:rPr>
          <w:rFonts w:ascii="Times New Roman" w:hAnsi="Times New Roman"/>
        </w:rPr>
        <w:t>The company earned a record $</w:t>
      </w:r>
      <w:r w:rsidR="00072329">
        <w:rPr>
          <w:rFonts w:ascii="Times New Roman" w:hAnsi="Times New Roman"/>
        </w:rPr>
        <w:t>2</w:t>
      </w:r>
      <w:r w:rsidR="00720EE8">
        <w:rPr>
          <w:rFonts w:ascii="Times New Roman" w:hAnsi="Times New Roman"/>
        </w:rPr>
        <w:t>.</w:t>
      </w:r>
      <w:r w:rsidR="002E71E6">
        <w:rPr>
          <w:rFonts w:ascii="Times New Roman" w:hAnsi="Times New Roman"/>
        </w:rPr>
        <w:t>20</w:t>
      </w:r>
      <w:r w:rsidR="00720EE8">
        <w:rPr>
          <w:rFonts w:ascii="Times New Roman" w:hAnsi="Times New Roman"/>
        </w:rPr>
        <w:t xml:space="preserve"> billion</w:t>
      </w:r>
      <w:r w:rsidR="00D32287">
        <w:rPr>
          <w:rFonts w:ascii="Times New Roman" w:hAnsi="Times New Roman"/>
        </w:rPr>
        <w:t xml:space="preserve"> ($6.</w:t>
      </w:r>
      <w:r w:rsidR="002E71E6">
        <w:rPr>
          <w:rFonts w:ascii="Times New Roman" w:hAnsi="Times New Roman"/>
        </w:rPr>
        <w:t>24</w:t>
      </w:r>
      <w:r w:rsidR="00D32287">
        <w:rPr>
          <w:rFonts w:ascii="Times New Roman" w:hAnsi="Times New Roman"/>
        </w:rPr>
        <w:t xml:space="preserve"> per diluted share)</w:t>
      </w:r>
      <w:r w:rsidR="00720EE8">
        <w:rPr>
          <w:rFonts w:ascii="Times New Roman" w:hAnsi="Times New Roman"/>
        </w:rPr>
        <w:t xml:space="preserve"> in 2018</w:t>
      </w:r>
      <w:r w:rsidR="003F0FF4">
        <w:rPr>
          <w:rFonts w:ascii="Times New Roman" w:hAnsi="Times New Roman"/>
        </w:rPr>
        <w:t>, 31% higher than the</w:t>
      </w:r>
      <w:r w:rsidR="00A7112A">
        <w:rPr>
          <w:rFonts w:ascii="Times New Roman" w:hAnsi="Times New Roman"/>
        </w:rPr>
        <w:t xml:space="preserve"> $1.68</w:t>
      </w:r>
      <w:r w:rsidR="002B26E8">
        <w:rPr>
          <w:rFonts w:ascii="Times New Roman" w:hAnsi="Times New Roman"/>
        </w:rPr>
        <w:t xml:space="preserve"> billion ($</w:t>
      </w:r>
      <w:r w:rsidR="00DE4985">
        <w:rPr>
          <w:rFonts w:ascii="Times New Roman" w:hAnsi="Times New Roman"/>
        </w:rPr>
        <w:t>4</w:t>
      </w:r>
      <w:r w:rsidR="002B26E8">
        <w:rPr>
          <w:rFonts w:ascii="Times New Roman" w:hAnsi="Times New Roman"/>
        </w:rPr>
        <w:t>.</w:t>
      </w:r>
      <w:r w:rsidR="00A7112A">
        <w:rPr>
          <w:rFonts w:ascii="Times New Roman" w:hAnsi="Times New Roman"/>
        </w:rPr>
        <w:t>75</w:t>
      </w:r>
      <w:r w:rsidR="002B26E8">
        <w:rPr>
          <w:rFonts w:ascii="Times New Roman" w:hAnsi="Times New Roman"/>
        </w:rPr>
        <w:t xml:space="preserve"> per diluted share)</w:t>
      </w:r>
      <w:r w:rsidR="003F0FF4">
        <w:rPr>
          <w:rFonts w:ascii="Times New Roman" w:hAnsi="Times New Roman"/>
        </w:rPr>
        <w:t xml:space="preserve"> earned</w:t>
      </w:r>
      <w:r w:rsidR="002B26E8">
        <w:rPr>
          <w:rFonts w:ascii="Times New Roman" w:hAnsi="Times New Roman"/>
        </w:rPr>
        <w:t xml:space="preserve"> in 2017</w:t>
      </w:r>
      <w:r w:rsidR="003F0FF4">
        <w:rPr>
          <w:rFonts w:ascii="Times New Roman" w:hAnsi="Times New Roman"/>
        </w:rPr>
        <w:t>.  PACCAR’s 2018 net inco</w:t>
      </w:r>
      <w:r w:rsidR="00265D30">
        <w:rPr>
          <w:rFonts w:ascii="Times New Roman" w:hAnsi="Times New Roman"/>
        </w:rPr>
        <w:t>me of $2.20 billion increased 47</w:t>
      </w:r>
      <w:r w:rsidR="003F0FF4">
        <w:rPr>
          <w:rFonts w:ascii="Times New Roman" w:hAnsi="Times New Roman"/>
        </w:rPr>
        <w:t>% compared to 2017 adjusted net income (non-GAAP)</w:t>
      </w:r>
      <w:r w:rsidR="003F0FF4">
        <w:rPr>
          <w:rStyle w:val="Fotnotsreferens"/>
          <w:rFonts w:ascii="Times New Roman" w:hAnsi="Times New Roman"/>
        </w:rPr>
        <w:footnoteReference w:id="1"/>
      </w:r>
      <w:r w:rsidR="003F0FF4">
        <w:rPr>
          <w:rFonts w:ascii="Times New Roman" w:hAnsi="Times New Roman"/>
        </w:rPr>
        <w:t xml:space="preserve"> of $1.50 billion ($4.26 per diluted share). </w:t>
      </w:r>
    </w:p>
    <w:p w:rsidR="00392D6F" w:rsidRPr="00392D6F" w:rsidRDefault="00392D6F" w:rsidP="00392D6F">
      <w:pPr>
        <w:pStyle w:val="Brdtext"/>
        <w:rPr>
          <w:rFonts w:ascii="Times New Roman" w:hAnsi="Times New Roman"/>
        </w:rPr>
      </w:pPr>
    </w:p>
    <w:p w:rsidR="00F61F4F" w:rsidRPr="005246CF" w:rsidRDefault="00D3605A" w:rsidP="00F61F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Increased </w:t>
      </w:r>
      <w:r w:rsidR="00F61F4F">
        <w:rPr>
          <w:b/>
          <w:sz w:val="24"/>
          <w:szCs w:val="24"/>
        </w:rPr>
        <w:t>Dividends</w:t>
      </w:r>
      <w:r w:rsidR="00720EE8">
        <w:rPr>
          <w:b/>
          <w:sz w:val="24"/>
          <w:szCs w:val="24"/>
        </w:rPr>
        <w:t xml:space="preserve"> and Share Repurchase</w:t>
      </w:r>
      <w:r w:rsidR="009B5836">
        <w:rPr>
          <w:b/>
          <w:sz w:val="24"/>
          <w:szCs w:val="24"/>
        </w:rPr>
        <w:t>s</w:t>
      </w:r>
      <w:r w:rsidR="00720EE8">
        <w:rPr>
          <w:b/>
          <w:sz w:val="24"/>
          <w:szCs w:val="24"/>
        </w:rPr>
        <w:t xml:space="preserve"> </w:t>
      </w:r>
    </w:p>
    <w:p w:rsidR="00F61F4F" w:rsidRDefault="00F61F4F" w:rsidP="00F61F4F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>PACCAR declared c</w:t>
      </w:r>
      <w:r w:rsidRPr="00BF55ED">
        <w:rPr>
          <w:rFonts w:ascii="Times New Roman" w:hAnsi="Times New Roman"/>
        </w:rPr>
        <w:t>ash dividends of $</w:t>
      </w:r>
      <w:r w:rsidR="00B07A9A">
        <w:rPr>
          <w:rFonts w:ascii="Times New Roman" w:hAnsi="Times New Roman"/>
        </w:rPr>
        <w:t>3.</w:t>
      </w:r>
      <w:r w:rsidR="00B30D97">
        <w:rPr>
          <w:rFonts w:ascii="Times New Roman" w:hAnsi="Times New Roman"/>
        </w:rPr>
        <w:t>09</w:t>
      </w:r>
      <w:r w:rsidRPr="00BF55ED">
        <w:rPr>
          <w:rFonts w:ascii="Times New Roman" w:hAnsi="Times New Roman"/>
        </w:rPr>
        <w:t xml:space="preserve"> per share</w:t>
      </w:r>
      <w:r>
        <w:rPr>
          <w:rFonts w:ascii="Times New Roman" w:hAnsi="Times New Roman"/>
        </w:rPr>
        <w:t xml:space="preserve"> </w:t>
      </w:r>
      <w:r w:rsidRPr="00BF55ED">
        <w:rPr>
          <w:rFonts w:ascii="Times New Roman" w:hAnsi="Times New Roman"/>
        </w:rPr>
        <w:t>during 20</w:t>
      </w:r>
      <w:r>
        <w:rPr>
          <w:rFonts w:ascii="Times New Roman" w:hAnsi="Times New Roman"/>
        </w:rPr>
        <w:t>1</w:t>
      </w:r>
      <w:r w:rsidR="006A0E9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 w:rsidR="00B07A9A">
        <w:rPr>
          <w:rFonts w:ascii="Times New Roman" w:hAnsi="Times New Roman"/>
        </w:rPr>
        <w:t>a 4</w:t>
      </w:r>
      <w:r w:rsidR="00B30D97">
        <w:rPr>
          <w:rFonts w:ascii="Times New Roman" w:hAnsi="Times New Roman"/>
        </w:rPr>
        <w:t>1</w:t>
      </w:r>
      <w:r w:rsidR="00B07A9A">
        <w:rPr>
          <w:rFonts w:ascii="Times New Roman" w:hAnsi="Times New Roman"/>
        </w:rPr>
        <w:t>% increase compared to</w:t>
      </w:r>
      <w:r w:rsidR="00412AC8">
        <w:rPr>
          <w:rFonts w:ascii="Times New Roman" w:hAnsi="Times New Roman"/>
        </w:rPr>
        <w:t xml:space="preserve"> </w:t>
      </w:r>
      <w:r w:rsidR="00B07A9A">
        <w:rPr>
          <w:rFonts w:ascii="Times New Roman" w:hAnsi="Times New Roman"/>
        </w:rPr>
        <w:t xml:space="preserve">the </w:t>
      </w:r>
      <w:r w:rsidR="00000F59">
        <w:rPr>
          <w:rFonts w:ascii="Times New Roman" w:hAnsi="Times New Roman"/>
        </w:rPr>
        <w:t>$</w:t>
      </w:r>
      <w:r w:rsidR="00B07A9A">
        <w:rPr>
          <w:rFonts w:ascii="Times New Roman" w:hAnsi="Times New Roman"/>
        </w:rPr>
        <w:t>2.19</w:t>
      </w:r>
      <w:r w:rsidR="00000F59">
        <w:rPr>
          <w:rFonts w:ascii="Times New Roman" w:hAnsi="Times New Roman"/>
        </w:rPr>
        <w:t xml:space="preserve"> per share </w:t>
      </w:r>
      <w:r w:rsidR="00DE4985">
        <w:rPr>
          <w:rFonts w:ascii="Times New Roman" w:hAnsi="Times New Roman"/>
        </w:rPr>
        <w:t>declared</w:t>
      </w:r>
      <w:r w:rsidR="00000F59">
        <w:rPr>
          <w:rFonts w:ascii="Times New Roman" w:hAnsi="Times New Roman"/>
        </w:rPr>
        <w:t xml:space="preserve"> in 201</w:t>
      </w:r>
      <w:r w:rsidR="00B07A9A">
        <w:rPr>
          <w:rFonts w:ascii="Times New Roman" w:hAnsi="Times New Roman"/>
        </w:rPr>
        <w:t>7</w:t>
      </w:r>
      <w:r w:rsidR="00000F59">
        <w:rPr>
          <w:rFonts w:ascii="Times New Roman" w:hAnsi="Times New Roman"/>
        </w:rPr>
        <w:t xml:space="preserve">.  </w:t>
      </w:r>
      <w:r w:rsidR="007B42F1">
        <w:rPr>
          <w:rFonts w:ascii="Times New Roman" w:hAnsi="Times New Roman"/>
        </w:rPr>
        <w:t xml:space="preserve">Dividends declared in 2018 included a $2.00 per share extra cash dividend paid in January 2019.  </w:t>
      </w:r>
      <w:r w:rsidR="00EF24E7" w:rsidRPr="00EF24E7">
        <w:rPr>
          <w:rFonts w:ascii="Times New Roman" w:hAnsi="Times New Roman"/>
        </w:rPr>
        <w:t>PACCAR has increased its regular quarterly dividend an average of 11% per year during the last 20 years.</w:t>
      </w:r>
      <w:r w:rsidR="00942C1A">
        <w:rPr>
          <w:rFonts w:ascii="Times New Roman" w:hAnsi="Times New Roman"/>
        </w:rPr>
        <w:t xml:space="preserve">  PACCAR’s Board of Directors approved in December 2018 an additional 14% increase in the regular quarterly dividend</w:t>
      </w:r>
      <w:r w:rsidR="00436048">
        <w:rPr>
          <w:rFonts w:ascii="Times New Roman" w:hAnsi="Times New Roman"/>
        </w:rPr>
        <w:t xml:space="preserve"> to $.32 per share</w:t>
      </w:r>
      <w:r w:rsidR="00942C1A">
        <w:rPr>
          <w:rFonts w:ascii="Times New Roman" w:hAnsi="Times New Roman"/>
        </w:rPr>
        <w:t xml:space="preserve"> beginning in the first quarter of 2019.</w:t>
      </w:r>
      <w:r w:rsidR="00EF24E7" w:rsidRPr="00EF24E7">
        <w:rPr>
          <w:rFonts w:ascii="Times New Roman" w:hAnsi="Times New Roman"/>
        </w:rPr>
        <w:t xml:space="preserve">  </w:t>
      </w:r>
      <w:r w:rsidR="00942C1A">
        <w:rPr>
          <w:rFonts w:ascii="Times New Roman" w:hAnsi="Times New Roman"/>
        </w:rPr>
        <w:t>“</w:t>
      </w:r>
      <w:r w:rsidR="00EF24E7" w:rsidRPr="00EF24E7">
        <w:rPr>
          <w:rFonts w:ascii="Times New Roman" w:hAnsi="Times New Roman"/>
        </w:rPr>
        <w:t>PACCAR has delivered annual dividends, including regular quarterly and extra cash dividends, totaling approximately 50% of net income for many years</w:t>
      </w:r>
      <w:r w:rsidR="00942C1A">
        <w:rPr>
          <w:rFonts w:ascii="Times New Roman" w:hAnsi="Times New Roman"/>
        </w:rPr>
        <w:t xml:space="preserve">,” said </w:t>
      </w:r>
      <w:r w:rsidR="007544C6">
        <w:rPr>
          <w:rFonts w:ascii="Times New Roman" w:hAnsi="Times New Roman"/>
        </w:rPr>
        <w:t>Harrie</w:t>
      </w:r>
      <w:r w:rsidR="00942C1A">
        <w:rPr>
          <w:rFonts w:ascii="Times New Roman" w:hAnsi="Times New Roman"/>
        </w:rPr>
        <w:t xml:space="preserve"> Schippers, PACCAR president and chief financial officer</w:t>
      </w:r>
      <w:r w:rsidR="00EF24E7" w:rsidRPr="00EF24E7">
        <w:rPr>
          <w:rFonts w:ascii="Times New Roman" w:hAnsi="Times New Roman"/>
        </w:rPr>
        <w:t>.</w:t>
      </w:r>
      <w:r w:rsidR="00EF24E7">
        <w:rPr>
          <w:rFonts w:ascii="Times New Roman" w:hAnsi="Times New Roman"/>
        </w:rPr>
        <w:t xml:space="preserve">  </w:t>
      </w:r>
      <w:r w:rsidR="007544C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PACCAR’s </w:t>
      </w:r>
      <w:r w:rsidR="00072329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lastRenderedPageBreak/>
        <w:t>dividend yield</w:t>
      </w:r>
      <w:r w:rsidR="006D4FCF">
        <w:rPr>
          <w:rFonts w:ascii="Times New Roman" w:hAnsi="Times New Roman"/>
        </w:rPr>
        <w:t>, including regular quarterly and extra cash dividend</w:t>
      </w:r>
      <w:r w:rsidR="00211B1F">
        <w:rPr>
          <w:rFonts w:ascii="Times New Roman" w:hAnsi="Times New Roman"/>
        </w:rPr>
        <w:t>s</w:t>
      </w:r>
      <w:r w:rsidR="006D4FCF">
        <w:rPr>
          <w:rFonts w:ascii="Times New Roman" w:hAnsi="Times New Roman"/>
        </w:rPr>
        <w:t xml:space="preserve"> declared in 2018,</w:t>
      </w:r>
      <w:r>
        <w:rPr>
          <w:rFonts w:ascii="Times New Roman" w:hAnsi="Times New Roman"/>
        </w:rPr>
        <w:t xml:space="preserve"> was an excellent </w:t>
      </w:r>
      <w:r w:rsidR="00B07A9A">
        <w:rPr>
          <w:rFonts w:ascii="Times New Roman" w:hAnsi="Times New Roman"/>
        </w:rPr>
        <w:t>5.</w:t>
      </w:r>
      <w:r w:rsidR="003F21BD">
        <w:rPr>
          <w:rFonts w:ascii="Times New Roman" w:hAnsi="Times New Roman"/>
        </w:rPr>
        <w:t>4</w:t>
      </w:r>
      <w:r w:rsidR="003877EA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as of December 31, 201</w:t>
      </w:r>
      <w:r w:rsidR="00B07A9A">
        <w:rPr>
          <w:rFonts w:ascii="Times New Roman" w:hAnsi="Times New Roman"/>
        </w:rPr>
        <w:t>8</w:t>
      </w:r>
      <w:r w:rsidR="007544C6">
        <w:rPr>
          <w:rFonts w:ascii="Times New Roman" w:hAnsi="Times New Roman"/>
        </w:rPr>
        <w:t>.”</w:t>
      </w:r>
    </w:p>
    <w:p w:rsidR="00733827" w:rsidRDefault="00733827" w:rsidP="00F61F4F">
      <w:pPr>
        <w:pStyle w:val="Brdtext"/>
        <w:rPr>
          <w:rFonts w:ascii="Times New Roman" w:hAnsi="Times New Roman"/>
        </w:rPr>
      </w:pPr>
    </w:p>
    <w:p w:rsidR="00733827" w:rsidRDefault="00733827" w:rsidP="00F61F4F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PACCAR repurchased </w:t>
      </w:r>
      <w:r w:rsidR="008D1C2C">
        <w:rPr>
          <w:rFonts w:ascii="Times New Roman" w:hAnsi="Times New Roman"/>
        </w:rPr>
        <w:t>5.8</w:t>
      </w:r>
      <w:r w:rsidR="005370F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million of its common shares for $</w:t>
      </w:r>
      <w:r w:rsidR="003F21BD">
        <w:rPr>
          <w:rFonts w:ascii="Times New Roman" w:hAnsi="Times New Roman"/>
        </w:rPr>
        <w:t>354.4</w:t>
      </w:r>
      <w:r>
        <w:rPr>
          <w:rFonts w:ascii="Times New Roman" w:hAnsi="Times New Roman"/>
        </w:rPr>
        <w:t xml:space="preserve"> million during 2018.  PACCAR’s Board of Directors approved the repurchase of $300 million of its outstanding common stock in July 2018, and the repurchase of an additional $500 million of its common stock in December 2018.  Stock repurchases of $</w:t>
      </w:r>
      <w:r w:rsidR="008D1C2C">
        <w:rPr>
          <w:rFonts w:ascii="Times New Roman" w:hAnsi="Times New Roman"/>
        </w:rPr>
        <w:t>539.</w:t>
      </w:r>
      <w:r w:rsidR="003F21B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million are remaining under these authorizations.</w:t>
      </w:r>
    </w:p>
    <w:p w:rsidR="00F61F4F" w:rsidRDefault="00F61F4F" w:rsidP="00F61F4F">
      <w:pPr>
        <w:pStyle w:val="Brdtext"/>
        <w:rPr>
          <w:rFonts w:ascii="Times New Roman" w:hAnsi="Times New Roman"/>
        </w:rPr>
      </w:pPr>
    </w:p>
    <w:p w:rsidR="00A14CCD" w:rsidRDefault="008A303E" w:rsidP="00615D8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  <w:b/>
        </w:rPr>
        <w:t>Business</w:t>
      </w:r>
      <w:r w:rsidR="00A911AC">
        <w:rPr>
          <w:rFonts w:ascii="Times New Roman" w:hAnsi="Times New Roman"/>
          <w:b/>
        </w:rPr>
        <w:t xml:space="preserve"> Highlights – </w:t>
      </w:r>
      <w:r w:rsidR="00560C50">
        <w:rPr>
          <w:rFonts w:ascii="Times New Roman" w:hAnsi="Times New Roman"/>
          <w:b/>
        </w:rPr>
        <w:t>201</w:t>
      </w:r>
      <w:r w:rsidR="004F5873">
        <w:rPr>
          <w:rFonts w:ascii="Times New Roman" w:hAnsi="Times New Roman"/>
          <w:b/>
        </w:rPr>
        <w:t>8</w:t>
      </w:r>
    </w:p>
    <w:p w:rsidR="00B4268B" w:rsidRDefault="00B4268B" w:rsidP="00615D87">
      <w:pPr>
        <w:pStyle w:val="Brdtex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PACCAR delivered </w:t>
      </w:r>
      <w:r w:rsidR="00C970DA">
        <w:rPr>
          <w:rFonts w:ascii="Times New Roman" w:hAnsi="Times New Roman"/>
        </w:rPr>
        <w:t xml:space="preserve">a record </w:t>
      </w:r>
      <w:r w:rsidR="00072329">
        <w:rPr>
          <w:rFonts w:ascii="Times New Roman" w:hAnsi="Times New Roman"/>
        </w:rPr>
        <w:t>189</w:t>
      </w:r>
      <w:r w:rsidR="00532653">
        <w:rPr>
          <w:rFonts w:ascii="Times New Roman" w:hAnsi="Times New Roman"/>
        </w:rPr>
        <w:t>,</w:t>
      </w:r>
      <w:r w:rsidR="00B30D97">
        <w:rPr>
          <w:rFonts w:ascii="Times New Roman" w:hAnsi="Times New Roman"/>
        </w:rPr>
        <w:t>1</w:t>
      </w:r>
      <w:r w:rsidR="006A0EDD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vehicles worldwide.</w:t>
      </w:r>
    </w:p>
    <w:p w:rsidR="00246203" w:rsidRDefault="00C970DA" w:rsidP="005F2CC6">
      <w:pPr>
        <w:pStyle w:val="Brdtex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DAF</w:t>
      </w:r>
      <w:r w:rsidR="00246203">
        <w:rPr>
          <w:rFonts w:ascii="Times New Roman" w:hAnsi="Times New Roman"/>
        </w:rPr>
        <w:t xml:space="preserve"> achieved </w:t>
      </w:r>
      <w:r w:rsidR="00560C50">
        <w:rPr>
          <w:rFonts w:ascii="Times New Roman" w:hAnsi="Times New Roman"/>
        </w:rPr>
        <w:t xml:space="preserve">record </w:t>
      </w:r>
      <w:r>
        <w:rPr>
          <w:rFonts w:ascii="Times New Roman" w:hAnsi="Times New Roman"/>
        </w:rPr>
        <w:t xml:space="preserve">above 16-tonne </w:t>
      </w:r>
      <w:r w:rsidR="00246203">
        <w:rPr>
          <w:rFonts w:ascii="Times New Roman" w:hAnsi="Times New Roman"/>
        </w:rPr>
        <w:t xml:space="preserve">market share </w:t>
      </w:r>
      <w:r w:rsidR="003D75CA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16.6</w:t>
      </w:r>
      <w:r w:rsidR="00E24817">
        <w:rPr>
          <w:rFonts w:ascii="Times New Roman" w:hAnsi="Times New Roman"/>
        </w:rPr>
        <w:t xml:space="preserve">% </w:t>
      </w:r>
      <w:r w:rsidR="002462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Europe</w:t>
      </w:r>
      <w:r w:rsidR="00E24817">
        <w:rPr>
          <w:rFonts w:ascii="Times New Roman" w:hAnsi="Times New Roman"/>
        </w:rPr>
        <w:t xml:space="preserve">, compared to </w:t>
      </w:r>
      <w:r>
        <w:rPr>
          <w:rFonts w:ascii="Times New Roman" w:hAnsi="Times New Roman"/>
        </w:rPr>
        <w:t>15</w:t>
      </w:r>
      <w:r w:rsidR="007B42F1">
        <w:rPr>
          <w:rFonts w:ascii="Times New Roman" w:hAnsi="Times New Roman"/>
        </w:rPr>
        <w:t>.3</w:t>
      </w:r>
      <w:r w:rsidR="00E24817">
        <w:rPr>
          <w:rFonts w:ascii="Times New Roman" w:hAnsi="Times New Roman"/>
        </w:rPr>
        <w:t>%</w:t>
      </w:r>
      <w:r w:rsidR="004F2D09">
        <w:rPr>
          <w:rFonts w:ascii="Times New Roman" w:hAnsi="Times New Roman"/>
        </w:rPr>
        <w:t xml:space="preserve"> in 201</w:t>
      </w:r>
      <w:r>
        <w:rPr>
          <w:rFonts w:ascii="Times New Roman" w:hAnsi="Times New Roman"/>
        </w:rPr>
        <w:t>7</w:t>
      </w:r>
      <w:r w:rsidR="00246203">
        <w:rPr>
          <w:rFonts w:ascii="Times New Roman" w:hAnsi="Times New Roman"/>
        </w:rPr>
        <w:t>.</w:t>
      </w:r>
    </w:p>
    <w:p w:rsidR="00C01CF8" w:rsidRDefault="00C01CF8" w:rsidP="00C01CF8">
      <w:pPr>
        <w:pStyle w:val="Brdtex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 earned the prestigious </w:t>
      </w:r>
      <w:r w:rsidRPr="005C3046">
        <w:rPr>
          <w:rFonts w:ascii="Times New Roman" w:hAnsi="Times New Roman"/>
          <w:i/>
        </w:rPr>
        <w:t>International Truck of the Year 2018</w:t>
      </w:r>
      <w:r>
        <w:rPr>
          <w:rFonts w:ascii="Times New Roman" w:hAnsi="Times New Roman"/>
        </w:rPr>
        <w:t xml:space="preserve"> award, and was honored with national </w:t>
      </w:r>
      <w:r w:rsidRPr="005C3046">
        <w:rPr>
          <w:rFonts w:ascii="Times New Roman" w:hAnsi="Times New Roman"/>
          <w:i/>
        </w:rPr>
        <w:t>Truck of the Year</w:t>
      </w:r>
      <w:r>
        <w:rPr>
          <w:rFonts w:ascii="Times New Roman" w:hAnsi="Times New Roman"/>
        </w:rPr>
        <w:t xml:space="preserve"> awards in the U.K., Poland, Slovakia and Slovenia.</w:t>
      </w:r>
    </w:p>
    <w:p w:rsidR="00B30D97" w:rsidRDefault="00B30D97" w:rsidP="00B30D97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PACCAR participated in the CES 2018 </w:t>
      </w:r>
      <w:r w:rsidR="007068B7">
        <w:rPr>
          <w:sz w:val="24"/>
          <w:szCs w:val="24"/>
        </w:rPr>
        <w:t xml:space="preserve">and 2019 </w:t>
      </w:r>
      <w:r>
        <w:rPr>
          <w:sz w:val="24"/>
          <w:szCs w:val="24"/>
        </w:rPr>
        <w:t>show</w:t>
      </w:r>
      <w:r w:rsidR="007068B7">
        <w:rPr>
          <w:sz w:val="24"/>
          <w:szCs w:val="24"/>
        </w:rPr>
        <w:t>s</w:t>
      </w:r>
      <w:r>
        <w:rPr>
          <w:sz w:val="24"/>
          <w:szCs w:val="24"/>
        </w:rPr>
        <w:t xml:space="preserve"> in Las Vegas, Nevada, exhibiting Peterbilt autonomous Model 579</w:t>
      </w:r>
      <w:r w:rsidR="007068B7">
        <w:rPr>
          <w:sz w:val="24"/>
          <w:szCs w:val="24"/>
        </w:rPr>
        <w:t>, Peterbilt electric Model 579, Peterbilt electric Model 220</w:t>
      </w:r>
      <w:r>
        <w:rPr>
          <w:sz w:val="24"/>
          <w:szCs w:val="24"/>
        </w:rPr>
        <w:t xml:space="preserve"> and Kenworth zero emission, hydrogen fuel cell electric T680 trucks.</w:t>
      </w:r>
    </w:p>
    <w:p w:rsidR="00C116E9" w:rsidRDefault="00C116E9" w:rsidP="005F2CC6">
      <w:pPr>
        <w:pStyle w:val="Brdtex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DAF </w:t>
      </w:r>
      <w:r w:rsidR="00C01CF8">
        <w:rPr>
          <w:rFonts w:ascii="Times New Roman" w:hAnsi="Times New Roman"/>
        </w:rPr>
        <w:t>introduced</w:t>
      </w:r>
      <w:r>
        <w:rPr>
          <w:rFonts w:ascii="Times New Roman" w:hAnsi="Times New Roman"/>
        </w:rPr>
        <w:t xml:space="preserve"> CF Electric, LF Electric and CF Hybrid vehicles at the IAA 2018 truck show in Hannover, Germany.</w:t>
      </w:r>
    </w:p>
    <w:p w:rsidR="00FE2FE4" w:rsidRDefault="00FE2FE4" w:rsidP="005F2CC6">
      <w:pPr>
        <w:pStyle w:val="Brdtext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 w:rsidR="00100E5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was honored with</w:t>
      </w:r>
      <w:r w:rsidR="00100E5F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Pr="005C3046">
        <w:rPr>
          <w:rFonts w:ascii="Times New Roman" w:hAnsi="Times New Roman"/>
          <w:i/>
        </w:rPr>
        <w:t>Computable Award 2018</w:t>
      </w:r>
      <w:r>
        <w:rPr>
          <w:rFonts w:ascii="Times New Roman" w:hAnsi="Times New Roman"/>
        </w:rPr>
        <w:t xml:space="preserve"> in The Netherlands for its 3D Truck Configurator</w:t>
      </w:r>
      <w:r w:rsidR="00541E51">
        <w:rPr>
          <w:rFonts w:ascii="Times New Roman" w:hAnsi="Times New Roman"/>
        </w:rPr>
        <w:t xml:space="preserve"> web application.</w:t>
      </w:r>
    </w:p>
    <w:p w:rsidR="00100E5F" w:rsidRDefault="00100E5F" w:rsidP="00100E5F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Peterbilt </w:t>
      </w:r>
      <w:r w:rsidR="00EE0476">
        <w:rPr>
          <w:sz w:val="24"/>
          <w:szCs w:val="24"/>
        </w:rPr>
        <w:t>and Kenworth were recognized as</w:t>
      </w:r>
      <w:r>
        <w:rPr>
          <w:sz w:val="24"/>
          <w:szCs w:val="24"/>
        </w:rPr>
        <w:t xml:space="preserve"> top workplace</w:t>
      </w:r>
      <w:r w:rsidR="00EE0476">
        <w:rPr>
          <w:sz w:val="24"/>
          <w:szCs w:val="24"/>
        </w:rPr>
        <w:t>s</w:t>
      </w:r>
      <w:r>
        <w:rPr>
          <w:sz w:val="24"/>
          <w:szCs w:val="24"/>
        </w:rPr>
        <w:t xml:space="preserve"> for women by Women in Trucking, an organization that promotes the employment and success of women in the trucking industry.</w:t>
      </w:r>
      <w:r w:rsidRPr="002F238A">
        <w:rPr>
          <w:sz w:val="24"/>
          <w:szCs w:val="24"/>
        </w:rPr>
        <w:t xml:space="preserve"> </w:t>
      </w:r>
    </w:p>
    <w:p w:rsidR="001536FC" w:rsidRPr="00987002" w:rsidRDefault="00FD63DA" w:rsidP="00984B79">
      <w:pPr>
        <w:numPr>
          <w:ilvl w:val="0"/>
          <w:numId w:val="24"/>
        </w:numPr>
        <w:rPr>
          <w:sz w:val="24"/>
          <w:szCs w:val="24"/>
        </w:rPr>
      </w:pPr>
      <w:r w:rsidRPr="00987002">
        <w:rPr>
          <w:sz w:val="24"/>
          <w:szCs w:val="24"/>
        </w:rPr>
        <w:t xml:space="preserve">DAF </w:t>
      </w:r>
      <w:proofErr w:type="spellStart"/>
      <w:r w:rsidRPr="00987002">
        <w:rPr>
          <w:sz w:val="24"/>
          <w:szCs w:val="24"/>
        </w:rPr>
        <w:t>Brasil</w:t>
      </w:r>
      <w:proofErr w:type="spellEnd"/>
      <w:r w:rsidRPr="00987002">
        <w:rPr>
          <w:sz w:val="24"/>
          <w:szCs w:val="24"/>
        </w:rPr>
        <w:t xml:space="preserve"> increased its market share in the above 40-tonne truck segment </w:t>
      </w:r>
      <w:r w:rsidR="00B330DA" w:rsidRPr="00987002">
        <w:rPr>
          <w:sz w:val="24"/>
          <w:szCs w:val="24"/>
        </w:rPr>
        <w:t>to 6.7%</w:t>
      </w:r>
      <w:r w:rsidR="00987002" w:rsidRPr="00987002">
        <w:rPr>
          <w:sz w:val="24"/>
          <w:szCs w:val="24"/>
        </w:rPr>
        <w:t xml:space="preserve">, and earned the </w:t>
      </w:r>
      <w:r w:rsidR="001536FC" w:rsidRPr="00987002">
        <w:rPr>
          <w:i/>
          <w:sz w:val="24"/>
          <w:szCs w:val="24"/>
        </w:rPr>
        <w:t>Truck Brand of the Year</w:t>
      </w:r>
      <w:r w:rsidR="001536FC" w:rsidRPr="00987002">
        <w:rPr>
          <w:sz w:val="24"/>
          <w:szCs w:val="24"/>
        </w:rPr>
        <w:t xml:space="preserve"> </w:t>
      </w:r>
      <w:r w:rsidR="00B73393" w:rsidRPr="00987002">
        <w:rPr>
          <w:sz w:val="24"/>
          <w:szCs w:val="24"/>
        </w:rPr>
        <w:t xml:space="preserve">honor </w:t>
      </w:r>
      <w:r w:rsidR="001536FC" w:rsidRPr="00987002">
        <w:rPr>
          <w:sz w:val="24"/>
          <w:szCs w:val="24"/>
        </w:rPr>
        <w:t xml:space="preserve">for the </w:t>
      </w:r>
      <w:r w:rsidR="004B2C71" w:rsidRPr="00987002">
        <w:rPr>
          <w:sz w:val="24"/>
          <w:szCs w:val="24"/>
        </w:rPr>
        <w:t>third</w:t>
      </w:r>
      <w:r w:rsidR="001536FC" w:rsidRPr="00987002">
        <w:rPr>
          <w:sz w:val="24"/>
          <w:szCs w:val="24"/>
        </w:rPr>
        <w:t xml:space="preserve"> consecutive year by the </w:t>
      </w:r>
      <w:proofErr w:type="spellStart"/>
      <w:r w:rsidR="001536FC" w:rsidRPr="00987002">
        <w:rPr>
          <w:sz w:val="24"/>
          <w:szCs w:val="24"/>
        </w:rPr>
        <w:t>Brasilian</w:t>
      </w:r>
      <w:proofErr w:type="spellEnd"/>
      <w:r w:rsidR="001536FC" w:rsidRPr="00987002">
        <w:rPr>
          <w:sz w:val="24"/>
          <w:szCs w:val="24"/>
        </w:rPr>
        <w:t xml:space="preserve"> national dealer association, </w:t>
      </w:r>
      <w:proofErr w:type="spellStart"/>
      <w:r w:rsidR="001536FC" w:rsidRPr="00987002">
        <w:rPr>
          <w:sz w:val="24"/>
          <w:szCs w:val="24"/>
        </w:rPr>
        <w:t>Fenabrave</w:t>
      </w:r>
      <w:proofErr w:type="spellEnd"/>
      <w:r w:rsidR="001536FC" w:rsidRPr="00987002">
        <w:rPr>
          <w:sz w:val="24"/>
          <w:szCs w:val="24"/>
        </w:rPr>
        <w:t>.</w:t>
      </w:r>
    </w:p>
    <w:p w:rsidR="002F238A" w:rsidRPr="00FC50C0" w:rsidRDefault="000F0A87" w:rsidP="00FC50C0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Peterbilt</w:t>
      </w:r>
      <w:r w:rsidR="003F21BD">
        <w:rPr>
          <w:sz w:val="24"/>
          <w:szCs w:val="24"/>
        </w:rPr>
        <w:t xml:space="preserve"> in Denton, Texas</w:t>
      </w:r>
      <w:r>
        <w:rPr>
          <w:sz w:val="24"/>
          <w:szCs w:val="24"/>
        </w:rPr>
        <w:t xml:space="preserve">, the PACCAR engine factory in Columbus, Mississippi and </w:t>
      </w:r>
      <w:r w:rsidR="00FC50C0" w:rsidRPr="00FC50C0">
        <w:rPr>
          <w:sz w:val="24"/>
          <w:szCs w:val="24"/>
        </w:rPr>
        <w:t xml:space="preserve">PACCAR Ste-Thérèse, Canada </w:t>
      </w:r>
      <w:r>
        <w:rPr>
          <w:sz w:val="24"/>
          <w:szCs w:val="24"/>
        </w:rPr>
        <w:t xml:space="preserve">each </w:t>
      </w:r>
      <w:r w:rsidR="00FC50C0" w:rsidRPr="00FC50C0">
        <w:rPr>
          <w:sz w:val="24"/>
          <w:szCs w:val="24"/>
        </w:rPr>
        <w:t xml:space="preserve">earned </w:t>
      </w:r>
      <w:r w:rsidR="00D22F44">
        <w:rPr>
          <w:sz w:val="24"/>
          <w:szCs w:val="24"/>
        </w:rPr>
        <w:t xml:space="preserve">a </w:t>
      </w:r>
      <w:r w:rsidR="00FC50C0" w:rsidRPr="00FC50C0">
        <w:rPr>
          <w:sz w:val="24"/>
          <w:szCs w:val="24"/>
        </w:rPr>
        <w:t xml:space="preserve">prestigious </w:t>
      </w:r>
      <w:r w:rsidR="00FC50C0" w:rsidRPr="00FC50C0">
        <w:rPr>
          <w:i/>
          <w:sz w:val="24"/>
          <w:szCs w:val="24"/>
        </w:rPr>
        <w:t>Manufacturing Leadership Award</w:t>
      </w:r>
      <w:r w:rsidR="00FC50C0">
        <w:rPr>
          <w:sz w:val="24"/>
          <w:szCs w:val="24"/>
        </w:rPr>
        <w:t xml:space="preserve"> from Frost &amp; Sullivan,</w:t>
      </w:r>
      <w:r w:rsidR="00FC50C0" w:rsidRPr="00FC50C0">
        <w:rPr>
          <w:sz w:val="24"/>
          <w:szCs w:val="24"/>
        </w:rPr>
        <w:t xml:space="preserve"> </w:t>
      </w:r>
      <w:r w:rsidR="00FC50C0">
        <w:rPr>
          <w:sz w:val="24"/>
          <w:szCs w:val="24"/>
        </w:rPr>
        <w:t>a leading industry research firm.</w:t>
      </w:r>
    </w:p>
    <w:p w:rsidR="00E27514" w:rsidRPr="004F6C8B" w:rsidRDefault="004F6C8B" w:rsidP="004F6C8B">
      <w:pPr>
        <w:pStyle w:val="Liststycke"/>
        <w:numPr>
          <w:ilvl w:val="0"/>
          <w:numId w:val="24"/>
        </w:numPr>
        <w:rPr>
          <w:b/>
          <w:sz w:val="24"/>
          <w:szCs w:val="24"/>
        </w:rPr>
      </w:pPr>
      <w:r w:rsidRPr="004F6C8B">
        <w:rPr>
          <w:sz w:val="24"/>
        </w:rPr>
        <w:t xml:space="preserve">PACCAR </w:t>
      </w:r>
      <w:r>
        <w:rPr>
          <w:sz w:val="24"/>
        </w:rPr>
        <w:t>a</w:t>
      </w:r>
      <w:r w:rsidRPr="004F6C8B">
        <w:rPr>
          <w:sz w:val="24"/>
        </w:rPr>
        <w:t>chieve</w:t>
      </w:r>
      <w:r>
        <w:rPr>
          <w:sz w:val="24"/>
        </w:rPr>
        <w:t>d</w:t>
      </w:r>
      <w:r w:rsidRPr="004F6C8B">
        <w:rPr>
          <w:sz w:val="24"/>
        </w:rPr>
        <w:t xml:space="preserve"> </w:t>
      </w:r>
      <w:r>
        <w:rPr>
          <w:sz w:val="24"/>
        </w:rPr>
        <w:t>an e</w:t>
      </w:r>
      <w:r w:rsidRPr="004F6C8B">
        <w:rPr>
          <w:sz w:val="24"/>
        </w:rPr>
        <w:t xml:space="preserve">lite “A” </w:t>
      </w:r>
      <w:r>
        <w:rPr>
          <w:sz w:val="24"/>
        </w:rPr>
        <w:t>rating</w:t>
      </w:r>
      <w:r w:rsidRPr="004F6C8B">
        <w:rPr>
          <w:sz w:val="24"/>
        </w:rPr>
        <w:t xml:space="preserve"> from CDP for</w:t>
      </w:r>
      <w:r>
        <w:rPr>
          <w:sz w:val="24"/>
        </w:rPr>
        <w:t xml:space="preserve"> its</w:t>
      </w:r>
      <w:r w:rsidRPr="004F6C8B">
        <w:rPr>
          <w:sz w:val="24"/>
        </w:rPr>
        <w:t xml:space="preserve"> </w:t>
      </w:r>
      <w:r>
        <w:rPr>
          <w:sz w:val="24"/>
        </w:rPr>
        <w:t>e</w:t>
      </w:r>
      <w:r w:rsidRPr="004F6C8B">
        <w:rPr>
          <w:sz w:val="24"/>
        </w:rPr>
        <w:t xml:space="preserve">nvironmental </w:t>
      </w:r>
      <w:r>
        <w:rPr>
          <w:sz w:val="24"/>
        </w:rPr>
        <w:t>p</w:t>
      </w:r>
      <w:r w:rsidRPr="004F6C8B">
        <w:rPr>
          <w:sz w:val="24"/>
        </w:rPr>
        <w:t>ractices</w:t>
      </w:r>
      <w:r>
        <w:rPr>
          <w:sz w:val="24"/>
        </w:rPr>
        <w:t>.</w:t>
      </w:r>
    </w:p>
    <w:p w:rsidR="004F6C8B" w:rsidRDefault="004F6C8B" w:rsidP="00615D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A2563" w:rsidRDefault="00A911AC" w:rsidP="00615D87">
      <w:pPr>
        <w:autoSpaceDE w:val="0"/>
        <w:autoSpaceDN w:val="0"/>
        <w:adjustRightInd w:val="0"/>
        <w:rPr>
          <w:b/>
          <w:sz w:val="24"/>
          <w:szCs w:val="24"/>
        </w:rPr>
      </w:pPr>
      <w:r w:rsidRPr="00501AB6">
        <w:rPr>
          <w:b/>
          <w:sz w:val="24"/>
          <w:szCs w:val="24"/>
        </w:rPr>
        <w:t xml:space="preserve">Financial </w:t>
      </w:r>
      <w:r w:rsidR="00554A7B" w:rsidRPr="00501AB6">
        <w:rPr>
          <w:b/>
          <w:sz w:val="24"/>
          <w:szCs w:val="24"/>
        </w:rPr>
        <w:t>Highlights</w:t>
      </w:r>
      <w:r w:rsidR="00C32D6A" w:rsidRPr="00501AB6">
        <w:rPr>
          <w:b/>
          <w:sz w:val="24"/>
          <w:szCs w:val="24"/>
        </w:rPr>
        <w:t xml:space="preserve"> </w:t>
      </w:r>
      <w:r w:rsidR="0026331A">
        <w:rPr>
          <w:b/>
          <w:sz w:val="24"/>
          <w:szCs w:val="24"/>
        </w:rPr>
        <w:t>– Fourth Quarter 201</w:t>
      </w:r>
      <w:r w:rsidR="001B6AC6">
        <w:rPr>
          <w:b/>
          <w:sz w:val="24"/>
          <w:szCs w:val="24"/>
        </w:rPr>
        <w:t>8</w:t>
      </w:r>
    </w:p>
    <w:p w:rsidR="008B25E8" w:rsidRPr="00C25FA0" w:rsidRDefault="008B25E8" w:rsidP="00615D87">
      <w:pPr>
        <w:autoSpaceDE w:val="0"/>
        <w:autoSpaceDN w:val="0"/>
        <w:adjustRightInd w:val="0"/>
        <w:rPr>
          <w:sz w:val="24"/>
          <w:szCs w:val="24"/>
        </w:rPr>
      </w:pPr>
      <w:r w:rsidRPr="00C25FA0">
        <w:rPr>
          <w:sz w:val="24"/>
          <w:szCs w:val="24"/>
        </w:rPr>
        <w:t>Highlights of PACCAR’s financial results during the fourth quarter of 201</w:t>
      </w:r>
      <w:r w:rsidR="001B6AC6">
        <w:rPr>
          <w:sz w:val="24"/>
          <w:szCs w:val="24"/>
        </w:rPr>
        <w:t>8</w:t>
      </w:r>
      <w:r w:rsidRPr="00C25FA0">
        <w:rPr>
          <w:sz w:val="24"/>
          <w:szCs w:val="24"/>
        </w:rPr>
        <w:t xml:space="preserve"> </w:t>
      </w:r>
      <w:r w:rsidR="00C25FA0" w:rsidRPr="00C25FA0">
        <w:rPr>
          <w:sz w:val="24"/>
          <w:szCs w:val="24"/>
        </w:rPr>
        <w:t>include:</w:t>
      </w:r>
    </w:p>
    <w:p w:rsidR="00A911AC" w:rsidRDefault="00DE4985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Record q</w:t>
      </w:r>
      <w:r w:rsidR="00405D3F">
        <w:rPr>
          <w:rFonts w:ascii="Times New Roman" w:hAnsi="Times New Roman"/>
        </w:rPr>
        <w:t xml:space="preserve">uarterly </w:t>
      </w:r>
      <w:r w:rsidR="0094358B">
        <w:rPr>
          <w:rFonts w:ascii="Times New Roman" w:hAnsi="Times New Roman"/>
        </w:rPr>
        <w:t xml:space="preserve">net </w:t>
      </w:r>
      <w:r w:rsidR="008B25E8">
        <w:rPr>
          <w:rFonts w:ascii="Times New Roman" w:hAnsi="Times New Roman"/>
        </w:rPr>
        <w:t>sales and revenues of $</w:t>
      </w:r>
      <w:r w:rsidR="00072329">
        <w:rPr>
          <w:rFonts w:ascii="Times New Roman" w:hAnsi="Times New Roman"/>
        </w:rPr>
        <w:t>6</w:t>
      </w:r>
      <w:r w:rsidR="007145DC">
        <w:rPr>
          <w:rFonts w:ascii="Times New Roman" w:hAnsi="Times New Roman"/>
        </w:rPr>
        <w:t>.</w:t>
      </w:r>
      <w:r w:rsidR="002E71E6">
        <w:rPr>
          <w:rFonts w:ascii="Times New Roman" w:hAnsi="Times New Roman"/>
        </w:rPr>
        <w:t>28</w:t>
      </w:r>
      <w:r w:rsidR="00A911AC">
        <w:rPr>
          <w:rFonts w:ascii="Times New Roman" w:hAnsi="Times New Roman"/>
        </w:rPr>
        <w:t xml:space="preserve"> billion</w:t>
      </w:r>
      <w:r w:rsidR="008F3E62">
        <w:rPr>
          <w:rFonts w:ascii="Times New Roman" w:hAnsi="Times New Roman"/>
        </w:rPr>
        <w:t xml:space="preserve">.  </w:t>
      </w:r>
    </w:p>
    <w:p w:rsidR="00532653" w:rsidRDefault="00532653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Record quarterly </w:t>
      </w:r>
      <w:r w:rsidR="00E81949">
        <w:rPr>
          <w:rFonts w:ascii="Times New Roman" w:hAnsi="Times New Roman"/>
        </w:rPr>
        <w:t xml:space="preserve">worldwide </w:t>
      </w:r>
      <w:r>
        <w:rPr>
          <w:rFonts w:ascii="Times New Roman" w:hAnsi="Times New Roman"/>
        </w:rPr>
        <w:t xml:space="preserve">deliveries of </w:t>
      </w:r>
      <w:r w:rsidR="00B30D97">
        <w:rPr>
          <w:rFonts w:ascii="Times New Roman" w:hAnsi="Times New Roman"/>
        </w:rPr>
        <w:t>50,400</w:t>
      </w:r>
      <w:r w:rsidR="00A77FCC" w:rsidRPr="00A77FCC">
        <w:rPr>
          <w:rFonts w:ascii="Times New Roman" w:hAnsi="Times New Roman"/>
        </w:rPr>
        <w:t xml:space="preserve"> </w:t>
      </w:r>
      <w:r w:rsidR="00A77FCC">
        <w:rPr>
          <w:rFonts w:ascii="Times New Roman" w:hAnsi="Times New Roman"/>
        </w:rPr>
        <w:t>trucks</w:t>
      </w:r>
      <w:r>
        <w:rPr>
          <w:rFonts w:ascii="Times New Roman" w:hAnsi="Times New Roman"/>
        </w:rPr>
        <w:t>.</w:t>
      </w:r>
    </w:p>
    <w:p w:rsidR="00405D3F" w:rsidRPr="009024C5" w:rsidRDefault="00C106C0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 w:rsidRPr="009024C5">
        <w:rPr>
          <w:rFonts w:ascii="Times New Roman" w:hAnsi="Times New Roman"/>
        </w:rPr>
        <w:t>Net income</w:t>
      </w:r>
      <w:r w:rsidR="001F03FB" w:rsidRPr="009024C5">
        <w:rPr>
          <w:rFonts w:ascii="Times New Roman" w:hAnsi="Times New Roman"/>
        </w:rPr>
        <w:t xml:space="preserve"> of $</w:t>
      </w:r>
      <w:r w:rsidR="002E71E6">
        <w:rPr>
          <w:rFonts w:ascii="Times New Roman" w:hAnsi="Times New Roman"/>
        </w:rPr>
        <w:t>57</w:t>
      </w:r>
      <w:r w:rsidR="00B30D97">
        <w:rPr>
          <w:rFonts w:ascii="Times New Roman" w:hAnsi="Times New Roman"/>
        </w:rPr>
        <w:t>8.1</w:t>
      </w:r>
      <w:r w:rsidR="00A911AC" w:rsidRPr="009024C5">
        <w:rPr>
          <w:rFonts w:ascii="Times New Roman" w:hAnsi="Times New Roman"/>
        </w:rPr>
        <w:t xml:space="preserve"> million</w:t>
      </w:r>
      <w:r w:rsidR="00436048">
        <w:rPr>
          <w:rFonts w:ascii="Times New Roman" w:hAnsi="Times New Roman"/>
        </w:rPr>
        <w:t>, 9.</w:t>
      </w:r>
      <w:r w:rsidR="002E71E6">
        <w:rPr>
          <w:rFonts w:ascii="Times New Roman" w:hAnsi="Times New Roman"/>
        </w:rPr>
        <w:t>2</w:t>
      </w:r>
      <w:r w:rsidR="00436048">
        <w:rPr>
          <w:rFonts w:ascii="Times New Roman" w:hAnsi="Times New Roman"/>
        </w:rPr>
        <w:t>% after-tax return on revenues</w:t>
      </w:r>
      <w:r w:rsidR="00405D3F" w:rsidRPr="009024C5">
        <w:rPr>
          <w:rFonts w:ascii="Times New Roman" w:hAnsi="Times New Roman"/>
        </w:rPr>
        <w:t>.</w:t>
      </w:r>
    </w:p>
    <w:p w:rsidR="00815C36" w:rsidRPr="007D254F" w:rsidRDefault="00815C36" w:rsidP="00815C36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Record PACCAR Parts </w:t>
      </w:r>
      <w:r>
        <w:rPr>
          <w:rFonts w:ascii="Times New Roman" w:hAnsi="Times New Roman"/>
        </w:rPr>
        <w:t>revenue of $</w:t>
      </w:r>
      <w:r w:rsidR="00072329">
        <w:rPr>
          <w:rFonts w:ascii="Times New Roman" w:hAnsi="Times New Roman"/>
        </w:rPr>
        <w:t>9</w:t>
      </w:r>
      <w:r w:rsidR="008E32A2">
        <w:rPr>
          <w:rFonts w:ascii="Times New Roman" w:hAnsi="Times New Roman"/>
        </w:rPr>
        <w:t>70.9</w:t>
      </w:r>
      <w:r>
        <w:rPr>
          <w:rFonts w:ascii="Times New Roman" w:hAnsi="Times New Roman"/>
        </w:rPr>
        <w:t xml:space="preserve"> million.</w:t>
      </w:r>
    </w:p>
    <w:p w:rsidR="00A911AC" w:rsidRDefault="002F7222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PACCAR Parts</w:t>
      </w:r>
      <w:r w:rsidR="001F03FB">
        <w:rPr>
          <w:rFonts w:ascii="Times New Roman" w:hAnsi="Times New Roman"/>
        </w:rPr>
        <w:t xml:space="preserve"> pretax income of $</w:t>
      </w:r>
      <w:r w:rsidR="00072329">
        <w:rPr>
          <w:rFonts w:ascii="Times New Roman" w:hAnsi="Times New Roman"/>
        </w:rPr>
        <w:t>19</w:t>
      </w:r>
      <w:r w:rsidR="008E32A2">
        <w:rPr>
          <w:rFonts w:ascii="Times New Roman" w:hAnsi="Times New Roman"/>
        </w:rPr>
        <w:t>3.8</w:t>
      </w:r>
      <w:r w:rsidR="00A22E0A">
        <w:rPr>
          <w:rFonts w:ascii="Times New Roman" w:hAnsi="Times New Roman"/>
        </w:rPr>
        <w:t xml:space="preserve"> million</w:t>
      </w:r>
      <w:r w:rsidR="002E71E6">
        <w:rPr>
          <w:rFonts w:ascii="Times New Roman" w:hAnsi="Times New Roman"/>
        </w:rPr>
        <w:t>, 20.0% pre-tax return on revenues</w:t>
      </w:r>
      <w:r w:rsidR="00A22E0A">
        <w:rPr>
          <w:rFonts w:ascii="Times New Roman" w:hAnsi="Times New Roman"/>
        </w:rPr>
        <w:t>.</w:t>
      </w:r>
    </w:p>
    <w:p w:rsidR="00302F95" w:rsidRDefault="00302F95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PACCAR Financial Services earned $87.2 million.</w:t>
      </w:r>
    </w:p>
    <w:p w:rsidR="00A911AC" w:rsidRDefault="00A22E0A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  <w:r w:rsidR="00554A7B">
        <w:rPr>
          <w:rFonts w:ascii="Times New Roman" w:hAnsi="Times New Roman"/>
        </w:rPr>
        <w:t xml:space="preserve"> and development expenses of $</w:t>
      </w:r>
      <w:r w:rsidR="002E71E6">
        <w:rPr>
          <w:rFonts w:ascii="Times New Roman" w:hAnsi="Times New Roman"/>
        </w:rPr>
        <w:t>80.5</w:t>
      </w:r>
      <w:r>
        <w:rPr>
          <w:rFonts w:ascii="Times New Roman" w:hAnsi="Times New Roman"/>
        </w:rPr>
        <w:t xml:space="preserve"> million.</w:t>
      </w:r>
    </w:p>
    <w:p w:rsidR="00A911AC" w:rsidRDefault="00554A7B" w:rsidP="00615D87">
      <w:pPr>
        <w:pStyle w:val="Brdtext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Capital </w:t>
      </w:r>
      <w:r w:rsidR="00AA1845">
        <w:rPr>
          <w:rFonts w:ascii="Times New Roman" w:hAnsi="Times New Roman"/>
        </w:rPr>
        <w:t>investment</w:t>
      </w:r>
      <w:r w:rsidR="00965A0A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of $</w:t>
      </w:r>
      <w:r w:rsidR="003F21BD">
        <w:rPr>
          <w:rFonts w:ascii="Times New Roman" w:hAnsi="Times New Roman"/>
        </w:rPr>
        <w:t>135.1</w:t>
      </w:r>
      <w:r w:rsidR="00A22E0A">
        <w:rPr>
          <w:rFonts w:ascii="Times New Roman" w:hAnsi="Times New Roman"/>
        </w:rPr>
        <w:t xml:space="preserve"> million.</w:t>
      </w:r>
    </w:p>
    <w:p w:rsidR="004F6C8B" w:rsidRDefault="004F6C8B">
      <w:pPr>
        <w:rPr>
          <w:b/>
          <w:sz w:val="24"/>
          <w:szCs w:val="24"/>
        </w:rPr>
      </w:pPr>
    </w:p>
    <w:p w:rsidR="00A911AC" w:rsidRDefault="00A911AC" w:rsidP="00615D87">
      <w:pPr>
        <w:pStyle w:val="Brd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Finan</w:t>
      </w:r>
      <w:r w:rsidR="00554A7B">
        <w:rPr>
          <w:rFonts w:ascii="Times New Roman" w:hAnsi="Times New Roman"/>
          <w:b/>
          <w:szCs w:val="24"/>
        </w:rPr>
        <w:t>cial Highlights</w:t>
      </w:r>
      <w:r w:rsidR="00FC1DD6">
        <w:rPr>
          <w:rFonts w:ascii="Times New Roman" w:hAnsi="Times New Roman"/>
          <w:b/>
          <w:szCs w:val="24"/>
        </w:rPr>
        <w:t xml:space="preserve"> </w:t>
      </w:r>
      <w:r w:rsidR="007D254F">
        <w:rPr>
          <w:rFonts w:ascii="Times New Roman" w:hAnsi="Times New Roman"/>
          <w:b/>
          <w:szCs w:val="24"/>
        </w:rPr>
        <w:t>– Full Year 201</w:t>
      </w:r>
      <w:r w:rsidR="001B6AC6">
        <w:rPr>
          <w:rFonts w:ascii="Times New Roman" w:hAnsi="Times New Roman"/>
          <w:b/>
          <w:szCs w:val="24"/>
        </w:rPr>
        <w:t>8</w:t>
      </w:r>
    </w:p>
    <w:p w:rsidR="00C25FA0" w:rsidRPr="00C25FA0" w:rsidRDefault="00C25FA0" w:rsidP="00615D87">
      <w:pPr>
        <w:autoSpaceDE w:val="0"/>
        <w:autoSpaceDN w:val="0"/>
        <w:adjustRightInd w:val="0"/>
        <w:rPr>
          <w:sz w:val="24"/>
          <w:szCs w:val="24"/>
        </w:rPr>
      </w:pPr>
      <w:r w:rsidRPr="00C25FA0">
        <w:rPr>
          <w:sz w:val="24"/>
          <w:szCs w:val="24"/>
        </w:rPr>
        <w:t>Highlights of PACCAR’s financial results during 201</w:t>
      </w:r>
      <w:r w:rsidR="001B6AC6">
        <w:rPr>
          <w:sz w:val="24"/>
          <w:szCs w:val="24"/>
        </w:rPr>
        <w:t>8</w:t>
      </w:r>
      <w:r w:rsidRPr="00C25FA0">
        <w:rPr>
          <w:sz w:val="24"/>
          <w:szCs w:val="24"/>
        </w:rPr>
        <w:t xml:space="preserve"> include:</w:t>
      </w:r>
    </w:p>
    <w:p w:rsidR="00A911AC" w:rsidRDefault="00DE4985" w:rsidP="00615D87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Record </w:t>
      </w:r>
      <w:r w:rsidR="0094358B">
        <w:rPr>
          <w:rFonts w:ascii="Times New Roman" w:hAnsi="Times New Roman"/>
          <w:szCs w:val="24"/>
        </w:rPr>
        <w:t xml:space="preserve">net </w:t>
      </w:r>
      <w:r w:rsidR="00F417EB">
        <w:rPr>
          <w:rFonts w:ascii="Times New Roman" w:hAnsi="Times New Roman"/>
          <w:szCs w:val="24"/>
        </w:rPr>
        <w:t>sales and revenues of $</w:t>
      </w:r>
      <w:r w:rsidR="001B6AC6">
        <w:rPr>
          <w:rFonts w:ascii="Times New Roman" w:hAnsi="Times New Roman"/>
          <w:szCs w:val="24"/>
        </w:rPr>
        <w:t>2</w:t>
      </w:r>
      <w:r w:rsidR="00072329">
        <w:rPr>
          <w:rFonts w:ascii="Times New Roman" w:hAnsi="Times New Roman"/>
          <w:szCs w:val="24"/>
        </w:rPr>
        <w:t>3</w:t>
      </w:r>
      <w:r w:rsidR="001B6AC6">
        <w:rPr>
          <w:rFonts w:ascii="Times New Roman" w:hAnsi="Times New Roman"/>
          <w:szCs w:val="24"/>
        </w:rPr>
        <w:t>.</w:t>
      </w:r>
      <w:r w:rsidR="002E71E6">
        <w:rPr>
          <w:rFonts w:ascii="Times New Roman" w:hAnsi="Times New Roman"/>
          <w:szCs w:val="24"/>
        </w:rPr>
        <w:t>50</w:t>
      </w:r>
      <w:r w:rsidR="00A911AC">
        <w:rPr>
          <w:rFonts w:ascii="Times New Roman" w:hAnsi="Times New Roman"/>
          <w:szCs w:val="24"/>
        </w:rPr>
        <w:t xml:space="preserve"> billion.</w:t>
      </w:r>
    </w:p>
    <w:p w:rsidR="00437416" w:rsidRPr="004B30A4" w:rsidRDefault="0063399B" w:rsidP="00437416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Record n</w:t>
      </w:r>
      <w:r w:rsidR="00437416">
        <w:rPr>
          <w:rFonts w:ascii="Times New Roman" w:hAnsi="Times New Roman"/>
          <w:szCs w:val="24"/>
        </w:rPr>
        <w:t>et income of $</w:t>
      </w:r>
      <w:r w:rsidR="00072329">
        <w:rPr>
          <w:rFonts w:ascii="Times New Roman" w:hAnsi="Times New Roman"/>
          <w:szCs w:val="24"/>
        </w:rPr>
        <w:t>2.</w:t>
      </w:r>
      <w:r w:rsidR="002E71E6">
        <w:rPr>
          <w:rFonts w:ascii="Times New Roman" w:hAnsi="Times New Roman"/>
          <w:szCs w:val="24"/>
        </w:rPr>
        <w:t>20</w:t>
      </w:r>
      <w:r w:rsidR="00437416">
        <w:rPr>
          <w:rFonts w:ascii="Times New Roman" w:hAnsi="Times New Roman"/>
          <w:szCs w:val="24"/>
        </w:rPr>
        <w:t xml:space="preserve"> </w:t>
      </w:r>
      <w:r w:rsidR="00EF4B86">
        <w:rPr>
          <w:rFonts w:ascii="Times New Roman" w:hAnsi="Times New Roman"/>
          <w:szCs w:val="24"/>
        </w:rPr>
        <w:t>b</w:t>
      </w:r>
      <w:r w:rsidR="00437416">
        <w:rPr>
          <w:rFonts w:ascii="Times New Roman" w:hAnsi="Times New Roman"/>
          <w:szCs w:val="24"/>
        </w:rPr>
        <w:t>illion</w:t>
      </w:r>
      <w:r w:rsidR="00436048">
        <w:rPr>
          <w:rFonts w:ascii="Times New Roman" w:hAnsi="Times New Roman"/>
          <w:szCs w:val="24"/>
        </w:rPr>
        <w:t xml:space="preserve">, </w:t>
      </w:r>
      <w:r w:rsidR="002E71E6">
        <w:rPr>
          <w:rFonts w:ascii="Times New Roman" w:hAnsi="Times New Roman"/>
        </w:rPr>
        <w:t>9.3</w:t>
      </w:r>
      <w:r w:rsidR="00436048">
        <w:rPr>
          <w:rFonts w:ascii="Times New Roman" w:hAnsi="Times New Roman"/>
        </w:rPr>
        <w:t>% after-tax return on revenues</w:t>
      </w:r>
      <w:r w:rsidR="00437416">
        <w:rPr>
          <w:rFonts w:ascii="Times New Roman" w:hAnsi="Times New Roman"/>
          <w:szCs w:val="24"/>
        </w:rPr>
        <w:t>.</w:t>
      </w:r>
    </w:p>
    <w:p w:rsidR="00EF4B86" w:rsidRPr="007D254F" w:rsidRDefault="00EF4B86" w:rsidP="00EF4B86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Record PACCAR Parts </w:t>
      </w:r>
      <w:r w:rsidR="00815C36">
        <w:rPr>
          <w:rFonts w:ascii="Times New Roman" w:hAnsi="Times New Roman"/>
        </w:rPr>
        <w:t>r</w:t>
      </w:r>
      <w:r>
        <w:rPr>
          <w:rFonts w:ascii="Times New Roman" w:hAnsi="Times New Roman"/>
        </w:rPr>
        <w:t>evenue of $3.</w:t>
      </w:r>
      <w:r w:rsidR="00072329">
        <w:rPr>
          <w:rFonts w:ascii="Times New Roman" w:hAnsi="Times New Roman"/>
        </w:rPr>
        <w:t>8</w:t>
      </w:r>
      <w:r w:rsidR="008E32A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billion.</w:t>
      </w:r>
    </w:p>
    <w:p w:rsidR="00F9049C" w:rsidRPr="007D254F" w:rsidRDefault="00EF4B86" w:rsidP="00615D87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Record </w:t>
      </w:r>
      <w:r w:rsidR="00C435C5">
        <w:rPr>
          <w:rFonts w:ascii="Times New Roman" w:hAnsi="Times New Roman"/>
          <w:szCs w:val="24"/>
        </w:rPr>
        <w:t xml:space="preserve">PACCAR Parts </w:t>
      </w:r>
      <w:r w:rsidR="007C7E0E">
        <w:rPr>
          <w:rFonts w:ascii="Times New Roman" w:hAnsi="Times New Roman"/>
        </w:rPr>
        <w:t>pretax income of $</w:t>
      </w:r>
      <w:r w:rsidR="00072329">
        <w:rPr>
          <w:rFonts w:ascii="Times New Roman" w:hAnsi="Times New Roman"/>
        </w:rPr>
        <w:t>7</w:t>
      </w:r>
      <w:r w:rsidR="008E32A2">
        <w:rPr>
          <w:rFonts w:ascii="Times New Roman" w:hAnsi="Times New Roman"/>
        </w:rPr>
        <w:t>68.6</w:t>
      </w:r>
      <w:r w:rsidR="007C7E0E">
        <w:rPr>
          <w:rFonts w:ascii="Times New Roman" w:hAnsi="Times New Roman"/>
        </w:rPr>
        <w:t xml:space="preserve"> million</w:t>
      </w:r>
      <w:r w:rsidR="00F9049C">
        <w:rPr>
          <w:rFonts w:ascii="Times New Roman" w:hAnsi="Times New Roman"/>
        </w:rPr>
        <w:t>.</w:t>
      </w:r>
    </w:p>
    <w:p w:rsidR="00072329" w:rsidRDefault="00072329" w:rsidP="00615D87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Record Financial Services new business volume of $5.</w:t>
      </w:r>
      <w:r w:rsidR="00B30D97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billion.</w:t>
      </w:r>
    </w:p>
    <w:p w:rsidR="00A911AC" w:rsidRDefault="00A911AC" w:rsidP="00615D87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</w:t>
      </w:r>
      <w:r w:rsidR="00482E33">
        <w:rPr>
          <w:rFonts w:ascii="Times New Roman" w:hAnsi="Times New Roman"/>
        </w:rPr>
        <w:t>ia</w:t>
      </w:r>
      <w:r w:rsidR="001F03FB">
        <w:rPr>
          <w:rFonts w:ascii="Times New Roman" w:hAnsi="Times New Roman"/>
        </w:rPr>
        <w:t>l Services pretax income of $</w:t>
      </w:r>
      <w:r w:rsidR="002E71E6">
        <w:rPr>
          <w:rFonts w:ascii="Times New Roman" w:hAnsi="Times New Roman"/>
        </w:rPr>
        <w:t>305.9</w:t>
      </w:r>
      <w:r w:rsidR="00A22E0A">
        <w:rPr>
          <w:rFonts w:ascii="Times New Roman" w:hAnsi="Times New Roman"/>
        </w:rPr>
        <w:t xml:space="preserve"> million</w:t>
      </w:r>
      <w:r>
        <w:rPr>
          <w:rFonts w:ascii="Times New Roman" w:hAnsi="Times New Roman"/>
        </w:rPr>
        <w:t>.</w:t>
      </w:r>
    </w:p>
    <w:p w:rsidR="004F2D09" w:rsidRDefault="004F2D09" w:rsidP="004F2D09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Cash provided by operations of $</w:t>
      </w:r>
      <w:r w:rsidR="00072329">
        <w:rPr>
          <w:rFonts w:ascii="Times New Roman" w:hAnsi="Times New Roman"/>
          <w:szCs w:val="24"/>
        </w:rPr>
        <w:t>2</w:t>
      </w:r>
      <w:r w:rsidR="00A7309C">
        <w:rPr>
          <w:rFonts w:ascii="Times New Roman" w:hAnsi="Times New Roman"/>
          <w:szCs w:val="24"/>
        </w:rPr>
        <w:t>.</w:t>
      </w:r>
      <w:r w:rsidR="003F21BD">
        <w:rPr>
          <w:rFonts w:ascii="Times New Roman" w:hAnsi="Times New Roman"/>
          <w:szCs w:val="24"/>
        </w:rPr>
        <w:t>9</w:t>
      </w:r>
      <w:r w:rsidR="005370F2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billion.</w:t>
      </w:r>
    </w:p>
    <w:p w:rsidR="004F2D09" w:rsidRPr="0086283E" w:rsidRDefault="004F2D09" w:rsidP="004F2D09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Dividends declared of $</w:t>
      </w:r>
      <w:r w:rsidR="006B7691">
        <w:rPr>
          <w:rFonts w:ascii="Times New Roman" w:hAnsi="Times New Roman"/>
        </w:rPr>
        <w:t>1.</w:t>
      </w:r>
      <w:r w:rsidR="003F21BD">
        <w:rPr>
          <w:rFonts w:ascii="Times New Roman" w:hAnsi="Times New Roman"/>
        </w:rPr>
        <w:t>08</w:t>
      </w:r>
      <w:r w:rsidRPr="00DE45A2">
        <w:rPr>
          <w:rFonts w:ascii="Times New Roman" w:hAnsi="Times New Roman"/>
        </w:rPr>
        <w:t xml:space="preserve"> </w:t>
      </w:r>
      <w:r w:rsidR="006B7691">
        <w:rPr>
          <w:rFonts w:ascii="Times New Roman" w:hAnsi="Times New Roman"/>
        </w:rPr>
        <w:t>b</w:t>
      </w:r>
      <w:r w:rsidRPr="00DE45A2">
        <w:rPr>
          <w:rFonts w:ascii="Times New Roman" w:hAnsi="Times New Roman"/>
        </w:rPr>
        <w:t>illion</w:t>
      </w:r>
      <w:r>
        <w:rPr>
          <w:rFonts w:ascii="Times New Roman" w:hAnsi="Times New Roman"/>
        </w:rPr>
        <w:t>.</w:t>
      </w:r>
    </w:p>
    <w:p w:rsidR="00A911AC" w:rsidRPr="00B443E9" w:rsidRDefault="00F258CD" w:rsidP="00615D87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Medium-term note</w:t>
      </w:r>
      <w:r w:rsidR="00A911AC">
        <w:rPr>
          <w:rFonts w:ascii="Times New Roman" w:hAnsi="Times New Roman"/>
        </w:rPr>
        <w:t xml:space="preserve"> issuances of $</w:t>
      </w:r>
      <w:r w:rsidR="00072329">
        <w:rPr>
          <w:rFonts w:ascii="Times New Roman" w:hAnsi="Times New Roman"/>
        </w:rPr>
        <w:t>2.21</w:t>
      </w:r>
      <w:r w:rsidR="00A911AC">
        <w:rPr>
          <w:rFonts w:ascii="Times New Roman" w:hAnsi="Times New Roman"/>
        </w:rPr>
        <w:t xml:space="preserve"> </w:t>
      </w:r>
      <w:r w:rsidR="001F03FB">
        <w:rPr>
          <w:rFonts w:ascii="Times New Roman" w:hAnsi="Times New Roman"/>
        </w:rPr>
        <w:t>b</w:t>
      </w:r>
      <w:r w:rsidR="00A911AC">
        <w:rPr>
          <w:rFonts w:ascii="Times New Roman" w:hAnsi="Times New Roman"/>
        </w:rPr>
        <w:t>illion.</w:t>
      </w:r>
    </w:p>
    <w:p w:rsidR="00B443E9" w:rsidRDefault="00B443E9" w:rsidP="00B443E9">
      <w:pPr>
        <w:pStyle w:val="Brdtext"/>
        <w:numPr>
          <w:ilvl w:val="0"/>
          <w:numId w:val="26"/>
        </w:numPr>
        <w:rPr>
          <w:rFonts w:ascii="Times New Roman" w:hAnsi="Times New Roman"/>
        </w:rPr>
      </w:pPr>
      <w:r w:rsidRPr="00501AB6">
        <w:rPr>
          <w:rFonts w:ascii="Times New Roman" w:hAnsi="Times New Roman"/>
        </w:rPr>
        <w:t>PACCAR invested $</w:t>
      </w:r>
      <w:r>
        <w:rPr>
          <w:rFonts w:ascii="Times New Roman" w:hAnsi="Times New Roman"/>
        </w:rPr>
        <w:t>743.2</w:t>
      </w:r>
      <w:r w:rsidRPr="00501AB6">
        <w:rPr>
          <w:rFonts w:ascii="Times New Roman" w:hAnsi="Times New Roman"/>
        </w:rPr>
        <w:t xml:space="preserve"> million in capital projects and research and development.</w:t>
      </w:r>
    </w:p>
    <w:p w:rsidR="0063399B" w:rsidRDefault="00000F59" w:rsidP="00EE2355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Record </w:t>
      </w:r>
      <w:r w:rsidR="002E71E6">
        <w:rPr>
          <w:rFonts w:ascii="Times New Roman" w:hAnsi="Times New Roman"/>
          <w:szCs w:val="24"/>
        </w:rPr>
        <w:t xml:space="preserve">year-end </w:t>
      </w:r>
      <w:r>
        <w:rPr>
          <w:rFonts w:ascii="Times New Roman" w:hAnsi="Times New Roman"/>
          <w:szCs w:val="24"/>
        </w:rPr>
        <w:t>s</w:t>
      </w:r>
      <w:r w:rsidR="00506B05">
        <w:rPr>
          <w:rFonts w:ascii="Times New Roman" w:hAnsi="Times New Roman"/>
          <w:szCs w:val="24"/>
        </w:rPr>
        <w:t>tockholders’ equity of $</w:t>
      </w:r>
      <w:r w:rsidR="00A3078C">
        <w:rPr>
          <w:rFonts w:ascii="Times New Roman" w:hAnsi="Times New Roman"/>
          <w:szCs w:val="24"/>
        </w:rPr>
        <w:t>8.</w:t>
      </w:r>
      <w:r w:rsidR="00B30D97">
        <w:rPr>
          <w:rFonts w:ascii="Times New Roman" w:hAnsi="Times New Roman"/>
          <w:szCs w:val="24"/>
        </w:rPr>
        <w:t>59</w:t>
      </w:r>
      <w:r w:rsidR="00506B05">
        <w:rPr>
          <w:rFonts w:ascii="Times New Roman" w:hAnsi="Times New Roman"/>
          <w:szCs w:val="24"/>
        </w:rPr>
        <w:t xml:space="preserve"> billion.</w:t>
      </w:r>
    </w:p>
    <w:p w:rsidR="000333D0" w:rsidRPr="00EE2355" w:rsidRDefault="000333D0" w:rsidP="00EE2355">
      <w:pPr>
        <w:pStyle w:val="Brdtext"/>
        <w:numPr>
          <w:ilvl w:val="0"/>
          <w:numId w:val="2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After-tax return on equity of 27.3%.</w:t>
      </w:r>
    </w:p>
    <w:p w:rsidR="00FD63DA" w:rsidRDefault="00FD63DA" w:rsidP="00615D87">
      <w:pPr>
        <w:pStyle w:val="Brdtext"/>
        <w:rPr>
          <w:rFonts w:ascii="Times New Roman" w:hAnsi="Times New Roman"/>
          <w:b/>
        </w:rPr>
      </w:pPr>
    </w:p>
    <w:p w:rsidR="006218E9" w:rsidRDefault="006218E9" w:rsidP="00615D8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  <w:b/>
        </w:rPr>
        <w:t>Global Truck Market</w:t>
      </w:r>
      <w:r w:rsidR="00545CF3">
        <w:rPr>
          <w:rFonts w:ascii="Times New Roman" w:hAnsi="Times New Roman"/>
          <w:b/>
        </w:rPr>
        <w:t>s</w:t>
      </w:r>
    </w:p>
    <w:p w:rsidR="00324F4C" w:rsidRDefault="00324F4C" w:rsidP="00324F4C">
      <w:pPr>
        <w:pStyle w:val="Brdtext"/>
        <w:rPr>
          <w:rFonts w:ascii="Times New Roman" w:hAnsi="Times New Roman"/>
          <w:szCs w:val="24"/>
        </w:rPr>
      </w:pPr>
      <w:r w:rsidRPr="0006041F">
        <w:rPr>
          <w:rFonts w:ascii="Times New Roman" w:hAnsi="Times New Roman"/>
        </w:rPr>
        <w:t xml:space="preserve"> “</w:t>
      </w:r>
      <w:r w:rsidR="00805E61">
        <w:rPr>
          <w:rFonts w:ascii="Times New Roman" w:hAnsi="Times New Roman"/>
        </w:rPr>
        <w:t>Strong</w:t>
      </w:r>
      <w:r>
        <w:rPr>
          <w:rFonts w:ascii="Times New Roman" w:hAnsi="Times New Roman"/>
          <w:szCs w:val="24"/>
        </w:rPr>
        <w:t xml:space="preserve"> </w:t>
      </w:r>
      <w:r w:rsidR="00805E61">
        <w:rPr>
          <w:rFonts w:ascii="Times New Roman" w:hAnsi="Times New Roman"/>
          <w:szCs w:val="24"/>
        </w:rPr>
        <w:t xml:space="preserve">GDP, industrial production and consumer spending </w:t>
      </w:r>
      <w:r>
        <w:rPr>
          <w:rFonts w:ascii="Times New Roman" w:hAnsi="Times New Roman"/>
          <w:szCs w:val="24"/>
        </w:rPr>
        <w:t>growth</w:t>
      </w:r>
      <w:r w:rsidR="00805E61">
        <w:rPr>
          <w:rFonts w:ascii="Times New Roman" w:hAnsi="Times New Roman"/>
          <w:szCs w:val="24"/>
        </w:rPr>
        <w:t xml:space="preserve"> </w:t>
      </w:r>
      <w:r w:rsidR="0063399B">
        <w:rPr>
          <w:rFonts w:ascii="Times New Roman" w:hAnsi="Times New Roman"/>
          <w:szCs w:val="24"/>
        </w:rPr>
        <w:t>in 2018</w:t>
      </w:r>
      <w:r w:rsidR="008D3FAD">
        <w:rPr>
          <w:rFonts w:ascii="Times New Roman" w:hAnsi="Times New Roman"/>
          <w:szCs w:val="24"/>
        </w:rPr>
        <w:t xml:space="preserve"> </w:t>
      </w:r>
      <w:r w:rsidR="00412AC8">
        <w:rPr>
          <w:rFonts w:ascii="Times New Roman" w:hAnsi="Times New Roman"/>
          <w:szCs w:val="24"/>
        </w:rPr>
        <w:t>resulted</w:t>
      </w:r>
      <w:r w:rsidR="008D3FAD">
        <w:rPr>
          <w:rFonts w:ascii="Times New Roman" w:hAnsi="Times New Roman"/>
          <w:szCs w:val="24"/>
        </w:rPr>
        <w:t xml:space="preserve"> in record </w:t>
      </w:r>
      <w:r>
        <w:rPr>
          <w:rFonts w:ascii="Times New Roman" w:hAnsi="Times New Roman"/>
          <w:szCs w:val="24"/>
        </w:rPr>
        <w:t>freight tonnage</w:t>
      </w:r>
      <w:r w:rsidR="0063399B">
        <w:rPr>
          <w:rFonts w:ascii="Times New Roman" w:hAnsi="Times New Roman"/>
          <w:szCs w:val="24"/>
        </w:rPr>
        <w:t>,</w:t>
      </w:r>
      <w:r w:rsidR="00EA6371">
        <w:rPr>
          <w:rFonts w:ascii="Times New Roman" w:hAnsi="Times New Roman"/>
          <w:szCs w:val="24"/>
        </w:rPr>
        <w:t xml:space="preserve"> high fleet capacity utilization</w:t>
      </w:r>
      <w:r w:rsidR="0063399B">
        <w:rPr>
          <w:rFonts w:ascii="Times New Roman" w:hAnsi="Times New Roman"/>
          <w:szCs w:val="24"/>
        </w:rPr>
        <w:t xml:space="preserve"> and record Kenworth and Peterbilt truck orders</w:t>
      </w:r>
      <w:r w:rsidR="00072329">
        <w:rPr>
          <w:rFonts w:ascii="Times New Roman" w:hAnsi="Times New Roman"/>
          <w:szCs w:val="24"/>
        </w:rPr>
        <w:t>, deliveries</w:t>
      </w:r>
      <w:r w:rsidR="0063399B">
        <w:rPr>
          <w:rFonts w:ascii="Times New Roman" w:hAnsi="Times New Roman"/>
          <w:szCs w:val="24"/>
        </w:rPr>
        <w:t xml:space="preserve"> and backlog,” </w:t>
      </w:r>
      <w:r w:rsidR="0063399B" w:rsidRPr="0006041F">
        <w:rPr>
          <w:rFonts w:ascii="Times New Roman" w:hAnsi="Times New Roman"/>
        </w:rPr>
        <w:t xml:space="preserve">said </w:t>
      </w:r>
      <w:r w:rsidR="00436048">
        <w:rPr>
          <w:rFonts w:ascii="Times New Roman" w:hAnsi="Times New Roman"/>
        </w:rPr>
        <w:t>Preston Feight</w:t>
      </w:r>
      <w:r w:rsidR="0063399B" w:rsidRPr="0006041F">
        <w:rPr>
          <w:rFonts w:ascii="Times New Roman" w:hAnsi="Times New Roman"/>
        </w:rPr>
        <w:t xml:space="preserve">, PACCAR </w:t>
      </w:r>
      <w:r w:rsidR="0063399B">
        <w:rPr>
          <w:rFonts w:ascii="Times New Roman" w:hAnsi="Times New Roman"/>
        </w:rPr>
        <w:t>executive</w:t>
      </w:r>
      <w:r w:rsidR="0063399B" w:rsidRPr="0006041F">
        <w:rPr>
          <w:rFonts w:ascii="Times New Roman" w:hAnsi="Times New Roman"/>
        </w:rPr>
        <w:t xml:space="preserve"> vice president</w:t>
      </w:r>
      <w:r w:rsidR="0063399B">
        <w:rPr>
          <w:rFonts w:ascii="Times New Roman" w:hAnsi="Times New Roman"/>
        </w:rPr>
        <w:t xml:space="preserve">. </w:t>
      </w:r>
      <w:r w:rsidR="0063399B">
        <w:rPr>
          <w:rFonts w:ascii="Times New Roman" w:hAnsi="Times New Roman"/>
          <w:szCs w:val="24"/>
        </w:rPr>
        <w:t xml:space="preserve"> </w:t>
      </w:r>
      <w:r w:rsidR="0063399B" w:rsidRPr="0006041F">
        <w:rPr>
          <w:rFonts w:ascii="Times New Roman" w:hAnsi="Times New Roman"/>
        </w:rPr>
        <w:t xml:space="preserve">Class 8 </w:t>
      </w:r>
      <w:r w:rsidR="0063399B">
        <w:rPr>
          <w:rFonts w:ascii="Times New Roman" w:hAnsi="Times New Roman"/>
        </w:rPr>
        <w:t xml:space="preserve">truck </w:t>
      </w:r>
      <w:r w:rsidR="0063399B" w:rsidRPr="0006041F">
        <w:rPr>
          <w:rFonts w:ascii="Times New Roman" w:hAnsi="Times New Roman"/>
        </w:rPr>
        <w:t xml:space="preserve">industry </w:t>
      </w:r>
      <w:r w:rsidR="0063399B">
        <w:rPr>
          <w:rFonts w:ascii="Times New Roman" w:hAnsi="Times New Roman"/>
        </w:rPr>
        <w:t xml:space="preserve">retail </w:t>
      </w:r>
      <w:r w:rsidR="0063399B" w:rsidRPr="0006041F">
        <w:rPr>
          <w:rFonts w:ascii="Times New Roman" w:hAnsi="Times New Roman"/>
        </w:rPr>
        <w:t>sales in the U.S</w:t>
      </w:r>
      <w:r w:rsidR="0063399B">
        <w:rPr>
          <w:rFonts w:ascii="Times New Roman" w:hAnsi="Times New Roman"/>
        </w:rPr>
        <w:t xml:space="preserve">. </w:t>
      </w:r>
      <w:r w:rsidR="0063399B" w:rsidRPr="0006041F">
        <w:rPr>
          <w:rFonts w:ascii="Times New Roman" w:hAnsi="Times New Roman"/>
        </w:rPr>
        <w:t xml:space="preserve">and Canada </w:t>
      </w:r>
      <w:r w:rsidR="0063399B">
        <w:rPr>
          <w:rFonts w:ascii="Times New Roman" w:hAnsi="Times New Roman"/>
        </w:rPr>
        <w:t>were 285</w:t>
      </w:r>
      <w:r w:rsidR="0063399B" w:rsidRPr="00A455FA">
        <w:rPr>
          <w:rFonts w:ascii="Times New Roman" w:hAnsi="Times New Roman"/>
        </w:rPr>
        <w:t>,</w:t>
      </w:r>
      <w:r w:rsidR="0063399B">
        <w:rPr>
          <w:rFonts w:ascii="Times New Roman" w:hAnsi="Times New Roman"/>
        </w:rPr>
        <w:t>000 units</w:t>
      </w:r>
      <w:r w:rsidR="0063399B" w:rsidRPr="0006041F">
        <w:rPr>
          <w:rFonts w:ascii="Times New Roman" w:hAnsi="Times New Roman"/>
        </w:rPr>
        <w:t xml:space="preserve"> in 20</w:t>
      </w:r>
      <w:r w:rsidR="0063399B">
        <w:rPr>
          <w:rFonts w:ascii="Times New Roman" w:hAnsi="Times New Roman"/>
        </w:rPr>
        <w:t>18</w:t>
      </w:r>
      <w:r w:rsidR="0063399B" w:rsidRPr="0006041F">
        <w:rPr>
          <w:rFonts w:ascii="Times New Roman" w:hAnsi="Times New Roman"/>
        </w:rPr>
        <w:t>,</w:t>
      </w:r>
      <w:r w:rsidR="0063399B">
        <w:rPr>
          <w:rFonts w:ascii="Times New Roman" w:hAnsi="Times New Roman"/>
        </w:rPr>
        <w:t xml:space="preserve"> </w:t>
      </w:r>
      <w:r w:rsidR="00D83282">
        <w:rPr>
          <w:rFonts w:ascii="Times New Roman" w:hAnsi="Times New Roman"/>
        </w:rPr>
        <w:t>30</w:t>
      </w:r>
      <w:r w:rsidR="0063399B">
        <w:rPr>
          <w:rFonts w:ascii="Times New Roman" w:hAnsi="Times New Roman"/>
        </w:rPr>
        <w:t xml:space="preserve">% higher than the 218,000 vehicles sold in 2017. </w:t>
      </w:r>
      <w:r w:rsidR="0063399B" w:rsidRPr="0006041F">
        <w:rPr>
          <w:rFonts w:ascii="Times New Roman" w:hAnsi="Times New Roman"/>
        </w:rPr>
        <w:t xml:space="preserve"> </w:t>
      </w:r>
      <w:r w:rsidR="008D3FAD">
        <w:rPr>
          <w:rFonts w:ascii="Times New Roman" w:hAnsi="Times New Roman"/>
          <w:szCs w:val="24"/>
        </w:rPr>
        <w:t xml:space="preserve">U.S. and Canada Class 8 truck </w:t>
      </w:r>
      <w:r w:rsidR="008D3FAD" w:rsidRPr="00961715">
        <w:rPr>
          <w:rFonts w:ascii="Times New Roman" w:hAnsi="Times New Roman"/>
          <w:szCs w:val="24"/>
        </w:rPr>
        <w:t xml:space="preserve">industry </w:t>
      </w:r>
      <w:r w:rsidR="008D3FAD">
        <w:rPr>
          <w:rFonts w:ascii="Times New Roman" w:hAnsi="Times New Roman"/>
          <w:szCs w:val="24"/>
        </w:rPr>
        <w:t>retail sales are expected to increase to a</w:t>
      </w:r>
      <w:r w:rsidR="008D3FAD" w:rsidRPr="00961715">
        <w:rPr>
          <w:rFonts w:ascii="Times New Roman" w:hAnsi="Times New Roman"/>
          <w:szCs w:val="24"/>
        </w:rPr>
        <w:t xml:space="preserve"> range of </w:t>
      </w:r>
      <w:r w:rsidR="001639CD">
        <w:rPr>
          <w:rFonts w:ascii="Times New Roman" w:hAnsi="Times New Roman"/>
          <w:szCs w:val="24"/>
        </w:rPr>
        <w:t>28</w:t>
      </w:r>
      <w:r w:rsidR="004F0759">
        <w:rPr>
          <w:rFonts w:ascii="Times New Roman" w:hAnsi="Times New Roman"/>
          <w:szCs w:val="24"/>
        </w:rPr>
        <w:t>5</w:t>
      </w:r>
      <w:r w:rsidR="008D3FAD" w:rsidRPr="00961715">
        <w:rPr>
          <w:rFonts w:ascii="Times New Roman" w:hAnsi="Times New Roman"/>
          <w:szCs w:val="24"/>
        </w:rPr>
        <w:t>,000-</w:t>
      </w:r>
      <w:r w:rsidR="004F0759">
        <w:rPr>
          <w:rFonts w:ascii="Times New Roman" w:hAnsi="Times New Roman"/>
          <w:szCs w:val="24"/>
        </w:rPr>
        <w:t>315</w:t>
      </w:r>
      <w:r w:rsidR="008D3FAD">
        <w:rPr>
          <w:rFonts w:ascii="Times New Roman" w:hAnsi="Times New Roman"/>
          <w:szCs w:val="24"/>
        </w:rPr>
        <w:t>,000 trucks in 201</w:t>
      </w:r>
      <w:r w:rsidR="001639CD">
        <w:rPr>
          <w:rFonts w:ascii="Times New Roman" w:hAnsi="Times New Roman"/>
          <w:szCs w:val="24"/>
        </w:rPr>
        <w:t>9</w:t>
      </w:r>
      <w:r w:rsidR="0063399B">
        <w:rPr>
          <w:rFonts w:ascii="Times New Roman" w:hAnsi="Times New Roman"/>
          <w:szCs w:val="24"/>
        </w:rPr>
        <w:t>.</w:t>
      </w:r>
    </w:p>
    <w:p w:rsidR="0063399B" w:rsidRDefault="0063399B" w:rsidP="00324F4C">
      <w:pPr>
        <w:pStyle w:val="Brdtext"/>
        <w:rPr>
          <w:rFonts w:ascii="Times New Roman" w:hAnsi="Times New Roman"/>
          <w:szCs w:val="24"/>
        </w:rPr>
      </w:pPr>
    </w:p>
    <w:p w:rsidR="0070559E" w:rsidRDefault="0063399B" w:rsidP="0083119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European truck industry </w:t>
      </w:r>
      <w:r w:rsidR="00CE0C93">
        <w:rPr>
          <w:rFonts w:ascii="Times New Roman" w:hAnsi="Times New Roman"/>
        </w:rPr>
        <w:t>registrations</w:t>
      </w:r>
      <w:r>
        <w:rPr>
          <w:rFonts w:ascii="Times New Roman" w:hAnsi="Times New Roman"/>
        </w:rPr>
        <w:t xml:space="preserve"> above 16</w:t>
      </w:r>
      <w:r w:rsidRPr="0006041F">
        <w:rPr>
          <w:rFonts w:ascii="Times New Roman" w:hAnsi="Times New Roman"/>
        </w:rPr>
        <w:t xml:space="preserve">-tonnes </w:t>
      </w:r>
      <w:r>
        <w:rPr>
          <w:rFonts w:ascii="Times New Roman" w:hAnsi="Times New Roman"/>
        </w:rPr>
        <w:t xml:space="preserve">were a robust </w:t>
      </w:r>
      <w:r w:rsidR="00D83282">
        <w:rPr>
          <w:rFonts w:ascii="Times New Roman" w:hAnsi="Times New Roman"/>
        </w:rPr>
        <w:t>319</w:t>
      </w:r>
      <w:r>
        <w:rPr>
          <w:rFonts w:ascii="Times New Roman" w:hAnsi="Times New Roman"/>
        </w:rPr>
        <w:t>,0</w:t>
      </w:r>
      <w:r w:rsidRPr="006071D6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trucks in 201</w:t>
      </w:r>
      <w:r w:rsidR="00D8328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 w:rsidRPr="0006041F">
        <w:rPr>
          <w:rFonts w:ascii="Times New Roman" w:hAnsi="Times New Roman"/>
        </w:rPr>
        <w:t>It is estimated that Europe</w:t>
      </w:r>
      <w:r>
        <w:rPr>
          <w:rFonts w:ascii="Times New Roman" w:hAnsi="Times New Roman"/>
        </w:rPr>
        <w:t>an</w:t>
      </w:r>
      <w:r w:rsidRPr="00060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truck </w:t>
      </w:r>
      <w:r w:rsidRPr="0006041F">
        <w:rPr>
          <w:rFonts w:ascii="Times New Roman" w:hAnsi="Times New Roman"/>
        </w:rPr>
        <w:t xml:space="preserve">industry </w:t>
      </w:r>
      <w:r w:rsidR="00CE0C93">
        <w:rPr>
          <w:rFonts w:ascii="Times New Roman" w:hAnsi="Times New Roman"/>
        </w:rPr>
        <w:t>registrations</w:t>
      </w:r>
      <w:r w:rsidRPr="0006041F">
        <w:rPr>
          <w:rFonts w:ascii="Times New Roman" w:hAnsi="Times New Roman"/>
        </w:rPr>
        <w:t xml:space="preserve"> in the above </w:t>
      </w:r>
      <w:r>
        <w:rPr>
          <w:rFonts w:ascii="Times New Roman" w:hAnsi="Times New Roman"/>
        </w:rPr>
        <w:t>16-tonne market in 201</w:t>
      </w:r>
      <w:r w:rsidR="00D83282">
        <w:rPr>
          <w:rFonts w:ascii="Times New Roman" w:hAnsi="Times New Roman"/>
        </w:rPr>
        <w:t>9</w:t>
      </w:r>
      <w:r w:rsidRPr="0006041F">
        <w:rPr>
          <w:rFonts w:ascii="Times New Roman" w:hAnsi="Times New Roman"/>
        </w:rPr>
        <w:t xml:space="preserve"> will </w:t>
      </w:r>
      <w:r>
        <w:rPr>
          <w:rFonts w:ascii="Times New Roman" w:hAnsi="Times New Roman"/>
        </w:rPr>
        <w:t>be another excellent year in the</w:t>
      </w:r>
      <w:r w:rsidRPr="0006041F">
        <w:rPr>
          <w:rFonts w:ascii="Times New Roman" w:hAnsi="Times New Roman"/>
        </w:rPr>
        <w:t xml:space="preserve"> range of </w:t>
      </w:r>
      <w:r>
        <w:rPr>
          <w:rFonts w:ascii="Times New Roman" w:hAnsi="Times New Roman"/>
        </w:rPr>
        <w:t>290,000-320</w:t>
      </w:r>
      <w:r w:rsidRPr="0021450E">
        <w:rPr>
          <w:rFonts w:ascii="Times New Roman" w:hAnsi="Times New Roman"/>
        </w:rPr>
        <w:t>,000</w:t>
      </w:r>
      <w:r>
        <w:rPr>
          <w:rFonts w:ascii="Times New Roman" w:hAnsi="Times New Roman"/>
        </w:rPr>
        <w:t xml:space="preserve"> trucks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CE0C93">
        <w:rPr>
          <w:rFonts w:ascii="Times New Roman" w:hAnsi="Times New Roman"/>
        </w:rPr>
        <w:t xml:space="preserve"> </w:t>
      </w:r>
      <w:r w:rsidR="0070559E">
        <w:rPr>
          <w:rFonts w:ascii="Times New Roman" w:hAnsi="Times New Roman"/>
        </w:rPr>
        <w:t>“</w:t>
      </w:r>
      <w:r w:rsidR="0035668D">
        <w:rPr>
          <w:rFonts w:ascii="Times New Roman" w:hAnsi="Times New Roman"/>
        </w:rPr>
        <w:t>Eu</w:t>
      </w:r>
      <w:bookmarkStart w:id="0" w:name="_GoBack"/>
      <w:bookmarkEnd w:id="0"/>
      <w:r w:rsidR="0035668D">
        <w:rPr>
          <w:rFonts w:ascii="Times New Roman" w:hAnsi="Times New Roman"/>
        </w:rPr>
        <w:t xml:space="preserve">ropean </w:t>
      </w:r>
      <w:r w:rsidR="00CE0C93">
        <w:rPr>
          <w:rFonts w:ascii="Times New Roman" w:hAnsi="Times New Roman"/>
        </w:rPr>
        <w:t xml:space="preserve">transport activity and truck demand have been strong due to </w:t>
      </w:r>
      <w:r w:rsidR="009B5836">
        <w:rPr>
          <w:rFonts w:ascii="Times New Roman" w:hAnsi="Times New Roman"/>
        </w:rPr>
        <w:t xml:space="preserve">five consecutive years of </w:t>
      </w:r>
      <w:r w:rsidR="0035668D">
        <w:rPr>
          <w:rFonts w:ascii="Times New Roman" w:hAnsi="Times New Roman"/>
        </w:rPr>
        <w:t>steady</w:t>
      </w:r>
      <w:r w:rsidR="00CE0C93">
        <w:rPr>
          <w:rFonts w:ascii="Times New Roman" w:hAnsi="Times New Roman"/>
        </w:rPr>
        <w:t xml:space="preserve"> </w:t>
      </w:r>
      <w:r w:rsidR="00E4639F">
        <w:rPr>
          <w:rFonts w:ascii="Times New Roman" w:hAnsi="Times New Roman"/>
        </w:rPr>
        <w:t xml:space="preserve">European </w:t>
      </w:r>
      <w:r w:rsidR="00CE0C93">
        <w:rPr>
          <w:rFonts w:ascii="Times New Roman" w:hAnsi="Times New Roman"/>
        </w:rPr>
        <w:t>economic growth</w:t>
      </w:r>
      <w:r w:rsidR="004212CD">
        <w:rPr>
          <w:rFonts w:ascii="Times New Roman" w:hAnsi="Times New Roman"/>
        </w:rPr>
        <w:t xml:space="preserve">,” </w:t>
      </w:r>
      <w:r w:rsidR="004212CD" w:rsidRPr="0006041F">
        <w:rPr>
          <w:rFonts w:ascii="Times New Roman" w:hAnsi="Times New Roman"/>
        </w:rPr>
        <w:t xml:space="preserve">said </w:t>
      </w:r>
      <w:r>
        <w:rPr>
          <w:rFonts w:ascii="Times New Roman" w:hAnsi="Times New Roman"/>
        </w:rPr>
        <w:t>Harry Wolters</w:t>
      </w:r>
      <w:r w:rsidR="004212CD" w:rsidRPr="0006041F">
        <w:rPr>
          <w:rFonts w:ascii="Times New Roman" w:hAnsi="Times New Roman"/>
        </w:rPr>
        <w:t>, DAF president</w:t>
      </w:r>
      <w:r w:rsidR="004212CD">
        <w:rPr>
          <w:rFonts w:ascii="Times New Roman" w:hAnsi="Times New Roman"/>
        </w:rPr>
        <w:t xml:space="preserve">.  </w:t>
      </w:r>
      <w:r w:rsidR="00E4639F">
        <w:rPr>
          <w:rFonts w:ascii="Times New Roman" w:hAnsi="Times New Roman"/>
        </w:rPr>
        <w:t xml:space="preserve">“DAF produced a record number of trucks and achieved record above 16-tonne market share of 16.6% in 2018.  </w:t>
      </w:r>
      <w:r w:rsidR="004212CD">
        <w:rPr>
          <w:rFonts w:ascii="Times New Roman" w:hAnsi="Times New Roman"/>
        </w:rPr>
        <w:t>DAF</w:t>
      </w:r>
      <w:r w:rsidR="008C3E07">
        <w:rPr>
          <w:rFonts w:ascii="Times New Roman" w:hAnsi="Times New Roman"/>
        </w:rPr>
        <w:t xml:space="preserve"> </w:t>
      </w:r>
      <w:r w:rsidR="00A04F32">
        <w:rPr>
          <w:rFonts w:ascii="Times New Roman" w:hAnsi="Times New Roman"/>
        </w:rPr>
        <w:t>trucks</w:t>
      </w:r>
      <w:r>
        <w:rPr>
          <w:rFonts w:ascii="Times New Roman" w:hAnsi="Times New Roman"/>
        </w:rPr>
        <w:t xml:space="preserve">, including the DAF XF and CF </w:t>
      </w:r>
      <w:r w:rsidR="00D82404">
        <w:rPr>
          <w:rFonts w:ascii="Times New Roman" w:hAnsi="Times New Roman"/>
        </w:rPr>
        <w:t>‘</w:t>
      </w:r>
      <w:r>
        <w:rPr>
          <w:rFonts w:ascii="Times New Roman" w:hAnsi="Times New Roman"/>
        </w:rPr>
        <w:t>International Truck of the Year 2018</w:t>
      </w:r>
      <w:r w:rsidR="000A2CD6">
        <w:rPr>
          <w:rFonts w:ascii="Times New Roman" w:hAnsi="Times New Roman"/>
        </w:rPr>
        <w:t>,</w:t>
      </w:r>
      <w:r w:rsidR="00D82404">
        <w:rPr>
          <w:rFonts w:ascii="Times New Roman" w:hAnsi="Times New Roman"/>
        </w:rPr>
        <w:t>’</w:t>
      </w:r>
      <w:r w:rsidR="00A04F32">
        <w:rPr>
          <w:rFonts w:ascii="Times New Roman" w:hAnsi="Times New Roman"/>
        </w:rPr>
        <w:t xml:space="preserve"> deliver </w:t>
      </w:r>
      <w:r w:rsidR="00466243">
        <w:rPr>
          <w:rFonts w:ascii="Times New Roman" w:hAnsi="Times New Roman"/>
        </w:rPr>
        <w:t>premium</w:t>
      </w:r>
      <w:r w:rsidR="00A04F32">
        <w:rPr>
          <w:rFonts w:ascii="Times New Roman" w:hAnsi="Times New Roman"/>
        </w:rPr>
        <w:t xml:space="preserve"> quality</w:t>
      </w:r>
      <w:r w:rsidR="0070559E">
        <w:rPr>
          <w:rFonts w:ascii="Times New Roman" w:hAnsi="Times New Roman"/>
        </w:rPr>
        <w:t xml:space="preserve">, </w:t>
      </w:r>
      <w:r w:rsidR="00D82404">
        <w:rPr>
          <w:rFonts w:ascii="Times New Roman" w:hAnsi="Times New Roman"/>
        </w:rPr>
        <w:t>exceptional fuel efficiency</w:t>
      </w:r>
      <w:r w:rsidR="0070559E">
        <w:rPr>
          <w:rFonts w:ascii="Times New Roman" w:hAnsi="Times New Roman"/>
        </w:rPr>
        <w:t xml:space="preserve"> and </w:t>
      </w:r>
      <w:r w:rsidR="00466243">
        <w:rPr>
          <w:rFonts w:ascii="Times New Roman" w:hAnsi="Times New Roman"/>
        </w:rPr>
        <w:t>superior</w:t>
      </w:r>
      <w:r w:rsidR="0070559E">
        <w:rPr>
          <w:rFonts w:ascii="Times New Roman" w:hAnsi="Times New Roman"/>
        </w:rPr>
        <w:t xml:space="preserve"> driver comfort</w:t>
      </w:r>
      <w:r w:rsidR="00A04F32">
        <w:rPr>
          <w:rFonts w:ascii="Times New Roman" w:hAnsi="Times New Roman"/>
        </w:rPr>
        <w:t xml:space="preserve"> for </w:t>
      </w:r>
      <w:r w:rsidR="00827298">
        <w:rPr>
          <w:rFonts w:ascii="Times New Roman" w:hAnsi="Times New Roman"/>
        </w:rPr>
        <w:t xml:space="preserve">our </w:t>
      </w:r>
      <w:r w:rsidR="00A04F32">
        <w:rPr>
          <w:rFonts w:ascii="Times New Roman" w:hAnsi="Times New Roman"/>
        </w:rPr>
        <w:t>customers</w:t>
      </w:r>
      <w:r w:rsidR="00E4639F">
        <w:rPr>
          <w:rFonts w:ascii="Times New Roman" w:hAnsi="Times New Roman"/>
        </w:rPr>
        <w:t>.</w:t>
      </w:r>
      <w:r w:rsidR="00831197">
        <w:rPr>
          <w:rFonts w:ascii="Times New Roman" w:hAnsi="Times New Roman"/>
        </w:rPr>
        <w:t>”</w:t>
      </w:r>
    </w:p>
    <w:p w:rsidR="00466D04" w:rsidRDefault="00466D04" w:rsidP="00831197">
      <w:pPr>
        <w:pStyle w:val="Brdtext"/>
        <w:rPr>
          <w:rFonts w:ascii="Times New Roman" w:hAnsi="Times New Roman"/>
        </w:rPr>
      </w:pPr>
    </w:p>
    <w:p w:rsidR="00466D04" w:rsidRDefault="00D2310B" w:rsidP="00466D04">
      <w:pPr>
        <w:pStyle w:val="Brdtex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657600" cy="2628314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F CF Electric -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D04" w:rsidRPr="005C2191" w:rsidRDefault="00466D04" w:rsidP="00466D04">
      <w:pPr>
        <w:pStyle w:val="Brdtext"/>
        <w:jc w:val="center"/>
        <w:rPr>
          <w:rFonts w:ascii="Times New Roman" w:hAnsi="Times New Roman"/>
          <w:b/>
        </w:rPr>
      </w:pPr>
      <w:r w:rsidRPr="005C2191">
        <w:rPr>
          <w:rFonts w:ascii="Times New Roman" w:hAnsi="Times New Roman"/>
          <w:b/>
        </w:rPr>
        <w:t>DAF CF Electric Truck</w:t>
      </w:r>
    </w:p>
    <w:p w:rsidR="00E44CE9" w:rsidRDefault="00E44CE9" w:rsidP="0070559E">
      <w:pPr>
        <w:rPr>
          <w:rFonts w:eastAsiaTheme="minorHAnsi"/>
          <w:sz w:val="24"/>
          <w:szCs w:val="24"/>
        </w:rPr>
      </w:pPr>
    </w:p>
    <w:p w:rsidR="00D92CE8" w:rsidRDefault="00C407F3" w:rsidP="00615D87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“</w:t>
      </w:r>
      <w:r w:rsidR="00827298">
        <w:rPr>
          <w:rFonts w:ascii="Times New Roman" w:hAnsi="Times New Roman"/>
        </w:rPr>
        <w:t xml:space="preserve">PACCAR </w:t>
      </w:r>
      <w:r w:rsidR="00987552">
        <w:rPr>
          <w:rFonts w:ascii="Times New Roman" w:hAnsi="Times New Roman"/>
        </w:rPr>
        <w:t>achieved excellent 201</w:t>
      </w:r>
      <w:r>
        <w:rPr>
          <w:rFonts w:ascii="Times New Roman" w:hAnsi="Times New Roman"/>
        </w:rPr>
        <w:t>8</w:t>
      </w:r>
      <w:r w:rsidR="00987552">
        <w:rPr>
          <w:rFonts w:ascii="Times New Roman" w:hAnsi="Times New Roman"/>
        </w:rPr>
        <w:t xml:space="preserve"> </w:t>
      </w:r>
      <w:r w:rsidR="007B26EC">
        <w:rPr>
          <w:rFonts w:ascii="Times New Roman" w:hAnsi="Times New Roman"/>
        </w:rPr>
        <w:t xml:space="preserve">truck </w:t>
      </w:r>
      <w:r w:rsidR="00987552">
        <w:rPr>
          <w:rFonts w:ascii="Times New Roman" w:hAnsi="Times New Roman"/>
        </w:rPr>
        <w:t>production and market share</w:t>
      </w:r>
      <w:r w:rsidR="00987552" w:rsidRPr="004B1E51">
        <w:rPr>
          <w:rFonts w:ascii="Times New Roman" w:hAnsi="Times New Roman"/>
        </w:rPr>
        <w:t xml:space="preserve"> </w:t>
      </w:r>
      <w:r w:rsidR="00987552">
        <w:rPr>
          <w:rFonts w:ascii="Times New Roman" w:hAnsi="Times New Roman"/>
        </w:rPr>
        <w:t xml:space="preserve">in </w:t>
      </w:r>
      <w:r w:rsidR="00827298">
        <w:rPr>
          <w:rFonts w:ascii="Times New Roman" w:hAnsi="Times New Roman"/>
        </w:rPr>
        <w:t xml:space="preserve">Australia, </w:t>
      </w:r>
      <w:r w:rsidR="00987552">
        <w:rPr>
          <w:rFonts w:ascii="Times New Roman" w:hAnsi="Times New Roman"/>
        </w:rPr>
        <w:t xml:space="preserve">Mexico, Taiwan </w:t>
      </w:r>
      <w:r w:rsidR="00827298">
        <w:rPr>
          <w:rFonts w:ascii="Times New Roman" w:hAnsi="Times New Roman"/>
        </w:rPr>
        <w:t xml:space="preserve">and </w:t>
      </w:r>
      <w:proofErr w:type="spellStart"/>
      <w:r w:rsidR="00EC6423">
        <w:rPr>
          <w:rFonts w:ascii="Times New Roman" w:hAnsi="Times New Roman"/>
        </w:rPr>
        <w:t>Brasil</w:t>
      </w:r>
      <w:proofErr w:type="spellEnd"/>
      <w:r w:rsidR="0001300B">
        <w:rPr>
          <w:rFonts w:ascii="Times New Roman" w:hAnsi="Times New Roman"/>
        </w:rPr>
        <w:t>,</w:t>
      </w:r>
      <w:r w:rsidR="000C7BCD">
        <w:rPr>
          <w:rFonts w:ascii="Times New Roman" w:hAnsi="Times New Roman"/>
        </w:rPr>
        <w:t xml:space="preserve"> </w:t>
      </w:r>
      <w:r w:rsidR="00EF3AD6">
        <w:rPr>
          <w:rFonts w:ascii="Times New Roman" w:hAnsi="Times New Roman"/>
        </w:rPr>
        <w:t>deliver</w:t>
      </w:r>
      <w:r w:rsidR="0001300B">
        <w:rPr>
          <w:rFonts w:ascii="Times New Roman" w:hAnsi="Times New Roman"/>
        </w:rPr>
        <w:t>ing</w:t>
      </w:r>
      <w:r w:rsidR="00EF3AD6">
        <w:rPr>
          <w:rFonts w:ascii="Times New Roman" w:hAnsi="Times New Roman"/>
        </w:rPr>
        <w:t xml:space="preserve"> </w:t>
      </w:r>
      <w:r w:rsidR="00D83282">
        <w:rPr>
          <w:rFonts w:ascii="Times New Roman" w:hAnsi="Times New Roman"/>
        </w:rPr>
        <w:t>17,300</w:t>
      </w:r>
      <w:r w:rsidR="00EF3AD6">
        <w:rPr>
          <w:rFonts w:ascii="Times New Roman" w:hAnsi="Times New Roman"/>
        </w:rPr>
        <w:t xml:space="preserve"> trucks in these markets and surrounding regions</w:t>
      </w:r>
      <w:r>
        <w:rPr>
          <w:rFonts w:ascii="Times New Roman" w:hAnsi="Times New Roman"/>
        </w:rPr>
        <w:t xml:space="preserve">,” said </w:t>
      </w:r>
      <w:r w:rsidR="00302F95">
        <w:rPr>
          <w:rFonts w:ascii="Times New Roman" w:hAnsi="Times New Roman"/>
        </w:rPr>
        <w:t>Gary Moore</w:t>
      </w:r>
      <w:r>
        <w:rPr>
          <w:rFonts w:ascii="Times New Roman" w:hAnsi="Times New Roman"/>
        </w:rPr>
        <w:t xml:space="preserve">, PACCAR </w:t>
      </w:r>
      <w:r w:rsidR="00302F95">
        <w:rPr>
          <w:rFonts w:ascii="Times New Roman" w:hAnsi="Times New Roman"/>
        </w:rPr>
        <w:t xml:space="preserve">executive </w:t>
      </w:r>
      <w:r>
        <w:rPr>
          <w:rFonts w:ascii="Times New Roman" w:hAnsi="Times New Roman"/>
        </w:rPr>
        <w:t xml:space="preserve">vice president.  </w:t>
      </w:r>
      <w:r w:rsidR="00C119E7">
        <w:rPr>
          <w:rFonts w:ascii="Times New Roman" w:hAnsi="Times New Roman"/>
        </w:rPr>
        <w:t xml:space="preserve">DAF </w:t>
      </w:r>
      <w:proofErr w:type="spellStart"/>
      <w:r w:rsidR="004B1E51">
        <w:rPr>
          <w:rFonts w:ascii="Times New Roman" w:hAnsi="Times New Roman"/>
        </w:rPr>
        <w:t>Brasil</w:t>
      </w:r>
      <w:proofErr w:type="spellEnd"/>
      <w:r w:rsidR="004B1E51">
        <w:rPr>
          <w:rFonts w:ascii="Times New Roman" w:hAnsi="Times New Roman"/>
        </w:rPr>
        <w:t xml:space="preserve"> </w:t>
      </w:r>
      <w:r w:rsidR="00BD5439">
        <w:rPr>
          <w:rFonts w:ascii="Times New Roman" w:hAnsi="Times New Roman"/>
        </w:rPr>
        <w:t xml:space="preserve">was honored </w:t>
      </w:r>
      <w:r w:rsidR="008C3E07">
        <w:rPr>
          <w:rFonts w:ascii="Times New Roman" w:hAnsi="Times New Roman"/>
        </w:rPr>
        <w:t>in 201</w:t>
      </w:r>
      <w:r>
        <w:rPr>
          <w:rFonts w:ascii="Times New Roman" w:hAnsi="Times New Roman"/>
        </w:rPr>
        <w:t>8</w:t>
      </w:r>
      <w:r w:rsidR="008C3E07">
        <w:rPr>
          <w:rFonts w:ascii="Times New Roman" w:hAnsi="Times New Roman"/>
        </w:rPr>
        <w:t xml:space="preserve"> </w:t>
      </w:r>
      <w:r w:rsidR="005F681C">
        <w:rPr>
          <w:rFonts w:ascii="Times New Roman" w:hAnsi="Times New Roman"/>
        </w:rPr>
        <w:t xml:space="preserve">by </w:t>
      </w:r>
      <w:proofErr w:type="spellStart"/>
      <w:r w:rsidR="005F681C" w:rsidRPr="008C3E07">
        <w:rPr>
          <w:rFonts w:ascii="Times New Roman" w:hAnsi="Times New Roman"/>
        </w:rPr>
        <w:t>Fenabrave</w:t>
      </w:r>
      <w:proofErr w:type="spellEnd"/>
      <w:r w:rsidR="00A90F1E">
        <w:rPr>
          <w:rFonts w:ascii="Times New Roman" w:hAnsi="Times New Roman"/>
        </w:rPr>
        <w:t xml:space="preserve">, </w:t>
      </w:r>
      <w:proofErr w:type="spellStart"/>
      <w:r w:rsidR="008C3E07">
        <w:rPr>
          <w:rFonts w:ascii="Times New Roman" w:hAnsi="Times New Roman"/>
        </w:rPr>
        <w:t>Brasil’s</w:t>
      </w:r>
      <w:proofErr w:type="spellEnd"/>
      <w:r w:rsidR="00A90F1E">
        <w:rPr>
          <w:rFonts w:ascii="Times New Roman" w:hAnsi="Times New Roman"/>
        </w:rPr>
        <w:t xml:space="preserve"> </w:t>
      </w:r>
      <w:r w:rsidR="004B1E51">
        <w:rPr>
          <w:rFonts w:ascii="Times New Roman" w:hAnsi="Times New Roman"/>
        </w:rPr>
        <w:t xml:space="preserve">industry </w:t>
      </w:r>
      <w:r w:rsidR="00A90F1E">
        <w:rPr>
          <w:rFonts w:ascii="Times New Roman" w:hAnsi="Times New Roman"/>
        </w:rPr>
        <w:t>dealer</w:t>
      </w:r>
      <w:r w:rsidR="005F681C">
        <w:rPr>
          <w:rFonts w:ascii="Times New Roman" w:hAnsi="Times New Roman"/>
        </w:rPr>
        <w:t xml:space="preserve"> association</w:t>
      </w:r>
      <w:r w:rsidR="00A90F1E">
        <w:rPr>
          <w:rFonts w:ascii="Times New Roman" w:hAnsi="Times New Roman"/>
        </w:rPr>
        <w:t>,</w:t>
      </w:r>
      <w:r w:rsidR="00DE5E0B">
        <w:rPr>
          <w:rFonts w:ascii="Times New Roman" w:hAnsi="Times New Roman"/>
        </w:rPr>
        <w:t xml:space="preserve"> </w:t>
      </w:r>
      <w:r w:rsidR="00BD5439">
        <w:rPr>
          <w:rFonts w:ascii="Times New Roman" w:hAnsi="Times New Roman"/>
        </w:rPr>
        <w:t xml:space="preserve">as </w:t>
      </w:r>
      <w:r w:rsidR="006700A8" w:rsidRPr="006700A8">
        <w:rPr>
          <w:rFonts w:ascii="Times New Roman" w:hAnsi="Times New Roman"/>
          <w:i/>
        </w:rPr>
        <w:t>Truck Brand of the Year</w:t>
      </w:r>
      <w:r w:rsidR="00BD5439">
        <w:rPr>
          <w:rFonts w:ascii="Times New Roman" w:hAnsi="Times New Roman"/>
        </w:rPr>
        <w:t xml:space="preserve"> </w:t>
      </w:r>
      <w:r w:rsidR="00FA5C91">
        <w:rPr>
          <w:rFonts w:ascii="Times New Roman" w:hAnsi="Times New Roman"/>
        </w:rPr>
        <w:t xml:space="preserve">for the </w:t>
      </w:r>
      <w:r>
        <w:rPr>
          <w:rFonts w:ascii="Times New Roman" w:hAnsi="Times New Roman"/>
        </w:rPr>
        <w:t>third</w:t>
      </w:r>
      <w:r w:rsidR="00FA5C91">
        <w:rPr>
          <w:rFonts w:ascii="Times New Roman" w:hAnsi="Times New Roman"/>
        </w:rPr>
        <w:t xml:space="preserve"> consecutive year</w:t>
      </w:r>
      <w:r w:rsidR="007401EE">
        <w:rPr>
          <w:rFonts w:ascii="Times New Roman" w:hAnsi="Times New Roman"/>
        </w:rPr>
        <w:t>.</w:t>
      </w:r>
      <w:r w:rsidR="000C7BCD">
        <w:rPr>
          <w:rFonts w:ascii="Times New Roman" w:hAnsi="Times New Roman"/>
        </w:rPr>
        <w:t xml:space="preserve">  </w:t>
      </w:r>
    </w:p>
    <w:p w:rsidR="00E4639F" w:rsidRDefault="00E4639F" w:rsidP="00615D87">
      <w:pPr>
        <w:pStyle w:val="Brdtext"/>
        <w:rPr>
          <w:rFonts w:ascii="Times New Roman" w:hAnsi="Times New Roman"/>
        </w:rPr>
      </w:pPr>
    </w:p>
    <w:p w:rsidR="00E4639F" w:rsidRDefault="00E4639F" w:rsidP="00E4639F">
      <w:pPr>
        <w:pStyle w:val="Brdtext"/>
        <w:jc w:val="center"/>
        <w:rPr>
          <w:rFonts w:ascii="Times New Roman" w:hAnsi="Times New Roman"/>
        </w:rPr>
      </w:pPr>
      <w:r w:rsidRPr="00E4639F">
        <w:rPr>
          <w:rFonts w:ascii="Times New Roman" w:hAnsi="Times New Roman"/>
          <w:noProof/>
        </w:rPr>
        <w:drawing>
          <wp:inline distT="0" distB="0" distL="0" distR="0">
            <wp:extent cx="3657600" cy="2055519"/>
            <wp:effectExtent l="0" t="0" r="0" b="1905"/>
            <wp:docPr id="2" name="Picture 2" descr="C:\Users\ken hastings\Pictures\2018 Q3 Earnings\Brazil DAF -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 hastings\Pictures\2018 Q3 Earnings\Brazil DAF - Brigh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03" w:rsidRDefault="00447103" w:rsidP="00A9649E">
      <w:pPr>
        <w:rPr>
          <w:b/>
          <w:sz w:val="24"/>
        </w:rPr>
      </w:pPr>
    </w:p>
    <w:p w:rsidR="00A9649E" w:rsidRPr="00A9649E" w:rsidRDefault="00A9649E" w:rsidP="00A9649E">
      <w:pPr>
        <w:rPr>
          <w:b/>
          <w:sz w:val="24"/>
        </w:rPr>
      </w:pPr>
      <w:r w:rsidRPr="00A9649E">
        <w:rPr>
          <w:b/>
          <w:sz w:val="24"/>
        </w:rPr>
        <w:t>PACCAR Displays Innovative Electric and Hydrogen Fuel Cell Trucks at CES 2019</w:t>
      </w:r>
    </w:p>
    <w:p w:rsidR="00372DEC" w:rsidRDefault="00372DEC" w:rsidP="00372DEC">
      <w:pPr>
        <w:rPr>
          <w:sz w:val="24"/>
        </w:rPr>
      </w:pPr>
      <w:r w:rsidRPr="00B631B4">
        <w:rPr>
          <w:sz w:val="24"/>
        </w:rPr>
        <w:t xml:space="preserve">PACCAR </w:t>
      </w:r>
      <w:r>
        <w:rPr>
          <w:sz w:val="24"/>
        </w:rPr>
        <w:t xml:space="preserve">participated in the CES 2019 show in Las Vegas, Nevada </w:t>
      </w:r>
      <w:r w:rsidR="009B5836">
        <w:rPr>
          <w:sz w:val="24"/>
        </w:rPr>
        <w:t>this month</w:t>
      </w:r>
      <w:r>
        <w:rPr>
          <w:sz w:val="24"/>
        </w:rPr>
        <w:t>.  CES is one of the world’s largest showcases for technological innovation.  PACCAR exhibited three zero emission vehicles: a battery</w:t>
      </w:r>
      <w:r w:rsidR="00D83282">
        <w:rPr>
          <w:sz w:val="24"/>
        </w:rPr>
        <w:t xml:space="preserve"> </w:t>
      </w:r>
      <w:r>
        <w:rPr>
          <w:sz w:val="24"/>
        </w:rPr>
        <w:t>electric Peterbilt Model 579EV; a battery</w:t>
      </w:r>
      <w:r w:rsidR="00D83282">
        <w:rPr>
          <w:sz w:val="24"/>
        </w:rPr>
        <w:t xml:space="preserve"> </w:t>
      </w:r>
      <w:r>
        <w:rPr>
          <w:sz w:val="24"/>
        </w:rPr>
        <w:t xml:space="preserve">electric Peterbilt Model 220EV; and a hydrogen fuel cell electric Kenworth T680 developed in collaboration with Toyota. </w:t>
      </w:r>
      <w:r w:rsidRPr="00B631B4">
        <w:rPr>
          <w:sz w:val="24"/>
        </w:rPr>
        <w:t xml:space="preserve"> </w:t>
      </w:r>
      <w:r>
        <w:rPr>
          <w:sz w:val="24"/>
        </w:rPr>
        <w:t xml:space="preserve">These trucks </w:t>
      </w:r>
      <w:r w:rsidR="00D83282">
        <w:rPr>
          <w:sz w:val="24"/>
        </w:rPr>
        <w:t>are</w:t>
      </w:r>
      <w:r>
        <w:rPr>
          <w:sz w:val="24"/>
        </w:rPr>
        <w:t xml:space="preserve"> designed for a range of customer applications, including over-the-road transportation, port operations and urban distribution.  PACCAR was</w:t>
      </w:r>
      <w:r w:rsidRPr="00B631B4">
        <w:rPr>
          <w:sz w:val="24"/>
        </w:rPr>
        <w:t xml:space="preserve"> the only </w:t>
      </w:r>
      <w:r>
        <w:rPr>
          <w:sz w:val="24"/>
        </w:rPr>
        <w:t>commercial vehicle</w:t>
      </w:r>
      <w:r w:rsidRPr="00B631B4">
        <w:rPr>
          <w:sz w:val="24"/>
        </w:rPr>
        <w:t xml:space="preserve"> manufacturer </w:t>
      </w:r>
      <w:r>
        <w:rPr>
          <w:sz w:val="24"/>
        </w:rPr>
        <w:t>displaying</w:t>
      </w:r>
      <w:r w:rsidRPr="00B631B4">
        <w:rPr>
          <w:sz w:val="24"/>
        </w:rPr>
        <w:t xml:space="preserve"> </w:t>
      </w:r>
      <w:r>
        <w:rPr>
          <w:sz w:val="24"/>
        </w:rPr>
        <w:t>trucks</w:t>
      </w:r>
      <w:r w:rsidRPr="00B631B4">
        <w:rPr>
          <w:sz w:val="24"/>
        </w:rPr>
        <w:t xml:space="preserve"> at </w:t>
      </w:r>
      <w:r>
        <w:rPr>
          <w:sz w:val="24"/>
        </w:rPr>
        <w:t>CES.</w:t>
      </w:r>
    </w:p>
    <w:p w:rsidR="00B90665" w:rsidRDefault="00B90665" w:rsidP="00372DEC">
      <w:pPr>
        <w:rPr>
          <w:sz w:val="24"/>
        </w:rPr>
      </w:pPr>
    </w:p>
    <w:p w:rsidR="00B90665" w:rsidRDefault="00B90665" w:rsidP="00B90665">
      <w:pPr>
        <w:rPr>
          <w:sz w:val="24"/>
        </w:rPr>
      </w:pPr>
      <w:r>
        <w:rPr>
          <w:sz w:val="24"/>
        </w:rPr>
        <w:t>Kenworth, Peterbilt and DAF are leaders in the development of alternative powertrain commercial vehicles.  Kenworth, Peterbilt and DAF are field-testing battery</w:t>
      </w:r>
      <w:r w:rsidR="00D52CD6">
        <w:rPr>
          <w:sz w:val="24"/>
        </w:rPr>
        <w:t xml:space="preserve"> </w:t>
      </w:r>
      <w:r>
        <w:rPr>
          <w:sz w:val="24"/>
        </w:rPr>
        <w:t xml:space="preserve">electric, hydrogen fuel cell and hybrid powertrain vehicles with customers in North America and Europe.  </w:t>
      </w:r>
      <w:r w:rsidRPr="00B631B4">
        <w:rPr>
          <w:sz w:val="24"/>
        </w:rPr>
        <w:t xml:space="preserve">“PACCAR is </w:t>
      </w:r>
      <w:r>
        <w:rPr>
          <w:sz w:val="24"/>
        </w:rPr>
        <w:t>excited about the opportunity to create</w:t>
      </w:r>
      <w:r w:rsidRPr="00B631B4">
        <w:rPr>
          <w:sz w:val="24"/>
        </w:rPr>
        <w:t xml:space="preserve"> the next generation of powertrains </w:t>
      </w:r>
      <w:r w:rsidR="00D83282">
        <w:rPr>
          <w:sz w:val="24"/>
        </w:rPr>
        <w:t xml:space="preserve">that </w:t>
      </w:r>
      <w:r w:rsidR="00302F95">
        <w:rPr>
          <w:sz w:val="24"/>
        </w:rPr>
        <w:t>will continue the company’s environmental leadership</w:t>
      </w:r>
      <w:r>
        <w:rPr>
          <w:sz w:val="24"/>
        </w:rPr>
        <w:t xml:space="preserve"> and</w:t>
      </w:r>
      <w:r w:rsidRPr="00B631B4">
        <w:rPr>
          <w:sz w:val="24"/>
        </w:rPr>
        <w:t xml:space="preserve"> </w:t>
      </w:r>
      <w:r>
        <w:rPr>
          <w:sz w:val="24"/>
        </w:rPr>
        <w:t>enhance</w:t>
      </w:r>
      <w:r w:rsidRPr="00B631B4">
        <w:rPr>
          <w:sz w:val="24"/>
        </w:rPr>
        <w:t xml:space="preserve"> our customers</w:t>
      </w:r>
      <w:r>
        <w:rPr>
          <w:sz w:val="24"/>
        </w:rPr>
        <w:t>’ operations</w:t>
      </w:r>
      <w:r w:rsidRPr="00B631B4">
        <w:rPr>
          <w:sz w:val="24"/>
        </w:rPr>
        <w:t xml:space="preserve">,” said Landon Sproull, </w:t>
      </w:r>
      <w:r>
        <w:rPr>
          <w:sz w:val="24"/>
        </w:rPr>
        <w:t>PACCAR v</w:t>
      </w:r>
      <w:r w:rsidRPr="00B631B4">
        <w:rPr>
          <w:sz w:val="24"/>
        </w:rPr>
        <w:t xml:space="preserve">ice </w:t>
      </w:r>
      <w:r>
        <w:rPr>
          <w:sz w:val="24"/>
        </w:rPr>
        <w:t>p</w:t>
      </w:r>
      <w:r w:rsidRPr="00B631B4">
        <w:rPr>
          <w:sz w:val="24"/>
        </w:rPr>
        <w:t>resident.</w:t>
      </w:r>
    </w:p>
    <w:p w:rsidR="006700A8" w:rsidRDefault="006700A8" w:rsidP="00372DEC">
      <w:pPr>
        <w:rPr>
          <w:sz w:val="24"/>
        </w:rPr>
      </w:pPr>
    </w:p>
    <w:p w:rsidR="006700A8" w:rsidRDefault="00697468" w:rsidP="006700A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00400" cy="2000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B 220 EV 4 - City Street - Shadows Lighte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EC" w:rsidRPr="00C50E3B" w:rsidRDefault="00F65A35" w:rsidP="00C50E3B">
      <w:pPr>
        <w:jc w:val="center"/>
        <w:rPr>
          <w:b/>
          <w:sz w:val="24"/>
        </w:rPr>
      </w:pPr>
      <w:r>
        <w:rPr>
          <w:b/>
          <w:sz w:val="24"/>
        </w:rPr>
        <w:t>Peterbilt Model 220</w:t>
      </w:r>
      <w:r w:rsidR="00C50E3B">
        <w:rPr>
          <w:b/>
          <w:sz w:val="24"/>
        </w:rPr>
        <w:t xml:space="preserve"> </w:t>
      </w:r>
      <w:r w:rsidR="0040798E">
        <w:rPr>
          <w:b/>
          <w:sz w:val="24"/>
        </w:rPr>
        <w:t>Electric Truck</w:t>
      </w:r>
    </w:p>
    <w:p w:rsidR="00F65A35" w:rsidRDefault="00F65A35" w:rsidP="00372DEC">
      <w:pPr>
        <w:rPr>
          <w:sz w:val="24"/>
        </w:rPr>
      </w:pPr>
    </w:p>
    <w:p w:rsidR="00372DEC" w:rsidRDefault="00372DEC" w:rsidP="00372DEC">
      <w:pPr>
        <w:rPr>
          <w:sz w:val="24"/>
        </w:rPr>
      </w:pPr>
      <w:r w:rsidRPr="00B631B4">
        <w:rPr>
          <w:sz w:val="24"/>
        </w:rPr>
        <w:lastRenderedPageBreak/>
        <w:t xml:space="preserve">Kyle Quinn, </w:t>
      </w:r>
      <w:r>
        <w:rPr>
          <w:sz w:val="24"/>
        </w:rPr>
        <w:t>PACCAR c</w:t>
      </w:r>
      <w:r w:rsidRPr="00B631B4">
        <w:rPr>
          <w:sz w:val="24"/>
        </w:rPr>
        <w:t xml:space="preserve">hief </w:t>
      </w:r>
      <w:r>
        <w:rPr>
          <w:sz w:val="24"/>
        </w:rPr>
        <w:t>t</w:t>
      </w:r>
      <w:r w:rsidRPr="00B631B4">
        <w:rPr>
          <w:sz w:val="24"/>
        </w:rPr>
        <w:t xml:space="preserve">echnology </w:t>
      </w:r>
      <w:r>
        <w:rPr>
          <w:sz w:val="24"/>
        </w:rPr>
        <w:t>o</w:t>
      </w:r>
      <w:r w:rsidRPr="00B631B4">
        <w:rPr>
          <w:sz w:val="24"/>
        </w:rPr>
        <w:t xml:space="preserve">fficer, </w:t>
      </w:r>
      <w:r>
        <w:rPr>
          <w:sz w:val="24"/>
        </w:rPr>
        <w:t xml:space="preserve">noted, </w:t>
      </w:r>
      <w:r w:rsidRPr="00B631B4">
        <w:rPr>
          <w:sz w:val="24"/>
        </w:rPr>
        <w:t>“PACCAR is investing in</w:t>
      </w:r>
      <w:r>
        <w:rPr>
          <w:sz w:val="24"/>
        </w:rPr>
        <w:t xml:space="preserve"> </w:t>
      </w:r>
      <w:r w:rsidR="00302F95">
        <w:rPr>
          <w:sz w:val="24"/>
        </w:rPr>
        <w:t>next generation</w:t>
      </w:r>
      <w:r w:rsidRPr="00B631B4">
        <w:rPr>
          <w:sz w:val="24"/>
        </w:rPr>
        <w:t xml:space="preserve"> </w:t>
      </w:r>
      <w:r>
        <w:rPr>
          <w:sz w:val="24"/>
        </w:rPr>
        <w:t>technology</w:t>
      </w:r>
      <w:r w:rsidRPr="00B631B4">
        <w:rPr>
          <w:sz w:val="24"/>
        </w:rPr>
        <w:t xml:space="preserve"> </w:t>
      </w:r>
      <w:r>
        <w:rPr>
          <w:sz w:val="24"/>
        </w:rPr>
        <w:t>across its portfolio of industry-leading products and services</w:t>
      </w:r>
      <w:r w:rsidRPr="00B631B4">
        <w:rPr>
          <w:sz w:val="24"/>
        </w:rPr>
        <w:t xml:space="preserve">. </w:t>
      </w:r>
      <w:r>
        <w:rPr>
          <w:sz w:val="24"/>
        </w:rPr>
        <w:t xml:space="preserve"> The PACCAR</w:t>
      </w:r>
      <w:r w:rsidRPr="00B631B4">
        <w:rPr>
          <w:sz w:val="24"/>
        </w:rPr>
        <w:t xml:space="preserve"> Innovation Center in Silicon Valley, </w:t>
      </w:r>
      <w:r>
        <w:rPr>
          <w:sz w:val="24"/>
        </w:rPr>
        <w:t>California enhances the company’s access to</w:t>
      </w:r>
      <w:r w:rsidRPr="00B631B4">
        <w:rPr>
          <w:sz w:val="24"/>
        </w:rPr>
        <w:t xml:space="preserve"> </w:t>
      </w:r>
      <w:r>
        <w:rPr>
          <w:sz w:val="24"/>
        </w:rPr>
        <w:t xml:space="preserve">emerging </w:t>
      </w:r>
      <w:r w:rsidRPr="00B631B4">
        <w:rPr>
          <w:sz w:val="24"/>
        </w:rPr>
        <w:t>technolog</w:t>
      </w:r>
      <w:r>
        <w:rPr>
          <w:sz w:val="24"/>
        </w:rPr>
        <w:t>ies and talent</w:t>
      </w:r>
      <w:r w:rsidRPr="00B631B4">
        <w:rPr>
          <w:sz w:val="24"/>
        </w:rPr>
        <w:t xml:space="preserve"> from around the world</w:t>
      </w:r>
      <w:r>
        <w:rPr>
          <w:sz w:val="24"/>
        </w:rPr>
        <w:t xml:space="preserve">.  CES is an outstanding forum to showcase PACCAR’s </w:t>
      </w:r>
      <w:r w:rsidR="00072329">
        <w:rPr>
          <w:sz w:val="24"/>
        </w:rPr>
        <w:t xml:space="preserve">advanced </w:t>
      </w:r>
      <w:r>
        <w:rPr>
          <w:sz w:val="24"/>
        </w:rPr>
        <w:t>engineering leadership.”</w:t>
      </w:r>
    </w:p>
    <w:p w:rsidR="00B93B4B" w:rsidRDefault="00B93B4B" w:rsidP="00615D87">
      <w:pPr>
        <w:pStyle w:val="Brdtext"/>
        <w:rPr>
          <w:rFonts w:ascii="Times New Roman" w:hAnsi="Times New Roman"/>
        </w:rPr>
      </w:pPr>
    </w:p>
    <w:p w:rsidR="00442497" w:rsidRPr="009156CE" w:rsidRDefault="00442497" w:rsidP="00442497">
      <w:pPr>
        <w:rPr>
          <w:b/>
          <w:sz w:val="24"/>
          <w:szCs w:val="24"/>
        </w:rPr>
      </w:pPr>
      <w:r w:rsidRPr="009156CE">
        <w:rPr>
          <w:b/>
          <w:sz w:val="24"/>
          <w:szCs w:val="24"/>
        </w:rPr>
        <w:t xml:space="preserve">PACCAR Parts Achieves </w:t>
      </w:r>
      <w:r w:rsidR="006E3261">
        <w:rPr>
          <w:b/>
          <w:sz w:val="24"/>
          <w:szCs w:val="24"/>
        </w:rPr>
        <w:t>Record</w:t>
      </w:r>
      <w:r w:rsidRPr="009156CE">
        <w:rPr>
          <w:b/>
          <w:sz w:val="24"/>
          <w:szCs w:val="24"/>
        </w:rPr>
        <w:t xml:space="preserve"> </w:t>
      </w:r>
      <w:r w:rsidR="00735AA7">
        <w:rPr>
          <w:b/>
          <w:sz w:val="24"/>
          <w:szCs w:val="24"/>
        </w:rPr>
        <w:t>Results</w:t>
      </w:r>
    </w:p>
    <w:p w:rsidR="00442497" w:rsidRDefault="00442497" w:rsidP="00442497">
      <w:pPr>
        <w:pStyle w:val="Brdtext"/>
        <w:rPr>
          <w:rFonts w:ascii="Times New Roman" w:hAnsi="Times New Roman"/>
        </w:rPr>
      </w:pPr>
      <w:r w:rsidRPr="00E90C00">
        <w:rPr>
          <w:rFonts w:ascii="Times New Roman" w:hAnsi="Times New Roman"/>
        </w:rPr>
        <w:t xml:space="preserve">PACCAR’s aftermarket parts </w:t>
      </w:r>
      <w:r>
        <w:rPr>
          <w:rFonts w:ascii="Times New Roman" w:hAnsi="Times New Roman"/>
        </w:rPr>
        <w:t>business</w:t>
      </w:r>
      <w:r w:rsidRPr="00E90C00">
        <w:rPr>
          <w:rFonts w:ascii="Times New Roman" w:hAnsi="Times New Roman"/>
        </w:rPr>
        <w:t xml:space="preserve"> achieved</w:t>
      </w:r>
      <w:r w:rsidR="00F01657">
        <w:rPr>
          <w:rFonts w:ascii="Times New Roman" w:hAnsi="Times New Roman"/>
        </w:rPr>
        <w:t xml:space="preserve"> </w:t>
      </w:r>
      <w:r w:rsidR="00851C33">
        <w:rPr>
          <w:rFonts w:ascii="Times New Roman" w:hAnsi="Times New Roman"/>
        </w:rPr>
        <w:t>strong</w:t>
      </w:r>
      <w:r w:rsidRPr="00E90C00">
        <w:rPr>
          <w:rFonts w:ascii="Times New Roman" w:hAnsi="Times New Roman"/>
        </w:rPr>
        <w:t xml:space="preserve"> </w:t>
      </w:r>
      <w:r w:rsidR="00CA3349">
        <w:rPr>
          <w:rFonts w:ascii="Times New Roman" w:hAnsi="Times New Roman"/>
        </w:rPr>
        <w:t>fourth quarter pre-tax income of $</w:t>
      </w:r>
      <w:r w:rsidR="00072329">
        <w:rPr>
          <w:rFonts w:ascii="Times New Roman" w:hAnsi="Times New Roman"/>
        </w:rPr>
        <w:t>19</w:t>
      </w:r>
      <w:r w:rsidR="008E32A2">
        <w:rPr>
          <w:rFonts w:ascii="Times New Roman" w:hAnsi="Times New Roman"/>
        </w:rPr>
        <w:t>3.8</w:t>
      </w:r>
      <w:r w:rsidR="00CA3349">
        <w:rPr>
          <w:rFonts w:ascii="Times New Roman" w:hAnsi="Times New Roman"/>
        </w:rPr>
        <w:t xml:space="preserve"> million, </w:t>
      </w:r>
      <w:r w:rsidR="008E32A2">
        <w:rPr>
          <w:rFonts w:ascii="Times New Roman" w:hAnsi="Times New Roman"/>
        </w:rPr>
        <w:t>2</w:t>
      </w:r>
      <w:r w:rsidR="00851C33">
        <w:rPr>
          <w:rFonts w:ascii="Times New Roman" w:hAnsi="Times New Roman"/>
        </w:rPr>
        <w:t>4</w:t>
      </w:r>
      <w:r w:rsidR="004D27B2">
        <w:rPr>
          <w:rFonts w:ascii="Times New Roman" w:hAnsi="Times New Roman"/>
        </w:rPr>
        <w:t xml:space="preserve">% </w:t>
      </w:r>
      <w:r w:rsidR="00CA3349">
        <w:rPr>
          <w:rFonts w:ascii="Times New Roman" w:hAnsi="Times New Roman"/>
        </w:rPr>
        <w:t>higher than the $</w:t>
      </w:r>
      <w:r w:rsidR="00851C33">
        <w:rPr>
          <w:rFonts w:ascii="Times New Roman" w:hAnsi="Times New Roman"/>
        </w:rPr>
        <w:t>156.2</w:t>
      </w:r>
      <w:r w:rsidR="00CA3349">
        <w:rPr>
          <w:rFonts w:ascii="Times New Roman" w:hAnsi="Times New Roman"/>
        </w:rPr>
        <w:t xml:space="preserve"> million earned in the fourth quarter of 201</w:t>
      </w:r>
      <w:r w:rsidR="000A2CD6">
        <w:rPr>
          <w:rFonts w:ascii="Times New Roman" w:hAnsi="Times New Roman"/>
        </w:rPr>
        <w:t>7</w:t>
      </w:r>
      <w:r w:rsidR="00F01657">
        <w:rPr>
          <w:rFonts w:ascii="Times New Roman" w:hAnsi="Times New Roman"/>
        </w:rPr>
        <w:t xml:space="preserve">.  </w:t>
      </w:r>
      <w:r w:rsidR="00D044D0">
        <w:rPr>
          <w:rFonts w:ascii="Times New Roman" w:hAnsi="Times New Roman"/>
        </w:rPr>
        <w:t>Fourth</w:t>
      </w:r>
      <w:r w:rsidR="00D044D0" w:rsidRPr="00D044D0">
        <w:rPr>
          <w:rFonts w:ascii="Times New Roman" w:hAnsi="Times New Roman"/>
        </w:rPr>
        <w:t xml:space="preserve"> quarter 201</w:t>
      </w:r>
      <w:r w:rsidR="000A2CD6">
        <w:rPr>
          <w:rFonts w:ascii="Times New Roman" w:hAnsi="Times New Roman"/>
        </w:rPr>
        <w:t>8</w:t>
      </w:r>
      <w:r w:rsidR="00D044D0" w:rsidRPr="00D044D0">
        <w:rPr>
          <w:rFonts w:ascii="Times New Roman" w:hAnsi="Times New Roman"/>
        </w:rPr>
        <w:t xml:space="preserve"> revenues were a record $</w:t>
      </w:r>
      <w:r w:rsidR="008E32A2">
        <w:rPr>
          <w:rFonts w:ascii="Times New Roman" w:hAnsi="Times New Roman"/>
        </w:rPr>
        <w:t>970.9</w:t>
      </w:r>
      <w:r w:rsidR="00D044D0" w:rsidRPr="00D044D0">
        <w:rPr>
          <w:rFonts w:ascii="Times New Roman" w:hAnsi="Times New Roman"/>
        </w:rPr>
        <w:t xml:space="preserve"> million, </w:t>
      </w:r>
      <w:r w:rsidR="00D044D0">
        <w:rPr>
          <w:rFonts w:ascii="Times New Roman" w:hAnsi="Times New Roman"/>
        </w:rPr>
        <w:t>compared</w:t>
      </w:r>
      <w:r w:rsidR="00D044D0" w:rsidRPr="00D044D0">
        <w:rPr>
          <w:rFonts w:ascii="Times New Roman" w:hAnsi="Times New Roman"/>
        </w:rPr>
        <w:t xml:space="preserve"> to $</w:t>
      </w:r>
      <w:r w:rsidR="00A3216B">
        <w:rPr>
          <w:rFonts w:ascii="Times New Roman" w:hAnsi="Times New Roman"/>
        </w:rPr>
        <w:t>877.2</w:t>
      </w:r>
      <w:r w:rsidR="00D044D0" w:rsidRPr="00D044D0">
        <w:rPr>
          <w:rFonts w:ascii="Times New Roman" w:hAnsi="Times New Roman"/>
        </w:rPr>
        <w:t xml:space="preserve"> million </w:t>
      </w:r>
      <w:r w:rsidR="00D044D0">
        <w:rPr>
          <w:rFonts w:ascii="Times New Roman" w:hAnsi="Times New Roman"/>
        </w:rPr>
        <w:t>reported</w:t>
      </w:r>
      <w:r w:rsidR="00D044D0" w:rsidRPr="00D044D0">
        <w:rPr>
          <w:rFonts w:ascii="Times New Roman" w:hAnsi="Times New Roman"/>
        </w:rPr>
        <w:t xml:space="preserve"> in the </w:t>
      </w:r>
      <w:r w:rsidR="00D044D0">
        <w:rPr>
          <w:rFonts w:ascii="Times New Roman" w:hAnsi="Times New Roman"/>
        </w:rPr>
        <w:t>fourth</w:t>
      </w:r>
      <w:r w:rsidR="00D044D0" w:rsidRPr="00D044D0">
        <w:rPr>
          <w:rFonts w:ascii="Times New Roman" w:hAnsi="Times New Roman"/>
        </w:rPr>
        <w:t xml:space="preserve"> quarter</w:t>
      </w:r>
      <w:r w:rsidR="00554290">
        <w:rPr>
          <w:rFonts w:ascii="Times New Roman" w:hAnsi="Times New Roman"/>
        </w:rPr>
        <w:t xml:space="preserve"> of</w:t>
      </w:r>
      <w:r w:rsidR="00D044D0" w:rsidRPr="00D044D0">
        <w:rPr>
          <w:rFonts w:ascii="Times New Roman" w:hAnsi="Times New Roman"/>
        </w:rPr>
        <w:t xml:space="preserve"> </w:t>
      </w:r>
      <w:r w:rsidR="00554290">
        <w:rPr>
          <w:rFonts w:ascii="Times New Roman" w:hAnsi="Times New Roman"/>
        </w:rPr>
        <w:t>201</w:t>
      </w:r>
      <w:r w:rsidR="00A3216B">
        <w:rPr>
          <w:rFonts w:ascii="Times New Roman" w:hAnsi="Times New Roman"/>
        </w:rPr>
        <w:t>7</w:t>
      </w:r>
      <w:r w:rsidR="00D044D0" w:rsidRPr="00D044D0">
        <w:rPr>
          <w:rFonts w:ascii="Times New Roman" w:hAnsi="Times New Roman"/>
        </w:rPr>
        <w:t>.</w:t>
      </w:r>
      <w:r w:rsidR="00D044D0">
        <w:rPr>
          <w:rFonts w:ascii="Times New Roman" w:hAnsi="Times New Roman"/>
        </w:rPr>
        <w:t xml:space="preserve"> </w:t>
      </w:r>
      <w:r w:rsidR="00D044D0" w:rsidRPr="00D044D0">
        <w:rPr>
          <w:rFonts w:ascii="Times New Roman" w:hAnsi="Times New Roman"/>
        </w:rPr>
        <w:t xml:space="preserve"> </w:t>
      </w:r>
      <w:r w:rsidR="008E32A2">
        <w:rPr>
          <w:rFonts w:ascii="Times New Roman" w:hAnsi="Times New Roman"/>
        </w:rPr>
        <w:t xml:space="preserve">PACCAR Parts achieved record annual pre-tax income of </w:t>
      </w:r>
      <w:r w:rsidR="00302F95">
        <w:rPr>
          <w:rFonts w:ascii="Times New Roman" w:hAnsi="Times New Roman"/>
        </w:rPr>
        <w:t>$</w:t>
      </w:r>
      <w:r w:rsidR="008E32A2">
        <w:rPr>
          <w:rFonts w:ascii="Times New Roman" w:hAnsi="Times New Roman"/>
        </w:rPr>
        <w:t xml:space="preserve">768.6 million, </w:t>
      </w:r>
      <w:r w:rsidR="004D27B2">
        <w:rPr>
          <w:rFonts w:ascii="Times New Roman" w:hAnsi="Times New Roman"/>
        </w:rPr>
        <w:t xml:space="preserve">26% higher than the $610.0 million earned in 2017.  </w:t>
      </w:r>
      <w:r w:rsidR="00CA3349">
        <w:rPr>
          <w:rFonts w:ascii="Times New Roman" w:hAnsi="Times New Roman"/>
        </w:rPr>
        <w:t xml:space="preserve">Annual revenues were </w:t>
      </w:r>
      <w:r w:rsidR="00A3216B">
        <w:rPr>
          <w:rFonts w:ascii="Times New Roman" w:hAnsi="Times New Roman"/>
        </w:rPr>
        <w:t xml:space="preserve">a record </w:t>
      </w:r>
      <w:r w:rsidR="00CA3349">
        <w:rPr>
          <w:rFonts w:ascii="Times New Roman" w:hAnsi="Times New Roman"/>
        </w:rPr>
        <w:t>$</w:t>
      </w:r>
      <w:r w:rsidR="007145DC">
        <w:rPr>
          <w:rFonts w:ascii="Times New Roman" w:hAnsi="Times New Roman"/>
        </w:rPr>
        <w:t>3.</w:t>
      </w:r>
      <w:r w:rsidR="00072329">
        <w:rPr>
          <w:rFonts w:ascii="Times New Roman" w:hAnsi="Times New Roman"/>
        </w:rPr>
        <w:t>8</w:t>
      </w:r>
      <w:r w:rsidR="008E32A2">
        <w:rPr>
          <w:rFonts w:ascii="Times New Roman" w:hAnsi="Times New Roman"/>
        </w:rPr>
        <w:t>4</w:t>
      </w:r>
      <w:r w:rsidR="00CA3349">
        <w:rPr>
          <w:rFonts w:ascii="Times New Roman" w:hAnsi="Times New Roman"/>
        </w:rPr>
        <w:t xml:space="preserve"> billion</w:t>
      </w:r>
      <w:r w:rsidR="00F01657">
        <w:rPr>
          <w:rFonts w:ascii="Times New Roman" w:hAnsi="Times New Roman"/>
        </w:rPr>
        <w:t xml:space="preserve">, </w:t>
      </w:r>
      <w:r w:rsidR="00072329">
        <w:rPr>
          <w:rFonts w:ascii="Times New Roman" w:hAnsi="Times New Roman"/>
        </w:rPr>
        <w:t>15</w:t>
      </w:r>
      <w:r w:rsidR="004D27B2">
        <w:rPr>
          <w:rFonts w:ascii="Times New Roman" w:hAnsi="Times New Roman"/>
        </w:rPr>
        <w:t xml:space="preserve">% </w:t>
      </w:r>
      <w:r w:rsidR="00D044D0">
        <w:rPr>
          <w:rFonts w:ascii="Times New Roman" w:hAnsi="Times New Roman"/>
        </w:rPr>
        <w:t>higher than the</w:t>
      </w:r>
      <w:r w:rsidR="00CA3349">
        <w:rPr>
          <w:rFonts w:ascii="Times New Roman" w:hAnsi="Times New Roman"/>
        </w:rPr>
        <w:t xml:space="preserve"> $</w:t>
      </w:r>
      <w:r w:rsidR="00D044D0">
        <w:rPr>
          <w:rFonts w:ascii="Times New Roman" w:hAnsi="Times New Roman"/>
        </w:rPr>
        <w:t>3.</w:t>
      </w:r>
      <w:r w:rsidR="00A3216B">
        <w:rPr>
          <w:rFonts w:ascii="Times New Roman" w:hAnsi="Times New Roman"/>
        </w:rPr>
        <w:t>33</w:t>
      </w:r>
      <w:r w:rsidR="00CA3349">
        <w:rPr>
          <w:rFonts w:ascii="Times New Roman" w:hAnsi="Times New Roman"/>
        </w:rPr>
        <w:t xml:space="preserve"> </w:t>
      </w:r>
      <w:r w:rsidR="00D044D0">
        <w:rPr>
          <w:rFonts w:ascii="Times New Roman" w:hAnsi="Times New Roman"/>
        </w:rPr>
        <w:t>b</w:t>
      </w:r>
      <w:r w:rsidR="00CA3349">
        <w:rPr>
          <w:rFonts w:ascii="Times New Roman" w:hAnsi="Times New Roman"/>
        </w:rPr>
        <w:t xml:space="preserve">illion </w:t>
      </w:r>
      <w:r w:rsidR="00CA7D02">
        <w:rPr>
          <w:rFonts w:ascii="Times New Roman" w:hAnsi="Times New Roman"/>
        </w:rPr>
        <w:t xml:space="preserve">in revenues </w:t>
      </w:r>
      <w:r w:rsidR="00CA3349">
        <w:rPr>
          <w:rFonts w:ascii="Times New Roman" w:hAnsi="Times New Roman"/>
        </w:rPr>
        <w:t>in 201</w:t>
      </w:r>
      <w:r w:rsidR="00A3216B">
        <w:rPr>
          <w:rFonts w:ascii="Times New Roman" w:hAnsi="Times New Roman"/>
        </w:rPr>
        <w:t>7</w:t>
      </w:r>
      <w:r w:rsidR="00CA3349" w:rsidRPr="00CA3349">
        <w:rPr>
          <w:rFonts w:ascii="Times New Roman" w:hAnsi="Times New Roman"/>
        </w:rPr>
        <w:t>.</w:t>
      </w:r>
      <w:r w:rsidR="00CA3349">
        <w:rPr>
          <w:rFonts w:ascii="Times New Roman" w:hAnsi="Times New Roman"/>
        </w:rPr>
        <w:t xml:space="preserve">  </w:t>
      </w:r>
      <w:r w:rsidR="00CA7D02">
        <w:rPr>
          <w:rFonts w:ascii="Times New Roman" w:hAnsi="Times New Roman"/>
        </w:rPr>
        <w:t xml:space="preserve">David Danforth, </w:t>
      </w:r>
      <w:r w:rsidR="007901BD">
        <w:rPr>
          <w:rFonts w:ascii="Times New Roman" w:hAnsi="Times New Roman"/>
        </w:rPr>
        <w:t xml:space="preserve">PACCAR vice president and </w:t>
      </w:r>
      <w:r w:rsidR="00CA7D02">
        <w:rPr>
          <w:rFonts w:ascii="Times New Roman" w:hAnsi="Times New Roman"/>
        </w:rPr>
        <w:t>PACCAR Parts general manager, noted, “</w:t>
      </w:r>
      <w:r>
        <w:rPr>
          <w:rFonts w:ascii="Times New Roman" w:hAnsi="Times New Roman"/>
        </w:rPr>
        <w:t>PACCAR</w:t>
      </w:r>
      <w:r w:rsidR="000638E2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arts</w:t>
      </w:r>
      <w:r w:rsidR="000638E2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</w:t>
      </w:r>
      <w:r w:rsidR="00C409C5">
        <w:rPr>
          <w:rFonts w:ascii="Times New Roman" w:hAnsi="Times New Roman"/>
        </w:rPr>
        <w:t>revenue and profit</w:t>
      </w:r>
      <w:r>
        <w:rPr>
          <w:rFonts w:ascii="Times New Roman" w:hAnsi="Times New Roman"/>
        </w:rPr>
        <w:t xml:space="preserve"> </w:t>
      </w:r>
      <w:r w:rsidR="00F834F5">
        <w:rPr>
          <w:rFonts w:ascii="Times New Roman" w:hAnsi="Times New Roman"/>
        </w:rPr>
        <w:t xml:space="preserve">growth </w:t>
      </w:r>
      <w:r>
        <w:rPr>
          <w:rFonts w:ascii="Times New Roman" w:hAnsi="Times New Roman"/>
        </w:rPr>
        <w:t xml:space="preserve">has been </w:t>
      </w:r>
      <w:r w:rsidR="007901BD">
        <w:rPr>
          <w:rFonts w:ascii="Times New Roman" w:hAnsi="Times New Roman"/>
        </w:rPr>
        <w:t>driven</w:t>
      </w:r>
      <w:r>
        <w:rPr>
          <w:rFonts w:ascii="Times New Roman" w:hAnsi="Times New Roman"/>
        </w:rPr>
        <w:t xml:space="preserve"> </w:t>
      </w:r>
      <w:r w:rsidR="00451FD9">
        <w:rPr>
          <w:rFonts w:ascii="Times New Roman" w:hAnsi="Times New Roman"/>
        </w:rPr>
        <w:t xml:space="preserve">by investments in distribution and </w:t>
      </w:r>
      <w:r>
        <w:rPr>
          <w:rFonts w:ascii="Times New Roman" w:hAnsi="Times New Roman"/>
        </w:rPr>
        <w:t>technology</w:t>
      </w:r>
      <w:r w:rsidR="00451F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901BD">
        <w:rPr>
          <w:rFonts w:ascii="Times New Roman" w:hAnsi="Times New Roman"/>
        </w:rPr>
        <w:t>initiatives</w:t>
      </w:r>
      <w:r w:rsidR="00451FD9">
        <w:rPr>
          <w:rFonts w:ascii="Times New Roman" w:hAnsi="Times New Roman"/>
        </w:rPr>
        <w:t xml:space="preserve"> such as</w:t>
      </w:r>
      <w:r w:rsidR="007901BD">
        <w:rPr>
          <w:rFonts w:ascii="Times New Roman" w:hAnsi="Times New Roman"/>
        </w:rPr>
        <w:t xml:space="preserve"> </w:t>
      </w:r>
      <w:r w:rsidR="00451FD9">
        <w:rPr>
          <w:rFonts w:ascii="Times New Roman" w:hAnsi="Times New Roman"/>
        </w:rPr>
        <w:t>TRP all-makes parts</w:t>
      </w:r>
      <w:r w:rsidR="00A3216B">
        <w:rPr>
          <w:rFonts w:ascii="Times New Roman" w:hAnsi="Times New Roman"/>
        </w:rPr>
        <w:t xml:space="preserve">, TRP </w:t>
      </w:r>
      <w:r w:rsidR="00451FD9">
        <w:rPr>
          <w:rFonts w:ascii="Times New Roman" w:hAnsi="Times New Roman"/>
        </w:rPr>
        <w:t>stores</w:t>
      </w:r>
      <w:r w:rsidR="00842677">
        <w:rPr>
          <w:rFonts w:ascii="Times New Roman" w:hAnsi="Times New Roman"/>
        </w:rPr>
        <w:t xml:space="preserve"> and a</w:t>
      </w:r>
      <w:r w:rsidR="007D29AA">
        <w:rPr>
          <w:rFonts w:ascii="Times New Roman" w:hAnsi="Times New Roman"/>
        </w:rPr>
        <w:t xml:space="preserve"> growing population of </w:t>
      </w:r>
      <w:r w:rsidR="000638E2">
        <w:rPr>
          <w:rFonts w:ascii="Times New Roman" w:hAnsi="Times New Roman"/>
        </w:rPr>
        <w:t>Kenworth, Peterbilt and DAF</w:t>
      </w:r>
      <w:r w:rsidR="007D29AA">
        <w:rPr>
          <w:rFonts w:ascii="Times New Roman" w:hAnsi="Times New Roman"/>
        </w:rPr>
        <w:t xml:space="preserve"> trucks</w:t>
      </w:r>
      <w:r w:rsidR="007B26EC">
        <w:rPr>
          <w:rFonts w:ascii="Times New Roman" w:hAnsi="Times New Roman"/>
        </w:rPr>
        <w:t>,</w:t>
      </w:r>
      <w:r w:rsidR="007901BD">
        <w:rPr>
          <w:rFonts w:ascii="Times New Roman" w:hAnsi="Times New Roman"/>
        </w:rPr>
        <w:t xml:space="preserve"> </w:t>
      </w:r>
      <w:r w:rsidR="000638E2">
        <w:rPr>
          <w:rFonts w:ascii="Times New Roman" w:hAnsi="Times New Roman"/>
        </w:rPr>
        <w:t>powered by PACCAR</w:t>
      </w:r>
      <w:r w:rsidR="007D29AA">
        <w:rPr>
          <w:rFonts w:ascii="Times New Roman" w:hAnsi="Times New Roman"/>
        </w:rPr>
        <w:t xml:space="preserve"> engines</w:t>
      </w:r>
      <w:r w:rsidR="00842677">
        <w:rPr>
          <w:rFonts w:ascii="Times New Roman" w:hAnsi="Times New Roman"/>
        </w:rPr>
        <w:t>.</w:t>
      </w:r>
      <w:r w:rsidR="007C2421">
        <w:rPr>
          <w:rFonts w:ascii="Times New Roman" w:hAnsi="Times New Roman"/>
        </w:rPr>
        <w:t xml:space="preserve">  PACCAR Parts’ </w:t>
      </w:r>
      <w:r w:rsidR="00EB1328">
        <w:rPr>
          <w:rFonts w:ascii="Times New Roman" w:hAnsi="Times New Roman"/>
        </w:rPr>
        <w:t xml:space="preserve">excellent </w:t>
      </w:r>
      <w:r w:rsidR="00CE49F0">
        <w:rPr>
          <w:rFonts w:ascii="Times New Roman" w:hAnsi="Times New Roman"/>
        </w:rPr>
        <w:t>long-term profit growth has</w:t>
      </w:r>
      <w:r w:rsidR="007C2421">
        <w:rPr>
          <w:rFonts w:ascii="Times New Roman" w:hAnsi="Times New Roman"/>
        </w:rPr>
        <w:t xml:space="preserve"> enhance</w:t>
      </w:r>
      <w:r w:rsidR="00CE49F0">
        <w:rPr>
          <w:rFonts w:ascii="Times New Roman" w:hAnsi="Times New Roman"/>
        </w:rPr>
        <w:t>d</w:t>
      </w:r>
      <w:r w:rsidR="007C2421">
        <w:rPr>
          <w:rFonts w:ascii="Times New Roman" w:hAnsi="Times New Roman"/>
        </w:rPr>
        <w:t xml:space="preserve"> the stability of PACCAR’s earnings throughout the business cycle.</w:t>
      </w:r>
      <w:r w:rsidR="00CE49F0">
        <w:rPr>
          <w:rFonts w:ascii="Times New Roman" w:hAnsi="Times New Roman"/>
        </w:rPr>
        <w:t>”</w:t>
      </w:r>
    </w:p>
    <w:p w:rsidR="00CA419D" w:rsidRDefault="00CA419D">
      <w:pPr>
        <w:rPr>
          <w:sz w:val="24"/>
        </w:rPr>
      </w:pPr>
    </w:p>
    <w:p w:rsidR="00442497" w:rsidRDefault="00442497" w:rsidP="00213286">
      <w:pPr>
        <w:pStyle w:val="Brdtext"/>
        <w:rPr>
          <w:rFonts w:ascii="Times New Roman" w:hAnsi="Times New Roman"/>
        </w:rPr>
      </w:pPr>
      <w:r>
        <w:rPr>
          <w:rFonts w:ascii="Times New Roman" w:hAnsi="Times New Roman"/>
        </w:rPr>
        <w:t>PACCAR</w:t>
      </w:r>
      <w:r w:rsidR="00732475">
        <w:rPr>
          <w:rFonts w:ascii="Times New Roman" w:hAnsi="Times New Roman"/>
        </w:rPr>
        <w:t xml:space="preserve"> Parts</w:t>
      </w:r>
      <w:r>
        <w:rPr>
          <w:rFonts w:ascii="Times New Roman" w:hAnsi="Times New Roman"/>
        </w:rPr>
        <w:t>’ 1</w:t>
      </w:r>
      <w:r w:rsidR="00881BC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F834F5">
        <w:rPr>
          <w:rFonts w:ascii="Times New Roman" w:hAnsi="Times New Roman"/>
        </w:rPr>
        <w:t>Distribution Centers</w:t>
      </w:r>
      <w:r>
        <w:rPr>
          <w:rFonts w:ascii="Times New Roman" w:hAnsi="Times New Roman"/>
        </w:rPr>
        <w:t xml:space="preserve"> </w:t>
      </w:r>
      <w:r w:rsidR="0092650A">
        <w:rPr>
          <w:rFonts w:ascii="Times New Roman" w:hAnsi="Times New Roman"/>
        </w:rPr>
        <w:t xml:space="preserve">(PDCs) </w:t>
      </w:r>
      <w:r>
        <w:rPr>
          <w:rFonts w:ascii="Times New Roman" w:hAnsi="Times New Roman"/>
        </w:rPr>
        <w:t>support over 2,</w:t>
      </w:r>
      <w:r w:rsidR="00F5013C">
        <w:rPr>
          <w:rFonts w:ascii="Times New Roman" w:hAnsi="Times New Roman"/>
        </w:rPr>
        <w:t>2</w:t>
      </w:r>
      <w:r>
        <w:rPr>
          <w:rFonts w:ascii="Times New Roman" w:hAnsi="Times New Roman"/>
        </w:rPr>
        <w:t>00 DAF, Kenworth and Peterbilt dealer locations to deliver industry-leading customer service</w:t>
      </w:r>
      <w:r w:rsidR="0077268B">
        <w:rPr>
          <w:rFonts w:ascii="Times New Roman" w:hAnsi="Times New Roman"/>
        </w:rPr>
        <w:t xml:space="preserve">.  </w:t>
      </w:r>
      <w:r w:rsidR="00CE05EC">
        <w:rPr>
          <w:rFonts w:ascii="Times New Roman" w:hAnsi="Times New Roman"/>
        </w:rPr>
        <w:t>PACCAR</w:t>
      </w:r>
      <w:r w:rsidR="00DE5E0B">
        <w:rPr>
          <w:rFonts w:ascii="Times New Roman" w:hAnsi="Times New Roman"/>
        </w:rPr>
        <w:t xml:space="preserve"> opened </w:t>
      </w:r>
      <w:r w:rsidR="00F5013C">
        <w:rPr>
          <w:rFonts w:ascii="Times New Roman" w:hAnsi="Times New Roman"/>
        </w:rPr>
        <w:t xml:space="preserve">a </w:t>
      </w:r>
      <w:r w:rsidR="00CE05EC">
        <w:rPr>
          <w:rFonts w:ascii="Times New Roman" w:hAnsi="Times New Roman"/>
        </w:rPr>
        <w:t xml:space="preserve">new </w:t>
      </w:r>
      <w:r w:rsidR="00F5013C">
        <w:rPr>
          <w:rFonts w:ascii="Times New Roman" w:hAnsi="Times New Roman"/>
          <w:szCs w:val="24"/>
        </w:rPr>
        <w:t xml:space="preserve">160,000 square-foot </w:t>
      </w:r>
      <w:r>
        <w:rPr>
          <w:rFonts w:ascii="Times New Roman" w:hAnsi="Times New Roman"/>
        </w:rPr>
        <w:t>distribution center</w:t>
      </w:r>
      <w:r w:rsidR="007726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F5013C">
        <w:rPr>
          <w:rFonts w:ascii="Times New Roman" w:hAnsi="Times New Roman"/>
        </w:rPr>
        <w:t>Toronto, Canada</w:t>
      </w:r>
      <w:r>
        <w:rPr>
          <w:rFonts w:ascii="Times New Roman" w:hAnsi="Times New Roman"/>
        </w:rPr>
        <w:t xml:space="preserve"> </w:t>
      </w:r>
      <w:r w:rsidR="00DE5E0B">
        <w:rPr>
          <w:rFonts w:ascii="Times New Roman" w:hAnsi="Times New Roman"/>
        </w:rPr>
        <w:t xml:space="preserve">in </w:t>
      </w:r>
      <w:r w:rsidR="0077268B">
        <w:rPr>
          <w:rFonts w:ascii="Times New Roman" w:hAnsi="Times New Roman"/>
        </w:rPr>
        <w:t>201</w:t>
      </w:r>
      <w:r w:rsidR="00F5013C">
        <w:rPr>
          <w:rFonts w:ascii="Times New Roman" w:hAnsi="Times New Roman"/>
        </w:rPr>
        <w:t>8</w:t>
      </w:r>
      <w:r w:rsidR="0077268B">
        <w:rPr>
          <w:rFonts w:ascii="Times New Roman" w:hAnsi="Times New Roman"/>
        </w:rPr>
        <w:t xml:space="preserve"> </w:t>
      </w:r>
      <w:r w:rsidR="00756CFF">
        <w:rPr>
          <w:rFonts w:ascii="Times New Roman" w:hAnsi="Times New Roman"/>
        </w:rPr>
        <w:t xml:space="preserve">to </w:t>
      </w:r>
      <w:r w:rsidR="006F418D">
        <w:rPr>
          <w:rFonts w:ascii="Times New Roman" w:hAnsi="Times New Roman"/>
        </w:rPr>
        <w:t>enhance</w:t>
      </w:r>
      <w:r w:rsidR="00756CFF">
        <w:rPr>
          <w:rFonts w:ascii="Times New Roman" w:hAnsi="Times New Roman"/>
        </w:rPr>
        <w:t xml:space="preserve"> </w:t>
      </w:r>
      <w:r w:rsidR="00913621">
        <w:rPr>
          <w:rFonts w:ascii="Times New Roman" w:hAnsi="Times New Roman"/>
        </w:rPr>
        <w:t xml:space="preserve">parts availability </w:t>
      </w:r>
      <w:r w:rsidR="006F418D">
        <w:rPr>
          <w:rFonts w:ascii="Times New Roman" w:hAnsi="Times New Roman"/>
        </w:rPr>
        <w:t>for</w:t>
      </w:r>
      <w:r w:rsidR="00913621">
        <w:rPr>
          <w:rFonts w:ascii="Times New Roman" w:hAnsi="Times New Roman"/>
        </w:rPr>
        <w:t xml:space="preserve"> </w:t>
      </w:r>
      <w:r w:rsidR="00756CFF">
        <w:rPr>
          <w:rFonts w:ascii="Times New Roman" w:hAnsi="Times New Roman"/>
        </w:rPr>
        <w:t>customer</w:t>
      </w:r>
      <w:r w:rsidR="006F418D">
        <w:rPr>
          <w:rFonts w:ascii="Times New Roman" w:hAnsi="Times New Roman"/>
        </w:rPr>
        <w:t>s</w:t>
      </w:r>
      <w:r w:rsidR="00756CFF">
        <w:rPr>
          <w:rFonts w:ascii="Times New Roman" w:hAnsi="Times New Roman"/>
        </w:rPr>
        <w:t xml:space="preserve"> in </w:t>
      </w:r>
      <w:r w:rsidR="00F5013C">
        <w:rPr>
          <w:rFonts w:ascii="Times New Roman" w:hAnsi="Times New Roman"/>
        </w:rPr>
        <w:t>eastern Canada</w:t>
      </w:r>
      <w:r w:rsidR="00756CFF">
        <w:rPr>
          <w:rFonts w:ascii="Times New Roman" w:hAnsi="Times New Roman"/>
        </w:rPr>
        <w:t xml:space="preserve">.  </w:t>
      </w:r>
    </w:p>
    <w:p w:rsidR="005C7F36" w:rsidRDefault="005C7F36">
      <w:pPr>
        <w:rPr>
          <w:b/>
          <w:sz w:val="24"/>
          <w:szCs w:val="24"/>
        </w:rPr>
      </w:pPr>
    </w:p>
    <w:p w:rsidR="0040798E" w:rsidRDefault="0040798E" w:rsidP="004079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57600" cy="18909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onto-PDC-Street-View-Cropped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8E" w:rsidRPr="00DB5E90" w:rsidRDefault="00DB5E90" w:rsidP="00DB5E90">
      <w:pPr>
        <w:jc w:val="center"/>
        <w:rPr>
          <w:b/>
          <w:sz w:val="28"/>
          <w:szCs w:val="24"/>
        </w:rPr>
      </w:pPr>
      <w:r w:rsidRPr="00DB5E90">
        <w:rPr>
          <w:b/>
          <w:bCs/>
          <w:sz w:val="24"/>
          <w:szCs w:val="23"/>
        </w:rPr>
        <w:t>PACCAR Parts Distribution Center in Toronto, Canada</w:t>
      </w:r>
    </w:p>
    <w:p w:rsidR="0040798E" w:rsidRDefault="0040798E">
      <w:pPr>
        <w:rPr>
          <w:b/>
          <w:sz w:val="24"/>
          <w:szCs w:val="24"/>
        </w:rPr>
      </w:pPr>
    </w:p>
    <w:p w:rsidR="00F33703" w:rsidRPr="00DF6D68" w:rsidRDefault="00CD6A1B" w:rsidP="00615D87">
      <w:pPr>
        <w:pStyle w:val="Brdtext"/>
        <w:ind w:right="-1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Increased </w:t>
      </w:r>
      <w:r w:rsidR="00343ED0" w:rsidRPr="00DF6D68">
        <w:rPr>
          <w:rFonts w:ascii="Times New Roman" w:hAnsi="Times New Roman"/>
          <w:b/>
          <w:szCs w:val="24"/>
        </w:rPr>
        <w:t>Investments</w:t>
      </w:r>
      <w:r w:rsidR="00A44F76" w:rsidRPr="00DF6D68">
        <w:rPr>
          <w:rFonts w:ascii="Times New Roman" w:hAnsi="Times New Roman"/>
          <w:b/>
          <w:szCs w:val="24"/>
        </w:rPr>
        <w:t xml:space="preserve"> </w:t>
      </w:r>
      <w:r w:rsidR="006C1E7E">
        <w:rPr>
          <w:rFonts w:ascii="Times New Roman" w:hAnsi="Times New Roman"/>
          <w:b/>
          <w:szCs w:val="24"/>
        </w:rPr>
        <w:t>in</w:t>
      </w:r>
      <w:r>
        <w:rPr>
          <w:rFonts w:ascii="Times New Roman" w:hAnsi="Times New Roman"/>
          <w:b/>
          <w:szCs w:val="24"/>
        </w:rPr>
        <w:t xml:space="preserve"> </w:t>
      </w:r>
      <w:r w:rsidR="00673CDE">
        <w:rPr>
          <w:rFonts w:ascii="Times New Roman" w:hAnsi="Times New Roman"/>
          <w:b/>
          <w:szCs w:val="24"/>
        </w:rPr>
        <w:t>Products, Technologies and Aftermarket Support</w:t>
      </w:r>
    </w:p>
    <w:p w:rsidR="00245C63" w:rsidRDefault="00F33703" w:rsidP="00615D87">
      <w:pPr>
        <w:pStyle w:val="Brdtext"/>
        <w:rPr>
          <w:rFonts w:ascii="Times New Roman" w:hAnsi="Times New Roman"/>
          <w:szCs w:val="24"/>
        </w:rPr>
      </w:pPr>
      <w:r w:rsidRPr="00DF6D68">
        <w:rPr>
          <w:rFonts w:ascii="Times New Roman" w:hAnsi="Times New Roman"/>
          <w:szCs w:val="24"/>
        </w:rPr>
        <w:t xml:space="preserve">PACCAR’s </w:t>
      </w:r>
      <w:r w:rsidR="002D37C3">
        <w:rPr>
          <w:rFonts w:ascii="Times New Roman" w:hAnsi="Times New Roman"/>
          <w:szCs w:val="24"/>
        </w:rPr>
        <w:t xml:space="preserve">consistent </w:t>
      </w:r>
      <w:r w:rsidR="004460FC">
        <w:rPr>
          <w:rFonts w:ascii="Times New Roman" w:hAnsi="Times New Roman"/>
          <w:szCs w:val="24"/>
        </w:rPr>
        <w:t xml:space="preserve">long-term </w:t>
      </w:r>
      <w:r w:rsidRPr="00DF6D68">
        <w:rPr>
          <w:rFonts w:ascii="Times New Roman" w:hAnsi="Times New Roman"/>
          <w:szCs w:val="24"/>
        </w:rPr>
        <w:t>profits, strong balance sheet, and intense focus on quality, technology and productivity have e</w:t>
      </w:r>
      <w:r w:rsidR="00C43DE7">
        <w:rPr>
          <w:rFonts w:ascii="Times New Roman" w:hAnsi="Times New Roman"/>
          <w:szCs w:val="24"/>
        </w:rPr>
        <w:t>nabled the company to invest $6.</w:t>
      </w:r>
      <w:r w:rsidR="001946BA">
        <w:rPr>
          <w:rFonts w:ascii="Times New Roman" w:hAnsi="Times New Roman"/>
          <w:szCs w:val="24"/>
        </w:rPr>
        <w:t>1</w:t>
      </w:r>
      <w:r w:rsidRPr="00DF6D68">
        <w:rPr>
          <w:rFonts w:ascii="Times New Roman" w:hAnsi="Times New Roman"/>
          <w:szCs w:val="24"/>
        </w:rPr>
        <w:t xml:space="preserve"> billion in </w:t>
      </w:r>
      <w:r w:rsidR="004460FC">
        <w:rPr>
          <w:rFonts w:ascii="Times New Roman" w:hAnsi="Times New Roman"/>
          <w:szCs w:val="24"/>
        </w:rPr>
        <w:t>new and expanded</w:t>
      </w:r>
      <w:r w:rsidR="009E71AB" w:rsidRPr="00DF6D68">
        <w:rPr>
          <w:rFonts w:ascii="Times New Roman" w:hAnsi="Times New Roman"/>
          <w:szCs w:val="24"/>
        </w:rPr>
        <w:t xml:space="preserve"> facilities</w:t>
      </w:r>
      <w:r w:rsidRPr="00DF6D68">
        <w:rPr>
          <w:rFonts w:ascii="Times New Roman" w:hAnsi="Times New Roman"/>
          <w:szCs w:val="24"/>
        </w:rPr>
        <w:t>, innovative products and new technologies during the past decade</w:t>
      </w:r>
      <w:r w:rsidR="008F3E62" w:rsidRPr="00DF6D68">
        <w:rPr>
          <w:rFonts w:ascii="Times New Roman" w:hAnsi="Times New Roman"/>
          <w:szCs w:val="24"/>
        </w:rPr>
        <w:t xml:space="preserve">.  </w:t>
      </w:r>
      <w:r w:rsidR="00B902C3">
        <w:rPr>
          <w:rFonts w:ascii="Times New Roman" w:hAnsi="Times New Roman"/>
          <w:szCs w:val="24"/>
        </w:rPr>
        <w:t>C</w:t>
      </w:r>
      <w:r w:rsidRPr="00DF6D68">
        <w:rPr>
          <w:rFonts w:ascii="Times New Roman" w:hAnsi="Times New Roman"/>
          <w:szCs w:val="24"/>
        </w:rPr>
        <w:t xml:space="preserve">apital </w:t>
      </w:r>
      <w:r w:rsidR="00302F95">
        <w:rPr>
          <w:rFonts w:ascii="Times New Roman" w:hAnsi="Times New Roman"/>
          <w:szCs w:val="24"/>
        </w:rPr>
        <w:t xml:space="preserve">investments </w:t>
      </w:r>
      <w:r w:rsidRPr="00DF6D68">
        <w:rPr>
          <w:rFonts w:ascii="Times New Roman" w:hAnsi="Times New Roman"/>
          <w:szCs w:val="24"/>
        </w:rPr>
        <w:t xml:space="preserve">of </w:t>
      </w:r>
      <w:r w:rsidR="00C435C5" w:rsidRPr="00DF6D68">
        <w:rPr>
          <w:rFonts w:ascii="Times New Roman" w:hAnsi="Times New Roman"/>
          <w:szCs w:val="24"/>
        </w:rPr>
        <w:t>$</w:t>
      </w:r>
      <w:r w:rsidR="00D83282">
        <w:rPr>
          <w:rFonts w:ascii="Times New Roman" w:hAnsi="Times New Roman"/>
          <w:szCs w:val="24"/>
        </w:rPr>
        <w:t>437.1</w:t>
      </w:r>
      <w:r w:rsidR="00221A10" w:rsidRPr="00DF6D68">
        <w:rPr>
          <w:rFonts w:ascii="Times New Roman" w:hAnsi="Times New Roman"/>
          <w:szCs w:val="24"/>
        </w:rPr>
        <w:t xml:space="preserve"> </w:t>
      </w:r>
      <w:r w:rsidRPr="00DF6D68">
        <w:rPr>
          <w:rFonts w:ascii="Times New Roman" w:hAnsi="Times New Roman"/>
          <w:szCs w:val="24"/>
        </w:rPr>
        <w:t>milli</w:t>
      </w:r>
      <w:r w:rsidR="00C435C5" w:rsidRPr="00DF6D68">
        <w:rPr>
          <w:rFonts w:ascii="Times New Roman" w:hAnsi="Times New Roman"/>
          <w:szCs w:val="24"/>
        </w:rPr>
        <w:t xml:space="preserve">on and </w:t>
      </w:r>
      <w:r w:rsidR="003B522D" w:rsidRPr="003B522D">
        <w:rPr>
          <w:rFonts w:ascii="Times New Roman" w:hAnsi="Times New Roman"/>
          <w:szCs w:val="24"/>
        </w:rPr>
        <w:t xml:space="preserve">research and development </w:t>
      </w:r>
      <w:r w:rsidR="00C435C5" w:rsidRPr="00DF6D68">
        <w:rPr>
          <w:rFonts w:ascii="Times New Roman" w:hAnsi="Times New Roman"/>
          <w:szCs w:val="24"/>
        </w:rPr>
        <w:t>expenses of $</w:t>
      </w:r>
      <w:r w:rsidR="00B30D97">
        <w:rPr>
          <w:rFonts w:ascii="Times New Roman" w:hAnsi="Times New Roman"/>
          <w:szCs w:val="24"/>
        </w:rPr>
        <w:t>306.1</w:t>
      </w:r>
      <w:r w:rsidRPr="00DF6D68">
        <w:rPr>
          <w:rFonts w:ascii="Times New Roman" w:hAnsi="Times New Roman"/>
          <w:szCs w:val="24"/>
        </w:rPr>
        <w:t xml:space="preserve"> million </w:t>
      </w:r>
      <w:r w:rsidR="003B522D">
        <w:rPr>
          <w:rFonts w:ascii="Times New Roman" w:hAnsi="Times New Roman"/>
          <w:szCs w:val="24"/>
        </w:rPr>
        <w:t>in 201</w:t>
      </w:r>
      <w:r w:rsidR="00E82F7A">
        <w:rPr>
          <w:rFonts w:ascii="Times New Roman" w:hAnsi="Times New Roman"/>
          <w:szCs w:val="24"/>
        </w:rPr>
        <w:t>8</w:t>
      </w:r>
      <w:r w:rsidR="003B522D">
        <w:rPr>
          <w:rFonts w:ascii="Times New Roman" w:hAnsi="Times New Roman"/>
          <w:szCs w:val="24"/>
        </w:rPr>
        <w:t xml:space="preserve"> </w:t>
      </w:r>
      <w:r w:rsidRPr="00DF6D68">
        <w:rPr>
          <w:rFonts w:ascii="Times New Roman" w:hAnsi="Times New Roman"/>
          <w:szCs w:val="24"/>
        </w:rPr>
        <w:t xml:space="preserve">were invested in new </w:t>
      </w:r>
      <w:r w:rsidR="003B522D">
        <w:rPr>
          <w:rFonts w:ascii="Times New Roman" w:hAnsi="Times New Roman"/>
          <w:szCs w:val="24"/>
        </w:rPr>
        <w:t xml:space="preserve">vehicles and technologies, </w:t>
      </w:r>
      <w:r w:rsidR="00703AB8">
        <w:rPr>
          <w:rFonts w:ascii="Times New Roman" w:hAnsi="Times New Roman"/>
          <w:szCs w:val="24"/>
        </w:rPr>
        <w:t>enhanced</w:t>
      </w:r>
      <w:r w:rsidRPr="00DF6D68">
        <w:rPr>
          <w:rFonts w:ascii="Times New Roman" w:hAnsi="Times New Roman"/>
          <w:szCs w:val="24"/>
        </w:rPr>
        <w:t xml:space="preserve"> manufacturing</w:t>
      </w:r>
      <w:r w:rsidR="003B522D">
        <w:rPr>
          <w:rFonts w:ascii="Times New Roman" w:hAnsi="Times New Roman"/>
          <w:szCs w:val="24"/>
        </w:rPr>
        <w:t xml:space="preserve"> and parts distribution</w:t>
      </w:r>
      <w:r w:rsidRPr="00DF6D68">
        <w:rPr>
          <w:rFonts w:ascii="Times New Roman" w:hAnsi="Times New Roman"/>
          <w:szCs w:val="24"/>
        </w:rPr>
        <w:t xml:space="preserve"> </w:t>
      </w:r>
      <w:r w:rsidR="00703AB8">
        <w:rPr>
          <w:rFonts w:ascii="Times New Roman" w:hAnsi="Times New Roman"/>
          <w:szCs w:val="24"/>
        </w:rPr>
        <w:t>facilities</w:t>
      </w:r>
      <w:r w:rsidR="00B902C3">
        <w:rPr>
          <w:rFonts w:ascii="Times New Roman" w:hAnsi="Times New Roman"/>
          <w:szCs w:val="24"/>
        </w:rPr>
        <w:t xml:space="preserve"> </w:t>
      </w:r>
      <w:r w:rsidR="003B522D">
        <w:rPr>
          <w:rFonts w:ascii="Times New Roman" w:hAnsi="Times New Roman"/>
          <w:szCs w:val="24"/>
        </w:rPr>
        <w:t xml:space="preserve">and innovative aftermarket support programs. </w:t>
      </w:r>
      <w:r w:rsidRPr="00DF6D68">
        <w:rPr>
          <w:rFonts w:ascii="Times New Roman" w:hAnsi="Times New Roman"/>
          <w:szCs w:val="24"/>
        </w:rPr>
        <w:t xml:space="preserve"> </w:t>
      </w:r>
      <w:r w:rsidR="003B522D">
        <w:rPr>
          <w:rFonts w:ascii="Times New Roman" w:hAnsi="Times New Roman"/>
          <w:szCs w:val="24"/>
        </w:rPr>
        <w:t>George West</w:t>
      </w:r>
      <w:r w:rsidR="003B522D" w:rsidRPr="00DF6D68">
        <w:rPr>
          <w:rFonts w:ascii="Times New Roman" w:hAnsi="Times New Roman"/>
          <w:szCs w:val="24"/>
        </w:rPr>
        <w:t xml:space="preserve">, PACCAR </w:t>
      </w:r>
      <w:r w:rsidR="003B522D">
        <w:rPr>
          <w:rFonts w:ascii="Times New Roman" w:hAnsi="Times New Roman"/>
          <w:szCs w:val="24"/>
        </w:rPr>
        <w:t xml:space="preserve">vice </w:t>
      </w:r>
      <w:r w:rsidR="003B522D" w:rsidRPr="00DF6D68">
        <w:rPr>
          <w:rFonts w:ascii="Times New Roman" w:hAnsi="Times New Roman"/>
          <w:szCs w:val="24"/>
        </w:rPr>
        <w:t>president</w:t>
      </w:r>
      <w:r w:rsidR="003B522D">
        <w:rPr>
          <w:rFonts w:ascii="Times New Roman" w:hAnsi="Times New Roman"/>
          <w:szCs w:val="24"/>
        </w:rPr>
        <w:t xml:space="preserve">, said, </w:t>
      </w:r>
      <w:r w:rsidR="001D6991">
        <w:rPr>
          <w:rFonts w:ascii="Times New Roman" w:hAnsi="Times New Roman"/>
          <w:szCs w:val="24"/>
        </w:rPr>
        <w:t>“</w:t>
      </w:r>
      <w:r w:rsidR="003B522D">
        <w:rPr>
          <w:rFonts w:ascii="Times New Roman" w:hAnsi="Times New Roman"/>
          <w:szCs w:val="24"/>
        </w:rPr>
        <w:t>We are increasing our</w:t>
      </w:r>
      <w:r w:rsidRPr="00DF6D68">
        <w:rPr>
          <w:rFonts w:ascii="Times New Roman" w:hAnsi="Times New Roman"/>
          <w:szCs w:val="24"/>
        </w:rPr>
        <w:t xml:space="preserve"> capital</w:t>
      </w:r>
      <w:r w:rsidR="003B522D">
        <w:rPr>
          <w:rFonts w:ascii="Times New Roman" w:hAnsi="Times New Roman"/>
          <w:szCs w:val="24"/>
        </w:rPr>
        <w:t xml:space="preserve"> and research and development investments </w:t>
      </w:r>
      <w:r w:rsidR="00466243">
        <w:rPr>
          <w:rFonts w:ascii="Times New Roman" w:hAnsi="Times New Roman"/>
          <w:szCs w:val="24"/>
        </w:rPr>
        <w:t>i</w:t>
      </w:r>
      <w:r w:rsidR="003B522D">
        <w:rPr>
          <w:rFonts w:ascii="Times New Roman" w:hAnsi="Times New Roman"/>
          <w:szCs w:val="24"/>
        </w:rPr>
        <w:t>n 201</w:t>
      </w:r>
      <w:r w:rsidR="00E82F7A">
        <w:rPr>
          <w:rFonts w:ascii="Times New Roman" w:hAnsi="Times New Roman"/>
          <w:szCs w:val="24"/>
        </w:rPr>
        <w:t>9</w:t>
      </w:r>
      <w:r w:rsidR="00466243">
        <w:rPr>
          <w:rFonts w:ascii="Times New Roman" w:hAnsi="Times New Roman"/>
          <w:szCs w:val="24"/>
        </w:rPr>
        <w:t xml:space="preserve">. </w:t>
      </w:r>
      <w:r w:rsidR="003B522D">
        <w:rPr>
          <w:rFonts w:ascii="Times New Roman" w:hAnsi="Times New Roman"/>
          <w:szCs w:val="24"/>
        </w:rPr>
        <w:t xml:space="preserve"> </w:t>
      </w:r>
      <w:r w:rsidR="00466243">
        <w:rPr>
          <w:rFonts w:ascii="Times New Roman" w:hAnsi="Times New Roman"/>
          <w:szCs w:val="24"/>
        </w:rPr>
        <w:t>C</w:t>
      </w:r>
      <w:r w:rsidR="003B522D">
        <w:rPr>
          <w:rFonts w:ascii="Times New Roman" w:hAnsi="Times New Roman"/>
          <w:szCs w:val="24"/>
        </w:rPr>
        <w:t>apital expenditures</w:t>
      </w:r>
      <w:r w:rsidRPr="00DF6D68">
        <w:rPr>
          <w:rFonts w:ascii="Times New Roman" w:hAnsi="Times New Roman"/>
          <w:szCs w:val="24"/>
        </w:rPr>
        <w:t xml:space="preserve"> </w:t>
      </w:r>
      <w:r w:rsidR="001D6991">
        <w:rPr>
          <w:rFonts w:ascii="Times New Roman" w:hAnsi="Times New Roman"/>
          <w:szCs w:val="24"/>
        </w:rPr>
        <w:t>are projected to be</w:t>
      </w:r>
      <w:r w:rsidR="006E58D5" w:rsidRPr="00DF6D68">
        <w:rPr>
          <w:rFonts w:ascii="Times New Roman" w:hAnsi="Times New Roman"/>
          <w:szCs w:val="24"/>
        </w:rPr>
        <w:t xml:space="preserve"> $</w:t>
      </w:r>
      <w:r w:rsidR="00D0191F">
        <w:rPr>
          <w:rFonts w:ascii="Times New Roman" w:hAnsi="Times New Roman"/>
          <w:szCs w:val="24"/>
        </w:rPr>
        <w:t>525</w:t>
      </w:r>
      <w:r w:rsidR="006E58D5" w:rsidRPr="00DF6D68">
        <w:rPr>
          <w:rFonts w:ascii="Times New Roman" w:hAnsi="Times New Roman"/>
          <w:szCs w:val="24"/>
        </w:rPr>
        <w:t>-$</w:t>
      </w:r>
      <w:r w:rsidR="00D0191F">
        <w:rPr>
          <w:rFonts w:ascii="Times New Roman" w:hAnsi="Times New Roman"/>
          <w:szCs w:val="24"/>
        </w:rPr>
        <w:t>57</w:t>
      </w:r>
      <w:r w:rsidR="00E82F7A">
        <w:rPr>
          <w:rFonts w:ascii="Times New Roman" w:hAnsi="Times New Roman"/>
          <w:szCs w:val="24"/>
        </w:rPr>
        <w:t>5</w:t>
      </w:r>
      <w:r w:rsidR="006E58D5" w:rsidRPr="00DF6D68">
        <w:rPr>
          <w:rFonts w:ascii="Times New Roman" w:hAnsi="Times New Roman"/>
          <w:szCs w:val="24"/>
        </w:rPr>
        <w:t xml:space="preserve"> million </w:t>
      </w:r>
      <w:r w:rsidR="001D6991">
        <w:rPr>
          <w:rFonts w:ascii="Times New Roman" w:hAnsi="Times New Roman"/>
          <w:szCs w:val="24"/>
        </w:rPr>
        <w:t xml:space="preserve">and research and development expenses are estimated to </w:t>
      </w:r>
      <w:r w:rsidR="004569D4">
        <w:rPr>
          <w:rFonts w:ascii="Times New Roman" w:hAnsi="Times New Roman"/>
          <w:szCs w:val="24"/>
        </w:rPr>
        <w:t>be</w:t>
      </w:r>
      <w:r w:rsidR="001D6991">
        <w:rPr>
          <w:rFonts w:ascii="Times New Roman" w:hAnsi="Times New Roman"/>
          <w:szCs w:val="24"/>
        </w:rPr>
        <w:t xml:space="preserve"> $</w:t>
      </w:r>
      <w:r w:rsidR="00D83282">
        <w:rPr>
          <w:rFonts w:ascii="Times New Roman" w:hAnsi="Times New Roman"/>
          <w:szCs w:val="24"/>
        </w:rPr>
        <w:t>320</w:t>
      </w:r>
      <w:r w:rsidR="001D6991">
        <w:rPr>
          <w:rFonts w:ascii="Times New Roman" w:hAnsi="Times New Roman"/>
          <w:szCs w:val="24"/>
        </w:rPr>
        <w:t>-$</w:t>
      </w:r>
      <w:r w:rsidR="000B36A8">
        <w:rPr>
          <w:rFonts w:ascii="Times New Roman" w:hAnsi="Times New Roman"/>
          <w:szCs w:val="24"/>
        </w:rPr>
        <w:t>35</w:t>
      </w:r>
      <w:r w:rsidR="00D83282">
        <w:rPr>
          <w:rFonts w:ascii="Times New Roman" w:hAnsi="Times New Roman"/>
          <w:szCs w:val="24"/>
        </w:rPr>
        <w:t>0</w:t>
      </w:r>
      <w:r w:rsidR="001D6991">
        <w:rPr>
          <w:rFonts w:ascii="Times New Roman" w:hAnsi="Times New Roman"/>
          <w:szCs w:val="24"/>
        </w:rPr>
        <w:t xml:space="preserve"> million.  PACCAR is investing for </w:t>
      </w:r>
      <w:r w:rsidR="0049083F">
        <w:rPr>
          <w:rFonts w:ascii="Times New Roman" w:hAnsi="Times New Roman"/>
          <w:szCs w:val="24"/>
        </w:rPr>
        <w:t xml:space="preserve">long-term </w:t>
      </w:r>
      <w:r w:rsidR="001D6991">
        <w:rPr>
          <w:rFonts w:ascii="Times New Roman" w:hAnsi="Times New Roman"/>
          <w:szCs w:val="24"/>
        </w:rPr>
        <w:t>growth in</w:t>
      </w:r>
      <w:r w:rsidR="00AB3E64">
        <w:rPr>
          <w:rFonts w:ascii="Times New Roman" w:hAnsi="Times New Roman"/>
          <w:szCs w:val="24"/>
        </w:rPr>
        <w:t xml:space="preserve"> </w:t>
      </w:r>
      <w:r w:rsidR="003B522D">
        <w:rPr>
          <w:rFonts w:ascii="Times New Roman" w:hAnsi="Times New Roman"/>
          <w:szCs w:val="24"/>
        </w:rPr>
        <w:t>new truck models, integrated powertrain</w:t>
      </w:r>
      <w:r w:rsidR="00DE4985">
        <w:rPr>
          <w:rFonts w:ascii="Times New Roman" w:hAnsi="Times New Roman"/>
          <w:szCs w:val="24"/>
        </w:rPr>
        <w:t>s</w:t>
      </w:r>
      <w:r w:rsidR="006F418D">
        <w:rPr>
          <w:rFonts w:ascii="Times New Roman" w:hAnsi="Times New Roman"/>
          <w:szCs w:val="24"/>
        </w:rPr>
        <w:t xml:space="preserve"> including </w:t>
      </w:r>
      <w:r w:rsidR="00720138">
        <w:rPr>
          <w:rFonts w:ascii="Times New Roman" w:hAnsi="Times New Roman"/>
          <w:szCs w:val="24"/>
        </w:rPr>
        <w:t xml:space="preserve">zero emission </w:t>
      </w:r>
      <w:r w:rsidR="006F418D">
        <w:rPr>
          <w:rFonts w:ascii="Times New Roman" w:hAnsi="Times New Roman"/>
          <w:szCs w:val="24"/>
        </w:rPr>
        <w:t>electrification</w:t>
      </w:r>
      <w:r w:rsidR="00720138">
        <w:rPr>
          <w:rFonts w:ascii="Times New Roman" w:hAnsi="Times New Roman"/>
          <w:szCs w:val="24"/>
        </w:rPr>
        <w:t xml:space="preserve"> and hydrogen fuel cell </w:t>
      </w:r>
      <w:r w:rsidR="00720138">
        <w:rPr>
          <w:rFonts w:ascii="Times New Roman" w:hAnsi="Times New Roman"/>
          <w:szCs w:val="24"/>
        </w:rPr>
        <w:lastRenderedPageBreak/>
        <w:t>technologies</w:t>
      </w:r>
      <w:r w:rsidR="003B522D">
        <w:rPr>
          <w:rFonts w:ascii="Times New Roman" w:hAnsi="Times New Roman"/>
          <w:szCs w:val="24"/>
        </w:rPr>
        <w:t xml:space="preserve">, enhanced aerodynamic truck designs, advanced driver assistance </w:t>
      </w:r>
      <w:r w:rsidR="00802EB4">
        <w:rPr>
          <w:rFonts w:ascii="Times New Roman" w:hAnsi="Times New Roman"/>
          <w:szCs w:val="24"/>
        </w:rPr>
        <w:t xml:space="preserve">systems </w:t>
      </w:r>
      <w:r w:rsidR="003B522D">
        <w:rPr>
          <w:rFonts w:ascii="Times New Roman" w:hAnsi="Times New Roman"/>
          <w:szCs w:val="24"/>
        </w:rPr>
        <w:t>and truck connectivity</w:t>
      </w:r>
      <w:r w:rsidR="00AB7A1B">
        <w:rPr>
          <w:rFonts w:ascii="Times New Roman" w:hAnsi="Times New Roman"/>
          <w:szCs w:val="24"/>
        </w:rPr>
        <w:t>, and expanded</w:t>
      </w:r>
      <w:r w:rsidR="001D6991">
        <w:rPr>
          <w:rFonts w:ascii="Times New Roman" w:hAnsi="Times New Roman"/>
          <w:szCs w:val="24"/>
        </w:rPr>
        <w:t xml:space="preserve"> manufacturing and parts distribution facilities.</w:t>
      </w:r>
      <w:r w:rsidR="00245C63">
        <w:rPr>
          <w:rFonts w:ascii="Times New Roman" w:hAnsi="Times New Roman"/>
          <w:szCs w:val="24"/>
        </w:rPr>
        <w:t>”</w:t>
      </w:r>
      <w:r w:rsidR="00CE2CA3">
        <w:rPr>
          <w:rFonts w:ascii="Times New Roman" w:hAnsi="Times New Roman"/>
          <w:szCs w:val="24"/>
        </w:rPr>
        <w:t xml:space="preserve">  </w:t>
      </w:r>
    </w:p>
    <w:p w:rsidR="00A33B6C" w:rsidRDefault="00A33B6C">
      <w:pPr>
        <w:rPr>
          <w:b/>
          <w:sz w:val="24"/>
          <w:szCs w:val="24"/>
        </w:rPr>
      </w:pPr>
    </w:p>
    <w:p w:rsidR="00E65835" w:rsidRPr="00C3627F" w:rsidRDefault="00E65835" w:rsidP="00E658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PACCAR Achieves Elite “A” Score from CDP for Environmental </w:t>
      </w:r>
      <w:r w:rsidR="00302F95">
        <w:rPr>
          <w:b/>
          <w:sz w:val="24"/>
          <w:szCs w:val="24"/>
        </w:rPr>
        <w:t>Management</w:t>
      </w:r>
    </w:p>
    <w:p w:rsidR="004F6C8B" w:rsidRPr="004F6C8B" w:rsidRDefault="00E65835" w:rsidP="004F6C8B">
      <w:pPr>
        <w:pStyle w:val="Brdtext"/>
        <w:rPr>
          <w:rFonts w:ascii="Times New Roman" w:hAnsi="Times New Roman"/>
          <w:szCs w:val="24"/>
        </w:rPr>
      </w:pPr>
      <w:r w:rsidRPr="00C3627F">
        <w:rPr>
          <w:rFonts w:ascii="Times New Roman" w:hAnsi="Times New Roman"/>
          <w:szCs w:val="24"/>
        </w:rPr>
        <w:t xml:space="preserve">PACCAR </w:t>
      </w:r>
      <w:r w:rsidRPr="004F6C8B">
        <w:rPr>
          <w:rFonts w:ascii="Times New Roman" w:hAnsi="Times New Roman"/>
          <w:szCs w:val="24"/>
        </w:rPr>
        <w:t xml:space="preserve">has been honored as a global leader in environmental practices by environmental </w:t>
      </w:r>
      <w:r w:rsidR="00302F95">
        <w:rPr>
          <w:rFonts w:ascii="Times New Roman" w:hAnsi="Times New Roman"/>
          <w:szCs w:val="24"/>
        </w:rPr>
        <w:t>reporting firm</w:t>
      </w:r>
      <w:r w:rsidRPr="004F6C8B">
        <w:rPr>
          <w:rFonts w:ascii="Times New Roman" w:hAnsi="Times New Roman"/>
          <w:szCs w:val="24"/>
        </w:rPr>
        <w:t xml:space="preserve"> CDP, earning </w:t>
      </w:r>
      <w:r w:rsidR="00302F95">
        <w:rPr>
          <w:rFonts w:ascii="Times New Roman" w:hAnsi="Times New Roman"/>
          <w:szCs w:val="24"/>
        </w:rPr>
        <w:t>recognition</w:t>
      </w:r>
      <w:r w:rsidRPr="004F6C8B">
        <w:rPr>
          <w:rFonts w:ascii="Times New Roman" w:hAnsi="Times New Roman"/>
          <w:szCs w:val="24"/>
        </w:rPr>
        <w:t xml:space="preserve"> on the</w:t>
      </w:r>
      <w:r w:rsidR="00DB0FC3">
        <w:rPr>
          <w:rFonts w:ascii="Times New Roman" w:hAnsi="Times New Roman"/>
          <w:szCs w:val="24"/>
        </w:rPr>
        <w:t xml:space="preserve"> 2018</w:t>
      </w:r>
      <w:r w:rsidRPr="004F6C8B">
        <w:rPr>
          <w:rFonts w:ascii="Times New Roman" w:hAnsi="Times New Roman"/>
          <w:szCs w:val="24"/>
        </w:rPr>
        <w:t xml:space="preserve"> </w:t>
      </w:r>
      <w:r w:rsidRPr="004F6C8B">
        <w:rPr>
          <w:rFonts w:ascii="Times New Roman" w:hAnsi="Times New Roman"/>
          <w:i/>
          <w:szCs w:val="24"/>
        </w:rPr>
        <w:t>CDP Climate Change A List</w:t>
      </w:r>
      <w:r w:rsidRPr="004F6C8B">
        <w:rPr>
          <w:rFonts w:ascii="Times New Roman" w:hAnsi="Times New Roman"/>
          <w:szCs w:val="24"/>
        </w:rPr>
        <w:t xml:space="preserve">.  </w:t>
      </w:r>
      <w:r w:rsidR="004F6C8B" w:rsidRPr="004F6C8B">
        <w:rPr>
          <w:rFonts w:ascii="Times New Roman" w:hAnsi="Times New Roman"/>
          <w:szCs w:val="24"/>
        </w:rPr>
        <w:t xml:space="preserve">Every year, </w:t>
      </w:r>
      <w:r w:rsidR="00302F95">
        <w:rPr>
          <w:rFonts w:ascii="Times New Roman" w:hAnsi="Times New Roman"/>
          <w:szCs w:val="24"/>
        </w:rPr>
        <w:t>over 6,000</w:t>
      </w:r>
      <w:r w:rsidR="004F6C8B" w:rsidRPr="004F6C8B">
        <w:rPr>
          <w:rFonts w:ascii="Times New Roman" w:hAnsi="Times New Roman"/>
          <w:szCs w:val="24"/>
        </w:rPr>
        <w:t xml:space="preserve"> companies disclose data about their environmental impacts, risks and opportunities to CDP for independent assessment.</w:t>
      </w:r>
      <w:r w:rsidR="004F6C8B">
        <w:rPr>
          <w:rFonts w:ascii="Times New Roman" w:hAnsi="Times New Roman"/>
          <w:szCs w:val="24"/>
        </w:rPr>
        <w:t xml:space="preserve">  Reporting companies receive scores of A to D- </w:t>
      </w:r>
      <w:r w:rsidR="00302F95">
        <w:rPr>
          <w:rFonts w:ascii="Times New Roman" w:hAnsi="Times New Roman"/>
          <w:szCs w:val="24"/>
        </w:rPr>
        <w:t>rating their effectiveness in</w:t>
      </w:r>
      <w:r w:rsidR="004F6C8B">
        <w:rPr>
          <w:rFonts w:ascii="Times New Roman" w:hAnsi="Times New Roman"/>
          <w:szCs w:val="24"/>
        </w:rPr>
        <w:t xml:space="preserve"> tackling climate change and other environmental issues. </w:t>
      </w:r>
      <w:r w:rsidR="004F6C8B" w:rsidRPr="004F6C8B">
        <w:rPr>
          <w:rFonts w:ascii="Times New Roman" w:hAnsi="Times New Roman"/>
          <w:szCs w:val="24"/>
        </w:rPr>
        <w:t xml:space="preserve"> </w:t>
      </w:r>
      <w:r w:rsidR="00E3095D">
        <w:rPr>
          <w:rFonts w:ascii="Times New Roman" w:hAnsi="Times New Roman"/>
          <w:szCs w:val="24"/>
        </w:rPr>
        <w:t>“</w:t>
      </w:r>
      <w:r w:rsidR="00E3095D" w:rsidRPr="00E3095D">
        <w:rPr>
          <w:rFonts w:ascii="Times New Roman" w:hAnsi="Times New Roman"/>
          <w:szCs w:val="24"/>
        </w:rPr>
        <w:t>Environmental leadership is one of PACCAR’s core values.</w:t>
      </w:r>
      <w:r w:rsidR="00E3095D">
        <w:rPr>
          <w:rFonts w:ascii="Times New Roman" w:hAnsi="Times New Roman"/>
          <w:szCs w:val="24"/>
        </w:rPr>
        <w:t xml:space="preserve">  We are proud to earn a CDP score of </w:t>
      </w:r>
      <w:r w:rsidR="004F2889">
        <w:rPr>
          <w:rFonts w:ascii="Times New Roman" w:hAnsi="Times New Roman"/>
          <w:szCs w:val="24"/>
        </w:rPr>
        <w:t>‘</w:t>
      </w:r>
      <w:r w:rsidR="00E3095D">
        <w:rPr>
          <w:rFonts w:ascii="Times New Roman" w:hAnsi="Times New Roman"/>
          <w:szCs w:val="24"/>
        </w:rPr>
        <w:t>A,</w:t>
      </w:r>
      <w:r w:rsidR="004F2889">
        <w:rPr>
          <w:rFonts w:ascii="Times New Roman" w:hAnsi="Times New Roman"/>
          <w:szCs w:val="24"/>
        </w:rPr>
        <w:t>’</w:t>
      </w:r>
      <w:r w:rsidR="00E3095D">
        <w:rPr>
          <w:rFonts w:ascii="Times New Roman" w:hAnsi="Times New Roman"/>
          <w:szCs w:val="24"/>
        </w:rPr>
        <w:t xml:space="preserve"> which places </w:t>
      </w:r>
      <w:r w:rsidR="007770A0">
        <w:rPr>
          <w:rFonts w:ascii="Times New Roman" w:hAnsi="Times New Roman"/>
          <w:szCs w:val="24"/>
        </w:rPr>
        <w:t>PACCAR</w:t>
      </w:r>
      <w:r w:rsidR="00E3095D">
        <w:rPr>
          <w:rFonts w:ascii="Times New Roman" w:hAnsi="Times New Roman"/>
          <w:szCs w:val="24"/>
        </w:rPr>
        <w:t xml:space="preserve"> in the top </w:t>
      </w:r>
      <w:r w:rsidR="00744D01">
        <w:rPr>
          <w:rFonts w:ascii="Times New Roman" w:hAnsi="Times New Roman"/>
          <w:szCs w:val="24"/>
        </w:rPr>
        <w:t>2</w:t>
      </w:r>
      <w:r w:rsidR="00E3095D">
        <w:rPr>
          <w:rFonts w:ascii="Times New Roman" w:hAnsi="Times New Roman"/>
          <w:szCs w:val="24"/>
        </w:rPr>
        <w:t xml:space="preserve">% of reporting companies,” said Darrin Siver, PACCAR senior vice president.  PACCAR’s 2018 CDP report is available to the public at </w:t>
      </w:r>
      <w:hyperlink r:id="rId12" w:history="1">
        <w:r w:rsidR="00E3095D" w:rsidRPr="008D2B31">
          <w:rPr>
            <w:rStyle w:val="Hyperlnk"/>
            <w:rFonts w:ascii="Times New Roman" w:hAnsi="Times New Roman"/>
            <w:szCs w:val="24"/>
          </w:rPr>
          <w:t>www.cdp.net</w:t>
        </w:r>
      </w:hyperlink>
      <w:r w:rsidR="00BE6998">
        <w:rPr>
          <w:rFonts w:ascii="Times New Roman" w:hAnsi="Times New Roman"/>
          <w:szCs w:val="24"/>
        </w:rPr>
        <w:t>.</w:t>
      </w:r>
    </w:p>
    <w:p w:rsidR="00E65835" w:rsidRPr="00E65835" w:rsidRDefault="00E65835" w:rsidP="00E65835">
      <w:pPr>
        <w:rPr>
          <w:szCs w:val="24"/>
        </w:rPr>
      </w:pPr>
    </w:p>
    <w:p w:rsidR="0070576D" w:rsidRPr="00C3627F" w:rsidRDefault="009D1902" w:rsidP="00615D87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70576D" w:rsidRPr="00C3627F">
        <w:rPr>
          <w:b/>
          <w:sz w:val="24"/>
          <w:szCs w:val="24"/>
        </w:rPr>
        <w:t xml:space="preserve">inancial Services Companies Achieve </w:t>
      </w:r>
      <w:r w:rsidR="00506B05">
        <w:rPr>
          <w:b/>
          <w:sz w:val="24"/>
          <w:szCs w:val="24"/>
        </w:rPr>
        <w:t>Good</w:t>
      </w:r>
      <w:r w:rsidR="0070576D" w:rsidRPr="00C3627F">
        <w:rPr>
          <w:b/>
          <w:sz w:val="24"/>
          <w:szCs w:val="24"/>
        </w:rPr>
        <w:t xml:space="preserve"> Results </w:t>
      </w:r>
    </w:p>
    <w:p w:rsidR="00A166CE" w:rsidRPr="00C3627F" w:rsidRDefault="0070576D" w:rsidP="00A166CE">
      <w:pPr>
        <w:pStyle w:val="Brdtext"/>
        <w:rPr>
          <w:rFonts w:ascii="Times New Roman" w:hAnsi="Times New Roman"/>
          <w:szCs w:val="24"/>
        </w:rPr>
      </w:pPr>
      <w:r w:rsidRPr="00C3627F">
        <w:rPr>
          <w:rFonts w:ascii="Times New Roman" w:hAnsi="Times New Roman"/>
          <w:szCs w:val="24"/>
        </w:rPr>
        <w:t xml:space="preserve">PACCAR Financial Services (PFS) has a portfolio of </w:t>
      </w:r>
      <w:r w:rsidR="00E82F7A">
        <w:rPr>
          <w:rFonts w:ascii="Times New Roman" w:hAnsi="Times New Roman"/>
          <w:szCs w:val="24"/>
        </w:rPr>
        <w:t>1</w:t>
      </w:r>
      <w:r w:rsidR="00A30DBA">
        <w:rPr>
          <w:rFonts w:ascii="Times New Roman" w:hAnsi="Times New Roman"/>
          <w:szCs w:val="24"/>
        </w:rPr>
        <w:t>9</w:t>
      </w:r>
      <w:r w:rsidR="00D83282">
        <w:rPr>
          <w:rFonts w:ascii="Times New Roman" w:hAnsi="Times New Roman"/>
          <w:szCs w:val="24"/>
        </w:rPr>
        <w:t>8</w:t>
      </w:r>
      <w:r w:rsidRPr="00C3627F">
        <w:rPr>
          <w:rFonts w:ascii="Times New Roman" w:hAnsi="Times New Roman"/>
          <w:szCs w:val="24"/>
        </w:rPr>
        <w:t>,</w:t>
      </w:r>
      <w:r w:rsidR="004C5105">
        <w:rPr>
          <w:rFonts w:ascii="Times New Roman" w:hAnsi="Times New Roman"/>
          <w:szCs w:val="24"/>
        </w:rPr>
        <w:t>0</w:t>
      </w:r>
      <w:r w:rsidRPr="00C3627F">
        <w:rPr>
          <w:rFonts w:ascii="Times New Roman" w:hAnsi="Times New Roman"/>
          <w:szCs w:val="24"/>
        </w:rPr>
        <w:t>00 trucks and trailers, with total assets of $</w:t>
      </w:r>
      <w:r w:rsidR="00E82F7A">
        <w:rPr>
          <w:rFonts w:ascii="Times New Roman" w:hAnsi="Times New Roman"/>
          <w:szCs w:val="24"/>
        </w:rPr>
        <w:t>14.</w:t>
      </w:r>
      <w:r w:rsidR="00B30D97">
        <w:rPr>
          <w:rFonts w:ascii="Times New Roman" w:hAnsi="Times New Roman"/>
          <w:szCs w:val="24"/>
        </w:rPr>
        <w:t>40</w:t>
      </w:r>
      <w:r w:rsidRPr="00C3627F">
        <w:rPr>
          <w:rFonts w:ascii="Times New Roman" w:hAnsi="Times New Roman"/>
          <w:szCs w:val="24"/>
        </w:rPr>
        <w:t xml:space="preserve"> billion.  PacLease, a major full-service truck leasing company in North America and Europe with a fleet of over </w:t>
      </w:r>
      <w:r w:rsidR="00A655A0">
        <w:rPr>
          <w:rFonts w:ascii="Times New Roman" w:hAnsi="Times New Roman"/>
          <w:szCs w:val="24"/>
        </w:rPr>
        <w:t>3</w:t>
      </w:r>
      <w:r w:rsidR="00D83282">
        <w:rPr>
          <w:rFonts w:ascii="Times New Roman" w:hAnsi="Times New Roman"/>
          <w:szCs w:val="24"/>
        </w:rPr>
        <w:t>9</w:t>
      </w:r>
      <w:r w:rsidRPr="00C3627F">
        <w:rPr>
          <w:rFonts w:ascii="Times New Roman" w:hAnsi="Times New Roman"/>
          <w:szCs w:val="24"/>
        </w:rPr>
        <w:t xml:space="preserve">,000 vehicles, is included in this segment.  </w:t>
      </w:r>
      <w:r w:rsidR="00A166CE" w:rsidRPr="00C3627F">
        <w:rPr>
          <w:rFonts w:ascii="Times New Roman" w:hAnsi="Times New Roman"/>
          <w:szCs w:val="24"/>
        </w:rPr>
        <w:t xml:space="preserve">PFS achieved fourth quarter </w:t>
      </w:r>
      <w:r w:rsidR="00A166CE">
        <w:rPr>
          <w:rFonts w:ascii="Times New Roman" w:hAnsi="Times New Roman"/>
          <w:szCs w:val="24"/>
        </w:rPr>
        <w:t>201</w:t>
      </w:r>
      <w:r w:rsidR="00E82F7A">
        <w:rPr>
          <w:rFonts w:ascii="Times New Roman" w:hAnsi="Times New Roman"/>
          <w:szCs w:val="24"/>
        </w:rPr>
        <w:t>8</w:t>
      </w:r>
      <w:r w:rsidR="00A166CE">
        <w:rPr>
          <w:rFonts w:ascii="Times New Roman" w:hAnsi="Times New Roman"/>
          <w:szCs w:val="24"/>
        </w:rPr>
        <w:t xml:space="preserve"> </w:t>
      </w:r>
      <w:r w:rsidR="00A166CE" w:rsidRPr="00C3627F">
        <w:rPr>
          <w:rFonts w:ascii="Times New Roman" w:hAnsi="Times New Roman"/>
          <w:szCs w:val="24"/>
        </w:rPr>
        <w:t xml:space="preserve">pretax income of </w:t>
      </w:r>
      <w:r w:rsidR="00842677">
        <w:rPr>
          <w:rFonts w:ascii="Times New Roman" w:hAnsi="Times New Roman"/>
          <w:szCs w:val="24"/>
        </w:rPr>
        <w:t>$</w:t>
      </w:r>
      <w:r w:rsidR="00851C33">
        <w:rPr>
          <w:rFonts w:ascii="Times New Roman" w:hAnsi="Times New Roman"/>
          <w:szCs w:val="24"/>
        </w:rPr>
        <w:t>8</w:t>
      </w:r>
      <w:r w:rsidR="00B30D97">
        <w:rPr>
          <w:rFonts w:ascii="Times New Roman" w:hAnsi="Times New Roman"/>
          <w:szCs w:val="24"/>
        </w:rPr>
        <w:t>7</w:t>
      </w:r>
      <w:r w:rsidR="00851C33">
        <w:rPr>
          <w:rFonts w:ascii="Times New Roman" w:hAnsi="Times New Roman"/>
          <w:szCs w:val="24"/>
        </w:rPr>
        <w:t>.2</w:t>
      </w:r>
      <w:r w:rsidR="00A166CE" w:rsidRPr="00C3627F">
        <w:rPr>
          <w:rFonts w:ascii="Times New Roman" w:hAnsi="Times New Roman"/>
          <w:szCs w:val="24"/>
        </w:rPr>
        <w:t xml:space="preserve"> million</w:t>
      </w:r>
      <w:r w:rsidR="00851C33">
        <w:rPr>
          <w:rFonts w:ascii="Times New Roman" w:hAnsi="Times New Roman"/>
          <w:szCs w:val="24"/>
        </w:rPr>
        <w:t xml:space="preserve">, </w:t>
      </w:r>
      <w:r w:rsidR="00804402">
        <w:rPr>
          <w:rFonts w:ascii="Times New Roman" w:hAnsi="Times New Roman"/>
          <w:szCs w:val="24"/>
        </w:rPr>
        <w:t xml:space="preserve">a </w:t>
      </w:r>
      <w:r w:rsidR="00B30D97">
        <w:rPr>
          <w:rFonts w:ascii="Times New Roman" w:hAnsi="Times New Roman"/>
          <w:szCs w:val="24"/>
        </w:rPr>
        <w:t>21</w:t>
      </w:r>
      <w:r w:rsidR="00851C33">
        <w:rPr>
          <w:rFonts w:ascii="Times New Roman" w:hAnsi="Times New Roman"/>
          <w:szCs w:val="24"/>
        </w:rPr>
        <w:t>%</w:t>
      </w:r>
      <w:r w:rsidR="00A166CE" w:rsidRPr="00C3627F">
        <w:rPr>
          <w:rFonts w:ascii="Times New Roman" w:hAnsi="Times New Roman"/>
          <w:szCs w:val="24"/>
        </w:rPr>
        <w:t xml:space="preserve"> </w:t>
      </w:r>
      <w:r w:rsidR="00804402">
        <w:rPr>
          <w:rFonts w:ascii="Times New Roman" w:hAnsi="Times New Roman"/>
          <w:szCs w:val="24"/>
        </w:rPr>
        <w:t>increase compared to</w:t>
      </w:r>
      <w:r w:rsidR="00851C33">
        <w:rPr>
          <w:rFonts w:ascii="Times New Roman" w:hAnsi="Times New Roman"/>
          <w:szCs w:val="24"/>
        </w:rPr>
        <w:t xml:space="preserve"> the</w:t>
      </w:r>
      <w:r w:rsidR="00A166CE" w:rsidRPr="00C3627F">
        <w:rPr>
          <w:rFonts w:ascii="Times New Roman" w:hAnsi="Times New Roman"/>
          <w:szCs w:val="24"/>
        </w:rPr>
        <w:t xml:space="preserve"> $</w:t>
      </w:r>
      <w:r w:rsidR="00851C33">
        <w:rPr>
          <w:rFonts w:ascii="Times New Roman" w:hAnsi="Times New Roman"/>
          <w:szCs w:val="24"/>
        </w:rPr>
        <w:t>71.9</w:t>
      </w:r>
      <w:r w:rsidR="00A166CE" w:rsidRPr="00C3627F">
        <w:rPr>
          <w:rFonts w:ascii="Times New Roman" w:hAnsi="Times New Roman"/>
          <w:szCs w:val="24"/>
        </w:rPr>
        <w:t xml:space="preserve"> million earned in the fourth quarter of 201</w:t>
      </w:r>
      <w:r w:rsidR="00E82F7A">
        <w:rPr>
          <w:rFonts w:ascii="Times New Roman" w:hAnsi="Times New Roman"/>
          <w:szCs w:val="24"/>
        </w:rPr>
        <w:t>7</w:t>
      </w:r>
      <w:r w:rsidR="00A166CE" w:rsidRPr="00C3627F">
        <w:rPr>
          <w:rFonts w:ascii="Times New Roman" w:hAnsi="Times New Roman"/>
          <w:szCs w:val="24"/>
        </w:rPr>
        <w:t>.  Fourth quarter 201</w:t>
      </w:r>
      <w:r w:rsidR="00E82F7A">
        <w:rPr>
          <w:rFonts w:ascii="Times New Roman" w:hAnsi="Times New Roman"/>
          <w:szCs w:val="24"/>
        </w:rPr>
        <w:t>8</w:t>
      </w:r>
      <w:r w:rsidR="00842677">
        <w:rPr>
          <w:rFonts w:ascii="Times New Roman" w:hAnsi="Times New Roman"/>
          <w:szCs w:val="24"/>
        </w:rPr>
        <w:t xml:space="preserve"> revenues were $</w:t>
      </w:r>
      <w:r w:rsidR="00851C33">
        <w:rPr>
          <w:rFonts w:ascii="Times New Roman" w:hAnsi="Times New Roman"/>
          <w:szCs w:val="24"/>
        </w:rPr>
        <w:t>347.0</w:t>
      </w:r>
      <w:r w:rsidR="00A166CE" w:rsidRPr="00C3627F">
        <w:rPr>
          <w:rFonts w:ascii="Times New Roman" w:hAnsi="Times New Roman"/>
          <w:szCs w:val="24"/>
        </w:rPr>
        <w:t xml:space="preserve"> </w:t>
      </w:r>
      <w:bookmarkStart w:id="1" w:name="OLE_LINK1"/>
      <w:bookmarkStart w:id="2" w:name="OLE_LINK2"/>
      <w:r w:rsidR="00A166CE" w:rsidRPr="00C3627F">
        <w:rPr>
          <w:rFonts w:ascii="Times New Roman" w:hAnsi="Times New Roman"/>
          <w:szCs w:val="24"/>
        </w:rPr>
        <w:t xml:space="preserve">million compared to </w:t>
      </w:r>
      <w:bookmarkEnd w:id="1"/>
      <w:bookmarkEnd w:id="2"/>
      <w:r w:rsidR="00A166CE" w:rsidRPr="00C3627F">
        <w:rPr>
          <w:rFonts w:ascii="Times New Roman" w:hAnsi="Times New Roman"/>
          <w:szCs w:val="24"/>
        </w:rPr>
        <w:t>$</w:t>
      </w:r>
      <w:r w:rsidR="00E82F7A">
        <w:rPr>
          <w:rFonts w:ascii="Times New Roman" w:hAnsi="Times New Roman"/>
          <w:szCs w:val="24"/>
        </w:rPr>
        <w:t>332.2</w:t>
      </w:r>
      <w:r w:rsidR="00A166CE" w:rsidRPr="00C3627F">
        <w:rPr>
          <w:rFonts w:ascii="Times New Roman" w:hAnsi="Times New Roman"/>
          <w:szCs w:val="24"/>
        </w:rPr>
        <w:t xml:space="preserve"> million in the same quarter of 201</w:t>
      </w:r>
      <w:r w:rsidR="00E82F7A">
        <w:rPr>
          <w:rFonts w:ascii="Times New Roman" w:hAnsi="Times New Roman"/>
          <w:szCs w:val="24"/>
        </w:rPr>
        <w:t>7</w:t>
      </w:r>
      <w:r w:rsidR="00A166CE" w:rsidRPr="00C3627F">
        <w:rPr>
          <w:rFonts w:ascii="Times New Roman" w:hAnsi="Times New Roman"/>
          <w:szCs w:val="24"/>
        </w:rPr>
        <w:t xml:space="preserve">.  </w:t>
      </w:r>
      <w:r w:rsidR="00A166CE">
        <w:rPr>
          <w:rFonts w:ascii="Times New Roman" w:hAnsi="Times New Roman"/>
          <w:szCs w:val="24"/>
        </w:rPr>
        <w:t>PFS</w:t>
      </w:r>
      <w:r w:rsidR="00A166CE" w:rsidRPr="00C3627F">
        <w:rPr>
          <w:rFonts w:ascii="Times New Roman" w:hAnsi="Times New Roman"/>
          <w:szCs w:val="24"/>
        </w:rPr>
        <w:t xml:space="preserve"> </w:t>
      </w:r>
      <w:r w:rsidR="00A166CE">
        <w:rPr>
          <w:rFonts w:ascii="Times New Roman" w:hAnsi="Times New Roman"/>
          <w:szCs w:val="24"/>
        </w:rPr>
        <w:t>earned</w:t>
      </w:r>
      <w:r w:rsidR="00A166CE" w:rsidRPr="00C3627F">
        <w:rPr>
          <w:rFonts w:ascii="Times New Roman" w:hAnsi="Times New Roman"/>
          <w:szCs w:val="24"/>
        </w:rPr>
        <w:t xml:space="preserve"> $</w:t>
      </w:r>
      <w:r w:rsidR="00851C33">
        <w:rPr>
          <w:rFonts w:ascii="Times New Roman" w:hAnsi="Times New Roman"/>
          <w:szCs w:val="24"/>
        </w:rPr>
        <w:t>305.9</w:t>
      </w:r>
      <w:r w:rsidR="00A166CE" w:rsidRPr="00C3627F">
        <w:rPr>
          <w:rFonts w:ascii="Times New Roman" w:hAnsi="Times New Roman"/>
          <w:szCs w:val="24"/>
        </w:rPr>
        <w:t xml:space="preserve"> million</w:t>
      </w:r>
      <w:r w:rsidR="00A166CE">
        <w:rPr>
          <w:rFonts w:ascii="Times New Roman" w:hAnsi="Times New Roman"/>
          <w:szCs w:val="24"/>
        </w:rPr>
        <w:t xml:space="preserve"> of pretax profit in 201</w:t>
      </w:r>
      <w:r w:rsidR="00E82F7A">
        <w:rPr>
          <w:rFonts w:ascii="Times New Roman" w:hAnsi="Times New Roman"/>
          <w:szCs w:val="24"/>
        </w:rPr>
        <w:t>8,</w:t>
      </w:r>
      <w:r w:rsidR="00A166CE" w:rsidRPr="00C3627F">
        <w:rPr>
          <w:rFonts w:ascii="Times New Roman" w:hAnsi="Times New Roman"/>
          <w:szCs w:val="24"/>
        </w:rPr>
        <w:t xml:space="preserve"> </w:t>
      </w:r>
      <w:r w:rsidR="00851C33">
        <w:rPr>
          <w:rFonts w:ascii="Times New Roman" w:hAnsi="Times New Roman"/>
          <w:szCs w:val="24"/>
        </w:rPr>
        <w:t>17</w:t>
      </w:r>
      <w:r w:rsidR="003877EA">
        <w:rPr>
          <w:rFonts w:ascii="Times New Roman" w:hAnsi="Times New Roman"/>
          <w:szCs w:val="24"/>
        </w:rPr>
        <w:t xml:space="preserve">% </w:t>
      </w:r>
      <w:r w:rsidR="00E82F7A">
        <w:rPr>
          <w:rFonts w:ascii="Times New Roman" w:hAnsi="Times New Roman"/>
          <w:szCs w:val="24"/>
        </w:rPr>
        <w:t>higher than the</w:t>
      </w:r>
      <w:r w:rsidR="00A166CE" w:rsidRPr="00C3627F">
        <w:rPr>
          <w:rFonts w:ascii="Times New Roman" w:hAnsi="Times New Roman"/>
          <w:szCs w:val="24"/>
        </w:rPr>
        <w:t xml:space="preserve"> $</w:t>
      </w:r>
      <w:r w:rsidR="00851C33">
        <w:rPr>
          <w:rFonts w:ascii="Times New Roman" w:hAnsi="Times New Roman"/>
          <w:szCs w:val="24"/>
        </w:rPr>
        <w:t>261.7</w:t>
      </w:r>
      <w:r w:rsidR="00A166CE" w:rsidRPr="00C3627F">
        <w:rPr>
          <w:rFonts w:ascii="Times New Roman" w:hAnsi="Times New Roman"/>
          <w:szCs w:val="24"/>
        </w:rPr>
        <w:t xml:space="preserve"> million</w:t>
      </w:r>
      <w:r w:rsidR="00E82F7A">
        <w:rPr>
          <w:rFonts w:ascii="Times New Roman" w:hAnsi="Times New Roman"/>
          <w:szCs w:val="24"/>
        </w:rPr>
        <w:t xml:space="preserve"> earned</w:t>
      </w:r>
      <w:r w:rsidR="00A166CE" w:rsidRPr="00C3627F">
        <w:rPr>
          <w:rFonts w:ascii="Times New Roman" w:hAnsi="Times New Roman"/>
          <w:szCs w:val="24"/>
        </w:rPr>
        <w:t xml:space="preserve"> </w:t>
      </w:r>
      <w:r w:rsidR="00A166CE">
        <w:rPr>
          <w:rFonts w:ascii="Times New Roman" w:hAnsi="Times New Roman"/>
          <w:szCs w:val="24"/>
        </w:rPr>
        <w:t>in 201</w:t>
      </w:r>
      <w:r w:rsidR="00E82F7A">
        <w:rPr>
          <w:rFonts w:ascii="Times New Roman" w:hAnsi="Times New Roman"/>
          <w:szCs w:val="24"/>
        </w:rPr>
        <w:t>7.  PFS</w:t>
      </w:r>
      <w:r w:rsidR="00A166CE">
        <w:rPr>
          <w:rFonts w:ascii="Times New Roman" w:hAnsi="Times New Roman"/>
          <w:szCs w:val="24"/>
        </w:rPr>
        <w:t xml:space="preserve"> </w:t>
      </w:r>
      <w:r w:rsidR="00A166CE" w:rsidRPr="00C3627F">
        <w:rPr>
          <w:rFonts w:ascii="Times New Roman" w:hAnsi="Times New Roman"/>
          <w:szCs w:val="24"/>
        </w:rPr>
        <w:t>revenues were $</w:t>
      </w:r>
      <w:r w:rsidR="00842677">
        <w:rPr>
          <w:rFonts w:ascii="Times New Roman" w:hAnsi="Times New Roman"/>
          <w:szCs w:val="24"/>
        </w:rPr>
        <w:t>1.</w:t>
      </w:r>
      <w:r w:rsidR="00851C33">
        <w:rPr>
          <w:rFonts w:ascii="Times New Roman" w:hAnsi="Times New Roman"/>
          <w:szCs w:val="24"/>
        </w:rPr>
        <w:t>36</w:t>
      </w:r>
      <w:r w:rsidR="00A166CE" w:rsidRPr="00C3627F">
        <w:rPr>
          <w:rFonts w:ascii="Times New Roman" w:hAnsi="Times New Roman"/>
          <w:szCs w:val="24"/>
        </w:rPr>
        <w:t xml:space="preserve"> billion </w:t>
      </w:r>
      <w:r w:rsidR="00A166CE">
        <w:rPr>
          <w:rFonts w:ascii="Times New Roman" w:hAnsi="Times New Roman"/>
          <w:szCs w:val="24"/>
        </w:rPr>
        <w:t>in 201</w:t>
      </w:r>
      <w:r w:rsidR="00851C33">
        <w:rPr>
          <w:rFonts w:ascii="Times New Roman" w:hAnsi="Times New Roman"/>
          <w:szCs w:val="24"/>
        </w:rPr>
        <w:t>8, 7</w:t>
      </w:r>
      <w:r w:rsidR="003877EA">
        <w:rPr>
          <w:rFonts w:ascii="Times New Roman" w:hAnsi="Times New Roman"/>
          <w:szCs w:val="24"/>
        </w:rPr>
        <w:t xml:space="preserve">% </w:t>
      </w:r>
      <w:r w:rsidR="00E82F7A">
        <w:rPr>
          <w:rFonts w:ascii="Times New Roman" w:hAnsi="Times New Roman"/>
          <w:szCs w:val="24"/>
        </w:rPr>
        <w:t>higher than the</w:t>
      </w:r>
      <w:r w:rsidR="00A166CE" w:rsidRPr="00C3627F">
        <w:rPr>
          <w:rFonts w:ascii="Times New Roman" w:hAnsi="Times New Roman"/>
          <w:szCs w:val="24"/>
        </w:rPr>
        <w:t xml:space="preserve"> $1.</w:t>
      </w:r>
      <w:r w:rsidR="00E82F7A">
        <w:rPr>
          <w:rFonts w:ascii="Times New Roman" w:hAnsi="Times New Roman"/>
          <w:szCs w:val="24"/>
        </w:rPr>
        <w:t>27</w:t>
      </w:r>
      <w:r w:rsidR="00A166CE" w:rsidRPr="00C3627F">
        <w:rPr>
          <w:rFonts w:ascii="Times New Roman" w:hAnsi="Times New Roman"/>
          <w:szCs w:val="24"/>
        </w:rPr>
        <w:t xml:space="preserve"> billion</w:t>
      </w:r>
      <w:r w:rsidR="00E82F7A">
        <w:rPr>
          <w:rFonts w:ascii="Times New Roman" w:hAnsi="Times New Roman"/>
          <w:szCs w:val="24"/>
        </w:rPr>
        <w:t xml:space="preserve"> achieved</w:t>
      </w:r>
      <w:r w:rsidR="00A166CE" w:rsidRPr="00C3627F">
        <w:rPr>
          <w:rFonts w:ascii="Times New Roman" w:hAnsi="Times New Roman"/>
          <w:szCs w:val="24"/>
        </w:rPr>
        <w:t xml:space="preserve"> </w:t>
      </w:r>
      <w:r w:rsidR="00E82F7A">
        <w:rPr>
          <w:rFonts w:ascii="Times New Roman" w:hAnsi="Times New Roman"/>
          <w:szCs w:val="24"/>
        </w:rPr>
        <w:t>in 2017</w:t>
      </w:r>
      <w:r w:rsidR="00A166CE" w:rsidRPr="00C3627F">
        <w:rPr>
          <w:rFonts w:ascii="Times New Roman" w:hAnsi="Times New Roman"/>
          <w:szCs w:val="24"/>
        </w:rPr>
        <w:t xml:space="preserve">.  </w:t>
      </w:r>
    </w:p>
    <w:p w:rsidR="00A166CE" w:rsidRDefault="00A166CE" w:rsidP="00615D87">
      <w:pPr>
        <w:pStyle w:val="Brdtext"/>
        <w:rPr>
          <w:rFonts w:ascii="Times New Roman" w:hAnsi="Times New Roman"/>
          <w:szCs w:val="24"/>
        </w:rPr>
      </w:pPr>
    </w:p>
    <w:p w:rsidR="00A166CE" w:rsidRDefault="000A32FD" w:rsidP="00615D87">
      <w:pPr>
        <w:pStyle w:val="Brdtext"/>
        <w:rPr>
          <w:rFonts w:ascii="Times New Roman" w:hAnsi="Times New Roman"/>
          <w:szCs w:val="24"/>
        </w:rPr>
      </w:pPr>
      <w:r w:rsidRPr="00C3627F">
        <w:rPr>
          <w:rFonts w:ascii="Times New Roman" w:hAnsi="Times New Roman"/>
          <w:szCs w:val="24"/>
        </w:rPr>
        <w:t>“</w:t>
      </w:r>
      <w:r w:rsidR="00506B05">
        <w:rPr>
          <w:rFonts w:ascii="Times New Roman" w:hAnsi="Times New Roman"/>
          <w:szCs w:val="24"/>
        </w:rPr>
        <w:t>PFS</w:t>
      </w:r>
      <w:r w:rsidR="00DE4985">
        <w:rPr>
          <w:rFonts w:ascii="Times New Roman" w:hAnsi="Times New Roman"/>
          <w:szCs w:val="24"/>
        </w:rPr>
        <w:t>’ excellent</w:t>
      </w:r>
      <w:r w:rsidR="0070576D" w:rsidRPr="00C3627F">
        <w:rPr>
          <w:rFonts w:ascii="Times New Roman" w:hAnsi="Times New Roman"/>
          <w:szCs w:val="24"/>
        </w:rPr>
        <w:t xml:space="preserve"> portfolio performance</w:t>
      </w:r>
      <w:r w:rsidR="00E82F7A">
        <w:rPr>
          <w:rFonts w:ascii="Times New Roman" w:hAnsi="Times New Roman"/>
          <w:szCs w:val="24"/>
        </w:rPr>
        <w:t xml:space="preserve"> and </w:t>
      </w:r>
      <w:r w:rsidR="009B5836">
        <w:rPr>
          <w:rFonts w:ascii="Times New Roman" w:hAnsi="Times New Roman"/>
          <w:szCs w:val="24"/>
        </w:rPr>
        <w:t>increased earning assets</w:t>
      </w:r>
      <w:r w:rsidRPr="00C3627F">
        <w:rPr>
          <w:rFonts w:ascii="Times New Roman" w:hAnsi="Times New Roman"/>
          <w:szCs w:val="24"/>
        </w:rPr>
        <w:t xml:space="preserve"> </w:t>
      </w:r>
      <w:r w:rsidR="00DA0368">
        <w:rPr>
          <w:rFonts w:ascii="Times New Roman" w:hAnsi="Times New Roman"/>
          <w:szCs w:val="24"/>
        </w:rPr>
        <w:t xml:space="preserve">contributed to </w:t>
      </w:r>
      <w:r w:rsidR="00436048">
        <w:rPr>
          <w:rFonts w:ascii="Times New Roman" w:hAnsi="Times New Roman"/>
          <w:szCs w:val="24"/>
        </w:rPr>
        <w:t xml:space="preserve">very </w:t>
      </w:r>
      <w:r w:rsidR="003E32E4">
        <w:rPr>
          <w:rFonts w:ascii="Times New Roman" w:hAnsi="Times New Roman"/>
          <w:szCs w:val="24"/>
        </w:rPr>
        <w:t>good</w:t>
      </w:r>
      <w:r w:rsidR="00DA0368">
        <w:rPr>
          <w:rFonts w:ascii="Times New Roman" w:hAnsi="Times New Roman"/>
          <w:szCs w:val="24"/>
        </w:rPr>
        <w:t xml:space="preserve"> results </w:t>
      </w:r>
      <w:r w:rsidRPr="00C3627F">
        <w:rPr>
          <w:rFonts w:ascii="Times New Roman" w:hAnsi="Times New Roman"/>
          <w:szCs w:val="24"/>
        </w:rPr>
        <w:t xml:space="preserve">in </w:t>
      </w:r>
      <w:r w:rsidR="0070576D" w:rsidRPr="00C3627F">
        <w:rPr>
          <w:rFonts w:ascii="Times New Roman" w:hAnsi="Times New Roman"/>
          <w:szCs w:val="24"/>
        </w:rPr>
        <w:t>201</w:t>
      </w:r>
      <w:r w:rsidR="00E82F7A">
        <w:rPr>
          <w:rFonts w:ascii="Times New Roman" w:hAnsi="Times New Roman"/>
          <w:szCs w:val="24"/>
        </w:rPr>
        <w:t>8</w:t>
      </w:r>
      <w:r w:rsidRPr="00C3627F">
        <w:rPr>
          <w:rFonts w:ascii="Times New Roman" w:hAnsi="Times New Roman"/>
          <w:szCs w:val="24"/>
        </w:rPr>
        <w:t>,” said Bob Bengston, PACCAR senior vice president.</w:t>
      </w:r>
      <w:r w:rsidR="0070576D" w:rsidRPr="00C3627F">
        <w:rPr>
          <w:rFonts w:ascii="Times New Roman" w:hAnsi="Times New Roman"/>
          <w:szCs w:val="24"/>
        </w:rPr>
        <w:t xml:space="preserve"> </w:t>
      </w:r>
      <w:r w:rsidR="00641D53" w:rsidRPr="00C3627F">
        <w:rPr>
          <w:rFonts w:ascii="Times New Roman" w:hAnsi="Times New Roman"/>
          <w:szCs w:val="24"/>
        </w:rPr>
        <w:t xml:space="preserve"> </w:t>
      </w:r>
      <w:r w:rsidR="00A166CE" w:rsidRPr="00A166CE">
        <w:rPr>
          <w:rFonts w:ascii="Times New Roman" w:hAnsi="Times New Roman"/>
          <w:szCs w:val="24"/>
        </w:rPr>
        <w:t>“</w:t>
      </w:r>
      <w:r w:rsidR="00063679">
        <w:rPr>
          <w:rFonts w:ascii="Times New Roman" w:hAnsi="Times New Roman"/>
          <w:szCs w:val="24"/>
        </w:rPr>
        <w:t>I</w:t>
      </w:r>
      <w:r w:rsidR="00A166CE" w:rsidRPr="00A166CE">
        <w:rPr>
          <w:rFonts w:ascii="Times New Roman" w:hAnsi="Times New Roman"/>
          <w:szCs w:val="24"/>
        </w:rPr>
        <w:t>ndustry demand for used trucks</w:t>
      </w:r>
      <w:r w:rsidR="00063679">
        <w:rPr>
          <w:rFonts w:ascii="Times New Roman" w:hAnsi="Times New Roman"/>
          <w:szCs w:val="24"/>
        </w:rPr>
        <w:t xml:space="preserve"> </w:t>
      </w:r>
      <w:r w:rsidR="00EF28B5">
        <w:rPr>
          <w:rFonts w:ascii="Times New Roman" w:hAnsi="Times New Roman"/>
          <w:szCs w:val="24"/>
        </w:rPr>
        <w:t>in the U.S</w:t>
      </w:r>
      <w:r w:rsidR="00063679">
        <w:rPr>
          <w:rFonts w:ascii="Times New Roman" w:hAnsi="Times New Roman"/>
          <w:szCs w:val="24"/>
        </w:rPr>
        <w:t>. is strong</w:t>
      </w:r>
      <w:r w:rsidR="00A166CE" w:rsidRPr="00A166CE">
        <w:rPr>
          <w:rFonts w:ascii="Times New Roman" w:hAnsi="Times New Roman"/>
          <w:szCs w:val="24"/>
        </w:rPr>
        <w:t xml:space="preserve">. </w:t>
      </w:r>
      <w:r w:rsidR="00EF28B5">
        <w:rPr>
          <w:rFonts w:ascii="Times New Roman" w:hAnsi="Times New Roman"/>
          <w:szCs w:val="24"/>
        </w:rPr>
        <w:t xml:space="preserve"> </w:t>
      </w:r>
      <w:r w:rsidR="00A166CE" w:rsidRPr="00A166CE">
        <w:rPr>
          <w:rFonts w:ascii="Times New Roman" w:hAnsi="Times New Roman"/>
          <w:szCs w:val="24"/>
        </w:rPr>
        <w:t xml:space="preserve">Kenworth and Peterbilt truck resale values </w:t>
      </w:r>
      <w:r w:rsidR="004D27B2">
        <w:rPr>
          <w:rFonts w:ascii="Times New Roman" w:hAnsi="Times New Roman"/>
          <w:szCs w:val="24"/>
        </w:rPr>
        <w:t xml:space="preserve">continue to command a 10-20% </w:t>
      </w:r>
      <w:r w:rsidR="00A166CE" w:rsidRPr="00A166CE">
        <w:rPr>
          <w:rFonts w:ascii="Times New Roman" w:hAnsi="Times New Roman"/>
          <w:szCs w:val="24"/>
        </w:rPr>
        <w:t>premium over competitors’ trucks.”</w:t>
      </w:r>
    </w:p>
    <w:p w:rsidR="000A32FD" w:rsidRPr="00C3627F" w:rsidRDefault="000A32FD" w:rsidP="00615D87">
      <w:pPr>
        <w:pStyle w:val="Brdtext"/>
        <w:rPr>
          <w:rFonts w:ascii="Times New Roman" w:hAnsi="Times New Roman"/>
          <w:szCs w:val="24"/>
        </w:rPr>
      </w:pPr>
    </w:p>
    <w:p w:rsidR="000A32FD" w:rsidRPr="00ED46EE" w:rsidRDefault="000A32FD" w:rsidP="00615D87">
      <w:pPr>
        <w:pStyle w:val="Brdtext"/>
        <w:rPr>
          <w:rFonts w:ascii="Times New Roman" w:hAnsi="Times New Roman"/>
          <w:color w:val="FF0000"/>
        </w:rPr>
      </w:pPr>
      <w:r w:rsidRPr="00DF5F66">
        <w:rPr>
          <w:rFonts w:ascii="Times New Roman" w:hAnsi="Times New Roman"/>
        </w:rPr>
        <w:t xml:space="preserve">“PACCAR’s </w:t>
      </w:r>
      <w:r w:rsidR="00C43DE7">
        <w:rPr>
          <w:rFonts w:ascii="Times New Roman" w:hAnsi="Times New Roman"/>
        </w:rPr>
        <w:t>strong</w:t>
      </w:r>
      <w:r w:rsidRPr="00DF5F66">
        <w:rPr>
          <w:rFonts w:ascii="Times New Roman" w:hAnsi="Times New Roman"/>
        </w:rPr>
        <w:t xml:space="preserve"> balance sheet, complemented by its A+/A1 credit ratings, enables PFS to offer competitive retail financing to Kenworth, Peterbilt and</w:t>
      </w:r>
      <w:r>
        <w:rPr>
          <w:rFonts w:ascii="Times New Roman" w:hAnsi="Times New Roman"/>
        </w:rPr>
        <w:t xml:space="preserve"> DAF dealers and customers in 2</w:t>
      </w:r>
      <w:r w:rsidR="00D9789A">
        <w:rPr>
          <w:rFonts w:ascii="Times New Roman" w:hAnsi="Times New Roman"/>
        </w:rPr>
        <w:t>4</w:t>
      </w:r>
      <w:r w:rsidRPr="00DF5F66">
        <w:rPr>
          <w:rFonts w:ascii="Times New Roman" w:hAnsi="Times New Roman"/>
        </w:rPr>
        <w:t xml:space="preserve"> countries on </w:t>
      </w:r>
      <w:r>
        <w:rPr>
          <w:rFonts w:ascii="Times New Roman" w:hAnsi="Times New Roman"/>
        </w:rPr>
        <w:t>four</w:t>
      </w:r>
      <w:r w:rsidRPr="00DF5F66">
        <w:rPr>
          <w:rFonts w:ascii="Times New Roman" w:hAnsi="Times New Roman"/>
        </w:rPr>
        <w:t xml:space="preserve"> continents,” said Todd Hubbard, PACCAR Financial </w:t>
      </w:r>
      <w:r>
        <w:rPr>
          <w:rFonts w:ascii="Times New Roman" w:hAnsi="Times New Roman"/>
        </w:rPr>
        <w:t xml:space="preserve">Corp. </w:t>
      </w:r>
      <w:r w:rsidRPr="00DF5F66">
        <w:rPr>
          <w:rFonts w:ascii="Times New Roman" w:hAnsi="Times New Roman"/>
        </w:rPr>
        <w:t>president</w:t>
      </w:r>
      <w:r>
        <w:rPr>
          <w:rFonts w:ascii="Times New Roman" w:hAnsi="Times New Roman"/>
        </w:rPr>
        <w:t>.</w:t>
      </w:r>
      <w:r w:rsidR="00D90783">
        <w:rPr>
          <w:rFonts w:ascii="Times New Roman" w:hAnsi="Times New Roman"/>
        </w:rPr>
        <w:t xml:space="preserve">  </w:t>
      </w:r>
      <w:r w:rsidR="0020014C">
        <w:rPr>
          <w:rFonts w:ascii="Times New Roman" w:hAnsi="Times New Roman"/>
        </w:rPr>
        <w:t>“</w:t>
      </w:r>
      <w:r w:rsidR="00116876">
        <w:rPr>
          <w:rFonts w:ascii="Times New Roman" w:hAnsi="Times New Roman"/>
        </w:rPr>
        <w:t>P</w:t>
      </w:r>
      <w:r>
        <w:rPr>
          <w:rFonts w:ascii="Times New Roman" w:hAnsi="Times New Roman"/>
        </w:rPr>
        <w:t>ACCAR Financial Services has excellent access to the debt markets, issuing $</w:t>
      </w:r>
      <w:r w:rsidR="00072329">
        <w:rPr>
          <w:rFonts w:ascii="Times New Roman" w:hAnsi="Times New Roman"/>
        </w:rPr>
        <w:t>2.21</w:t>
      </w:r>
      <w:r>
        <w:rPr>
          <w:rFonts w:ascii="Times New Roman" w:hAnsi="Times New Roman"/>
        </w:rPr>
        <w:t xml:space="preserve"> billion in </w:t>
      </w:r>
      <w:r w:rsidR="00072329">
        <w:rPr>
          <w:rFonts w:ascii="Times New Roman" w:hAnsi="Times New Roman"/>
        </w:rPr>
        <w:t xml:space="preserve">two-, </w:t>
      </w:r>
      <w:r w:rsidR="00DA166F">
        <w:rPr>
          <w:rFonts w:ascii="Times New Roman" w:hAnsi="Times New Roman"/>
        </w:rPr>
        <w:t>three</w:t>
      </w:r>
      <w:r w:rsidR="0098096F">
        <w:rPr>
          <w:rFonts w:ascii="Times New Roman" w:hAnsi="Times New Roman"/>
        </w:rPr>
        <w:t>-</w:t>
      </w:r>
      <w:r w:rsidR="00A50D09">
        <w:rPr>
          <w:rFonts w:ascii="Times New Roman" w:hAnsi="Times New Roman"/>
        </w:rPr>
        <w:t>, four-</w:t>
      </w:r>
      <w:r>
        <w:rPr>
          <w:rFonts w:ascii="Times New Roman" w:hAnsi="Times New Roman"/>
        </w:rPr>
        <w:t xml:space="preserve"> and five-year term notes </w:t>
      </w:r>
      <w:r w:rsidR="00D90783">
        <w:rPr>
          <w:rFonts w:ascii="Times New Roman" w:hAnsi="Times New Roman"/>
        </w:rPr>
        <w:t>during 20</w:t>
      </w:r>
      <w:r w:rsidR="00A166CE">
        <w:rPr>
          <w:rFonts w:ascii="Times New Roman" w:hAnsi="Times New Roman"/>
        </w:rPr>
        <w:t>1</w:t>
      </w:r>
      <w:r w:rsidR="000644CB">
        <w:rPr>
          <w:rFonts w:ascii="Times New Roman" w:hAnsi="Times New Roman"/>
        </w:rPr>
        <w:t>8</w:t>
      </w:r>
      <w:r w:rsidR="0020014C">
        <w:rPr>
          <w:rFonts w:ascii="Times New Roman" w:hAnsi="Times New Roman"/>
        </w:rPr>
        <w:t>.”</w:t>
      </w:r>
    </w:p>
    <w:p w:rsidR="009B3B18" w:rsidRDefault="009B3B18">
      <w:pPr>
        <w:rPr>
          <w:b/>
          <w:sz w:val="24"/>
          <w:szCs w:val="24"/>
        </w:rPr>
      </w:pPr>
    </w:p>
    <w:p w:rsidR="00B87A87" w:rsidRPr="00615D87" w:rsidRDefault="00B87A87" w:rsidP="00615D87">
      <w:pPr>
        <w:ind w:right="-360"/>
        <w:rPr>
          <w:sz w:val="24"/>
        </w:rPr>
      </w:pPr>
      <w:r w:rsidRPr="00615D87">
        <w:rPr>
          <w:sz w:val="24"/>
        </w:rPr>
        <w:t>PACCAR is a global technology leader in the design, manufacture and customer support of high-quality light-</w:t>
      </w:r>
      <w:r w:rsidR="00D107CD" w:rsidRPr="00615D87">
        <w:rPr>
          <w:sz w:val="24"/>
        </w:rPr>
        <w:t>,</w:t>
      </w:r>
      <w:r w:rsidRPr="00615D87">
        <w:rPr>
          <w:sz w:val="24"/>
        </w:rPr>
        <w:t xml:space="preserve"> medium- and heavy-duty trucks under the Kenworth, Peterbilt and DAF nameplates</w:t>
      </w:r>
      <w:r w:rsidR="008F3E62" w:rsidRPr="00615D87">
        <w:rPr>
          <w:sz w:val="24"/>
        </w:rPr>
        <w:t xml:space="preserve">.  </w:t>
      </w:r>
      <w:r w:rsidRPr="00615D87">
        <w:rPr>
          <w:sz w:val="24"/>
        </w:rPr>
        <w:t>PACCAR also designs and manufactures advanced diesel engines</w:t>
      </w:r>
      <w:r w:rsidR="00253536" w:rsidRPr="00615D87">
        <w:rPr>
          <w:sz w:val="24"/>
        </w:rPr>
        <w:t>,</w:t>
      </w:r>
      <w:r w:rsidRPr="00615D87">
        <w:rPr>
          <w:sz w:val="24"/>
        </w:rPr>
        <w:t xml:space="preserve"> provides financial services and information technology</w:t>
      </w:r>
      <w:r w:rsidR="00253536" w:rsidRPr="00615D87">
        <w:rPr>
          <w:sz w:val="24"/>
        </w:rPr>
        <w:t>,</w:t>
      </w:r>
      <w:r w:rsidRPr="00615D87">
        <w:rPr>
          <w:sz w:val="24"/>
        </w:rPr>
        <w:t xml:space="preserve"> and distributes truck parts related to its principal business</w:t>
      </w:r>
      <w:r w:rsidR="008F3E62" w:rsidRPr="00615D87">
        <w:rPr>
          <w:sz w:val="24"/>
        </w:rPr>
        <w:t xml:space="preserve">.  </w:t>
      </w:r>
    </w:p>
    <w:p w:rsidR="00CB1ED6" w:rsidRPr="00615D87" w:rsidRDefault="00CB1ED6" w:rsidP="00615D87">
      <w:pPr>
        <w:pStyle w:val="Brdtext"/>
        <w:rPr>
          <w:rFonts w:ascii="Times New Roman" w:hAnsi="Times New Roman"/>
        </w:rPr>
      </w:pPr>
    </w:p>
    <w:p w:rsidR="00D237AD" w:rsidRPr="00615D87" w:rsidRDefault="00CB1ED6" w:rsidP="00615D87">
      <w:pPr>
        <w:rPr>
          <w:sz w:val="24"/>
          <w:szCs w:val="24"/>
        </w:rPr>
      </w:pPr>
      <w:r w:rsidRPr="00615D87">
        <w:rPr>
          <w:sz w:val="24"/>
        </w:rPr>
        <w:t xml:space="preserve">PACCAR will hold a conference call with securities analysts to discuss fourth quarter earnings on </w:t>
      </w:r>
      <w:r w:rsidR="005E71EA" w:rsidRPr="00615D87">
        <w:rPr>
          <w:sz w:val="24"/>
        </w:rPr>
        <w:t>January</w:t>
      </w:r>
      <w:r w:rsidR="003B3F5E" w:rsidRPr="00615D87">
        <w:rPr>
          <w:sz w:val="24"/>
        </w:rPr>
        <w:t xml:space="preserve"> </w:t>
      </w:r>
      <w:r w:rsidR="00221DA1">
        <w:rPr>
          <w:sz w:val="24"/>
        </w:rPr>
        <w:t>29</w:t>
      </w:r>
      <w:r w:rsidR="00253536" w:rsidRPr="00615D87">
        <w:rPr>
          <w:sz w:val="24"/>
        </w:rPr>
        <w:t>, 201</w:t>
      </w:r>
      <w:r w:rsidR="00221DA1">
        <w:rPr>
          <w:sz w:val="24"/>
        </w:rPr>
        <w:t>9</w:t>
      </w:r>
      <w:r w:rsidRPr="00615D87">
        <w:rPr>
          <w:sz w:val="24"/>
        </w:rPr>
        <w:t>, at 9:00 a.m</w:t>
      </w:r>
      <w:r w:rsidR="006B0C11">
        <w:rPr>
          <w:sz w:val="24"/>
        </w:rPr>
        <w:t xml:space="preserve">. </w:t>
      </w:r>
      <w:r w:rsidRPr="00615D87">
        <w:rPr>
          <w:sz w:val="24"/>
        </w:rPr>
        <w:t>Pacific time</w:t>
      </w:r>
      <w:r w:rsidR="008F3E62" w:rsidRPr="00615D87">
        <w:rPr>
          <w:sz w:val="24"/>
        </w:rPr>
        <w:t xml:space="preserve">.  </w:t>
      </w:r>
      <w:r w:rsidRPr="00615D87">
        <w:rPr>
          <w:sz w:val="24"/>
        </w:rPr>
        <w:t>Interested parties may listen to the call by selecting “</w:t>
      </w:r>
      <w:r w:rsidR="00253536" w:rsidRPr="00615D87">
        <w:rPr>
          <w:sz w:val="24"/>
        </w:rPr>
        <w:t>Q4</w:t>
      </w:r>
      <w:r w:rsidRPr="00615D87">
        <w:rPr>
          <w:sz w:val="24"/>
        </w:rPr>
        <w:t xml:space="preserve"> </w:t>
      </w:r>
      <w:r w:rsidR="009D6842" w:rsidRPr="00615D87">
        <w:rPr>
          <w:sz w:val="24"/>
        </w:rPr>
        <w:t xml:space="preserve">Earnings </w:t>
      </w:r>
      <w:r w:rsidRPr="00615D87">
        <w:rPr>
          <w:sz w:val="24"/>
        </w:rPr>
        <w:t>Webcast” at PACCAR’s homepage</w:t>
      </w:r>
      <w:r w:rsidR="008F3E62" w:rsidRPr="00615D87">
        <w:rPr>
          <w:sz w:val="24"/>
        </w:rPr>
        <w:t xml:space="preserve">.  </w:t>
      </w:r>
      <w:r w:rsidR="00BD1827">
        <w:rPr>
          <w:sz w:val="24"/>
        </w:rPr>
        <w:t>The w</w:t>
      </w:r>
      <w:r w:rsidRPr="00615D87">
        <w:rPr>
          <w:sz w:val="24"/>
        </w:rPr>
        <w:t xml:space="preserve">ebcast will be available on a recorded basis through February </w:t>
      </w:r>
      <w:r w:rsidR="00221DA1">
        <w:rPr>
          <w:sz w:val="24"/>
        </w:rPr>
        <w:t>8</w:t>
      </w:r>
      <w:r w:rsidRPr="00615D87">
        <w:rPr>
          <w:sz w:val="24"/>
        </w:rPr>
        <w:t>, 201</w:t>
      </w:r>
      <w:r w:rsidR="00221DA1">
        <w:rPr>
          <w:sz w:val="24"/>
        </w:rPr>
        <w:t>9</w:t>
      </w:r>
      <w:r w:rsidR="008F3E62" w:rsidRPr="00615D87">
        <w:rPr>
          <w:sz w:val="24"/>
        </w:rPr>
        <w:t xml:space="preserve">.  </w:t>
      </w:r>
      <w:r w:rsidR="00D237AD" w:rsidRPr="00615D87">
        <w:rPr>
          <w:sz w:val="24"/>
        </w:rPr>
        <w:t>PACCAR shares are traded on the Nasdaq Global Select Market, symbol PCAR</w:t>
      </w:r>
      <w:r w:rsidR="008F3E62" w:rsidRPr="00615D87">
        <w:rPr>
          <w:sz w:val="24"/>
        </w:rPr>
        <w:t xml:space="preserve">.  </w:t>
      </w:r>
      <w:r w:rsidR="00D237AD" w:rsidRPr="00615D87">
        <w:rPr>
          <w:sz w:val="24"/>
        </w:rPr>
        <w:t xml:space="preserve">Its homepage is </w:t>
      </w:r>
      <w:hyperlink r:id="rId13" w:history="1">
        <w:r w:rsidR="00D237AD" w:rsidRPr="00C43DE7">
          <w:rPr>
            <w:sz w:val="24"/>
            <w:szCs w:val="24"/>
            <w:u w:val="single"/>
          </w:rPr>
          <w:t>www.paccar.com</w:t>
        </w:r>
      </w:hyperlink>
      <w:r w:rsidR="00D237AD" w:rsidRPr="00615D87">
        <w:rPr>
          <w:sz w:val="24"/>
          <w:szCs w:val="24"/>
        </w:rPr>
        <w:t>.</w:t>
      </w:r>
    </w:p>
    <w:p w:rsidR="00CB1ED6" w:rsidRPr="00615D87" w:rsidRDefault="00CB1ED6" w:rsidP="00615D87">
      <w:pPr>
        <w:rPr>
          <w:sz w:val="24"/>
        </w:rPr>
      </w:pPr>
    </w:p>
    <w:p w:rsidR="00CB1ED6" w:rsidRDefault="00CB1ED6" w:rsidP="00615D87">
      <w:pPr>
        <w:rPr>
          <w:sz w:val="24"/>
        </w:rPr>
      </w:pPr>
      <w:r w:rsidRPr="00615D87">
        <w:rPr>
          <w:sz w:val="24"/>
        </w:rPr>
        <w:t>This release contains “forward-looking statements” within the meaning of the Private Securities Litigation Reform Act</w:t>
      </w:r>
      <w:r w:rsidR="008F3E62" w:rsidRPr="00615D87">
        <w:rPr>
          <w:sz w:val="24"/>
        </w:rPr>
        <w:t xml:space="preserve">.  </w:t>
      </w:r>
      <w:r w:rsidRPr="00615D87">
        <w:rPr>
          <w:sz w:val="24"/>
        </w:rPr>
        <w:t>These statements are based on management’s current expectations and are subject to uncertainty and changes in circumstances</w:t>
      </w:r>
      <w:r w:rsidR="008F3E62" w:rsidRPr="00615D87">
        <w:rPr>
          <w:sz w:val="24"/>
        </w:rPr>
        <w:t xml:space="preserve">.  </w:t>
      </w:r>
      <w:r w:rsidRPr="00615D87">
        <w:rPr>
          <w:sz w:val="24"/>
        </w:rPr>
        <w:t xml:space="preserve">Actual results may differ materially </w:t>
      </w:r>
      <w:r w:rsidRPr="00615D87">
        <w:rPr>
          <w:sz w:val="24"/>
        </w:rPr>
        <w:lastRenderedPageBreak/>
        <w:t>from those included in these statements due to a variety of factors</w:t>
      </w:r>
      <w:r w:rsidR="008F3E62" w:rsidRPr="00615D87">
        <w:rPr>
          <w:sz w:val="24"/>
        </w:rPr>
        <w:t xml:space="preserve">.  </w:t>
      </w:r>
      <w:r w:rsidRPr="00615D87">
        <w:rPr>
          <w:sz w:val="24"/>
        </w:rPr>
        <w:t>More information about these factors is contained in PACCAR’s filings with the Securities and Exchange Commission.</w:t>
      </w:r>
    </w:p>
    <w:p w:rsidR="00447103" w:rsidRDefault="00447103" w:rsidP="00F65A35">
      <w:pPr>
        <w:rPr>
          <w:sz w:val="24"/>
        </w:rPr>
      </w:pPr>
    </w:p>
    <w:sectPr w:rsidR="00447103">
      <w:headerReference w:type="first" r:id="rId14"/>
      <w:pgSz w:w="12240" w:h="15840" w:code="1"/>
      <w:pgMar w:top="1440" w:right="1440" w:bottom="1080" w:left="144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BD" w:rsidRDefault="00D91EBD">
      <w:r>
        <w:separator/>
      </w:r>
    </w:p>
  </w:endnote>
  <w:endnote w:type="continuationSeparator" w:id="0">
    <w:p w:rsidR="00D91EBD" w:rsidRDefault="00D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ccarlog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BD" w:rsidRDefault="00D91EBD">
      <w:r>
        <w:separator/>
      </w:r>
    </w:p>
  </w:footnote>
  <w:footnote w:type="continuationSeparator" w:id="0">
    <w:p w:rsidR="00D91EBD" w:rsidRDefault="00D91EBD">
      <w:r>
        <w:continuationSeparator/>
      </w:r>
    </w:p>
  </w:footnote>
  <w:footnote w:id="1">
    <w:p w:rsidR="003F0FF4" w:rsidRDefault="003F0FF4" w:rsidP="003F0FF4">
      <w:pPr>
        <w:pStyle w:val="Fotnotstext"/>
      </w:pPr>
      <w:r>
        <w:rPr>
          <w:rStyle w:val="Fotnotsreferens"/>
        </w:rPr>
        <w:footnoteRef/>
      </w:r>
      <w:r>
        <w:t xml:space="preserve"> See attached supplementary information for non-GAAP financial measures.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A67" w:rsidRDefault="00360A67">
    <w:pPr>
      <w:tabs>
        <w:tab w:val="left" w:pos="7560"/>
      </w:tabs>
      <w:ind w:left="-1080" w:right="-1080"/>
      <w:rPr>
        <w:rFonts w:ascii="CG Times" w:hAnsi="CG Times"/>
        <w:color w:val="797979"/>
        <w:sz w:val="60"/>
        <w:szCs w:val="60"/>
      </w:rPr>
    </w:pPr>
    <w:r>
      <w:rPr>
        <w:noProof/>
        <w:color w:val="79797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4A19DF" wp14:editId="40CF2B78">
              <wp:simplePos x="0" y="0"/>
              <wp:positionH relativeFrom="column">
                <wp:posOffset>4029665</wp:posOffset>
              </wp:positionH>
              <wp:positionV relativeFrom="paragraph">
                <wp:posOffset>9459</wp:posOffset>
              </wp:positionV>
              <wp:extent cx="2572933" cy="1266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933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A67" w:rsidRDefault="00360A67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>PACCAR Inc</w:t>
                          </w: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Public Affairs Department</w:t>
                          </w: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P.O.  Box 1518</w:t>
                          </w: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   Bellevue, WA  98009</w:t>
                          </w: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797979"/>
                            </w:rPr>
                          </w:pPr>
                        </w:p>
                        <w:p w:rsidR="00544D40" w:rsidRDefault="00360A6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G Times" w:hAnsi="CG Times"/>
                              <w:color w:val="797979"/>
                            </w:rPr>
                            <w:t xml:space="preserve">            Contact:</w:t>
                          </w:r>
                          <w:r w:rsidR="00544D40">
                            <w:rPr>
                              <w:rFonts w:ascii="CG Times" w:hAnsi="CG Times"/>
                              <w:color w:val="ABABAB"/>
                            </w:rPr>
                            <w:tab/>
                          </w:r>
                          <w:r w:rsidRPr="00544D40">
                            <w:t>Ken Hastings</w:t>
                          </w:r>
                        </w:p>
                        <w:p w:rsidR="00360A67" w:rsidRDefault="00360A67" w:rsidP="00544D40">
                          <w:pPr>
                            <w:ind w:left="720" w:firstLine="720"/>
                            <w:rPr>
                              <w:color w:val="000000"/>
                              <w:szCs w:val="24"/>
                            </w:rPr>
                          </w:pPr>
                          <w:r w:rsidRPr="00544D40">
                            <w:rPr>
                              <w:color w:val="000000"/>
                              <w:szCs w:val="24"/>
                            </w:rPr>
                            <w:t>(425) 468-7530</w:t>
                          </w:r>
                        </w:p>
                        <w:p w:rsidR="00544D40" w:rsidRPr="00544D40" w:rsidRDefault="00544D40" w:rsidP="00544D40">
                          <w:pPr>
                            <w:ind w:left="720" w:firstLine="720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ken.hastings@paccar.com</w:t>
                          </w: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ABABAB"/>
                            </w:rPr>
                          </w:pPr>
                        </w:p>
                        <w:p w:rsidR="00360A67" w:rsidRDefault="00360A67">
                          <w:pPr>
                            <w:rPr>
                              <w:rFonts w:ascii="CG Times" w:hAnsi="CG Times"/>
                              <w:color w:val="ABABA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A19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3pt;margin-top:.75pt;width:202.6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2qtA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" filled="f" stroked="f">
              <v:textbox>
                <w:txbxContent>
                  <w:p w:rsidR="00360A67" w:rsidRDefault="00360A67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>PACCAR Inc</w:t>
                    </w:r>
                  </w:p>
                  <w:p w:rsidR="00360A67" w:rsidRDefault="00360A67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Public Affairs Department</w:t>
                    </w:r>
                  </w:p>
                  <w:p w:rsidR="00360A67" w:rsidRDefault="00360A67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P.O.  Box 1518</w:t>
                    </w:r>
                  </w:p>
                  <w:p w:rsidR="00360A67" w:rsidRDefault="00360A67">
                    <w:pPr>
                      <w:rPr>
                        <w:rFonts w:ascii="CG Times" w:hAnsi="CG Times"/>
                        <w:color w:val="797979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   Bellevue, WA  98009</w:t>
                    </w:r>
                  </w:p>
                  <w:p w:rsidR="00360A67" w:rsidRDefault="00360A67">
                    <w:pPr>
                      <w:rPr>
                        <w:rFonts w:ascii="CG Times" w:hAnsi="CG Times"/>
                        <w:color w:val="797979"/>
                      </w:rPr>
                    </w:pPr>
                  </w:p>
                  <w:p w:rsidR="00544D40" w:rsidRDefault="00360A67">
                    <w:pPr>
                      <w:rPr>
                        <w:szCs w:val="24"/>
                      </w:rPr>
                    </w:pPr>
                    <w:r>
                      <w:rPr>
                        <w:rFonts w:ascii="CG Times" w:hAnsi="CG Times"/>
                        <w:color w:val="797979"/>
                      </w:rPr>
                      <w:t xml:space="preserve">            Contact:</w:t>
                    </w:r>
                    <w:r w:rsidR="00544D40">
                      <w:rPr>
                        <w:rFonts w:ascii="CG Times" w:hAnsi="CG Times"/>
                        <w:color w:val="ABABAB"/>
                      </w:rPr>
                      <w:tab/>
                    </w:r>
                    <w:r w:rsidRPr="00544D40">
                      <w:t>Ken Hastings</w:t>
                    </w:r>
                  </w:p>
                  <w:p w:rsidR="00360A67" w:rsidRDefault="00360A67" w:rsidP="00544D40">
                    <w:pPr>
                      <w:ind w:left="720" w:firstLine="720"/>
                      <w:rPr>
                        <w:color w:val="000000"/>
                        <w:szCs w:val="24"/>
                      </w:rPr>
                    </w:pPr>
                    <w:r w:rsidRPr="00544D40">
                      <w:rPr>
                        <w:color w:val="000000"/>
                        <w:szCs w:val="24"/>
                      </w:rPr>
                      <w:t>(425) 468-7530</w:t>
                    </w:r>
                  </w:p>
                  <w:p w:rsidR="00544D40" w:rsidRPr="00544D40" w:rsidRDefault="00544D40" w:rsidP="00544D40">
                    <w:pPr>
                      <w:ind w:left="720" w:firstLine="720"/>
                      <w:rPr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ken.hastings@paccar.com</w:t>
                    </w:r>
                  </w:p>
                  <w:p w:rsidR="00360A67" w:rsidRDefault="00360A67">
                    <w:pPr>
                      <w:rPr>
                        <w:rFonts w:ascii="CG Times" w:hAnsi="CG Times"/>
                        <w:color w:val="ABABAB"/>
                      </w:rPr>
                    </w:pPr>
                  </w:p>
                  <w:p w:rsidR="00360A67" w:rsidRDefault="00360A67">
                    <w:pPr>
                      <w:rPr>
                        <w:rFonts w:ascii="CG Times" w:hAnsi="CG Times"/>
                        <w:color w:val="ABABA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accarlogo" w:hAnsi="Paccarlogo"/>
        <w:color w:val="797979"/>
        <w:sz w:val="60"/>
        <w:szCs w:val="60"/>
      </w:rPr>
      <w:t>PACR</w:t>
    </w:r>
  </w:p>
  <w:p w:rsidR="00360A67" w:rsidRDefault="00360A67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  <w:r>
      <w:rPr>
        <w:rFonts w:ascii="CG Times" w:hAnsi="CG Times"/>
        <w:color w:val="797979"/>
        <w:sz w:val="36"/>
      </w:rPr>
      <w:t xml:space="preserve">             Press Release</w:t>
    </w:r>
    <w:r>
      <w:rPr>
        <w:rFonts w:ascii="CG Times" w:hAnsi="CG Times"/>
        <w:color w:val="797979"/>
        <w:sz w:val="36"/>
      </w:rPr>
      <w:tab/>
    </w:r>
  </w:p>
  <w:p w:rsidR="00360A67" w:rsidRDefault="00360A67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</w:p>
  <w:p w:rsidR="00360A67" w:rsidRDefault="00360A67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</w:p>
  <w:p w:rsidR="00360A67" w:rsidRDefault="00360A67">
    <w:pPr>
      <w:tabs>
        <w:tab w:val="left" w:pos="1170"/>
        <w:tab w:val="left" w:pos="7560"/>
      </w:tabs>
      <w:ind w:left="-1080" w:right="-1080"/>
      <w:rPr>
        <w:rFonts w:ascii="CG Times" w:hAnsi="CG Times"/>
        <w:color w:val="797979"/>
      </w:rPr>
    </w:pPr>
    <w:r>
      <w:rPr>
        <w:rFonts w:ascii="CG Times" w:hAnsi="CG Times"/>
        <w:color w:val="797979"/>
      </w:rPr>
      <w:t xml:space="preserve">         </w:t>
    </w:r>
  </w:p>
  <w:p w:rsidR="00360A67" w:rsidRDefault="00360A67">
    <w:pPr>
      <w:tabs>
        <w:tab w:val="left" w:pos="1170"/>
        <w:tab w:val="left" w:pos="7560"/>
        <w:tab w:val="right" w:pos="10350"/>
      </w:tabs>
      <w:ind w:left="-1080" w:right="-1080"/>
      <w:rPr>
        <w:rFonts w:ascii="CG Times" w:hAnsi="CG Times"/>
        <w:color w:val="000000"/>
        <w:sz w:val="24"/>
        <w:szCs w:val="24"/>
      </w:rPr>
    </w:pPr>
  </w:p>
  <w:tbl>
    <w:tblPr>
      <w:tblW w:w="11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97979"/>
      <w:tblLook w:val="01E0" w:firstRow="1" w:lastRow="1" w:firstColumn="1" w:lastColumn="1" w:noHBand="0" w:noVBand="0"/>
    </w:tblPr>
    <w:tblGrid>
      <w:gridCol w:w="11520"/>
    </w:tblGrid>
    <w:tr w:rsidR="00360A67" w:rsidRPr="007E7BC1" w:rsidTr="007E7BC1">
      <w:trPr>
        <w:trHeight w:val="43"/>
        <w:jc w:val="center"/>
      </w:trPr>
      <w:tc>
        <w:tcPr>
          <w:tcW w:w="10570" w:type="dxa"/>
          <w:tcBorders>
            <w:top w:val="nil"/>
            <w:left w:val="nil"/>
            <w:bottom w:val="nil"/>
            <w:right w:val="nil"/>
          </w:tcBorders>
          <w:shd w:val="clear" w:color="auto" w:fill="797979"/>
        </w:tcPr>
        <w:p w:rsidR="00360A67" w:rsidRPr="007E7BC1" w:rsidRDefault="00360A67" w:rsidP="007E7BC1">
          <w:pPr>
            <w:tabs>
              <w:tab w:val="left" w:pos="1170"/>
              <w:tab w:val="left" w:pos="7560"/>
              <w:tab w:val="right" w:pos="10350"/>
            </w:tabs>
            <w:ind w:left="-1080" w:right="-1080"/>
            <w:rPr>
              <w:rFonts w:ascii="CG Times" w:hAnsi="CG Times"/>
              <w:color w:val="000000"/>
              <w:sz w:val="4"/>
              <w:szCs w:val="4"/>
            </w:rPr>
          </w:pPr>
        </w:p>
      </w:tc>
    </w:tr>
  </w:tbl>
  <w:p w:rsidR="00360A67" w:rsidRDefault="00360A67">
    <w:pPr>
      <w:pStyle w:val="Sidhuvud"/>
      <w:spacing w:line="120" w:lineRule="auto"/>
      <w:ind w:left="-1080" w:right="-1080"/>
    </w:pPr>
  </w:p>
  <w:p w:rsidR="00360A67" w:rsidRDefault="00360A67">
    <w:pPr>
      <w:pStyle w:val="Sidhuvud"/>
      <w:ind w:left="-1080"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BFA"/>
    <w:multiLevelType w:val="multilevel"/>
    <w:tmpl w:val="81D2D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624"/>
    <w:multiLevelType w:val="hybridMultilevel"/>
    <w:tmpl w:val="0F22EC56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454"/>
    <w:multiLevelType w:val="hybridMultilevel"/>
    <w:tmpl w:val="7AFECFDA"/>
    <w:lvl w:ilvl="0" w:tplc="C2605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75F"/>
    <w:multiLevelType w:val="hybridMultilevel"/>
    <w:tmpl w:val="02DAC41E"/>
    <w:lvl w:ilvl="0" w:tplc="B946476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2BB9"/>
    <w:multiLevelType w:val="multilevel"/>
    <w:tmpl w:val="7AFECFD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A1D"/>
    <w:multiLevelType w:val="hybridMultilevel"/>
    <w:tmpl w:val="08C6EDEE"/>
    <w:lvl w:ilvl="0" w:tplc="555C245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44ED8"/>
    <w:multiLevelType w:val="hybridMultilevel"/>
    <w:tmpl w:val="D0F84FD4"/>
    <w:lvl w:ilvl="0" w:tplc="63180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4FB8"/>
    <w:multiLevelType w:val="hybridMultilevel"/>
    <w:tmpl w:val="04E2AA74"/>
    <w:lvl w:ilvl="0" w:tplc="AFB67B2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2D09"/>
    <w:multiLevelType w:val="hybridMultilevel"/>
    <w:tmpl w:val="CFFCA954"/>
    <w:lvl w:ilvl="0" w:tplc="B9464764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3089"/>
    <w:multiLevelType w:val="hybridMultilevel"/>
    <w:tmpl w:val="75FCE8E2"/>
    <w:lvl w:ilvl="0" w:tplc="F7F07E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3559"/>
    <w:multiLevelType w:val="hybridMultilevel"/>
    <w:tmpl w:val="F5707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169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12E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163B0"/>
    <w:multiLevelType w:val="multilevel"/>
    <w:tmpl w:val="8B0A8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0763B"/>
    <w:multiLevelType w:val="hybridMultilevel"/>
    <w:tmpl w:val="19543586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6DB9"/>
    <w:multiLevelType w:val="hybridMultilevel"/>
    <w:tmpl w:val="9BE04B6E"/>
    <w:lvl w:ilvl="0" w:tplc="C1600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15B6"/>
    <w:multiLevelType w:val="hybridMultilevel"/>
    <w:tmpl w:val="55620D62"/>
    <w:lvl w:ilvl="0" w:tplc="04DA8C8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85681"/>
    <w:multiLevelType w:val="multilevel"/>
    <w:tmpl w:val="0088C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12D2C"/>
    <w:multiLevelType w:val="hybridMultilevel"/>
    <w:tmpl w:val="5A04A2DE"/>
    <w:lvl w:ilvl="0" w:tplc="CA42F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5135"/>
    <w:multiLevelType w:val="hybridMultilevel"/>
    <w:tmpl w:val="32206B44"/>
    <w:lvl w:ilvl="0" w:tplc="C2605AD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3569B"/>
    <w:multiLevelType w:val="multilevel"/>
    <w:tmpl w:val="AAC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6F6B"/>
    <w:multiLevelType w:val="hybridMultilevel"/>
    <w:tmpl w:val="40545674"/>
    <w:lvl w:ilvl="0" w:tplc="86F62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922D5"/>
    <w:multiLevelType w:val="hybridMultilevel"/>
    <w:tmpl w:val="0088C79A"/>
    <w:lvl w:ilvl="0" w:tplc="53F44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B27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2374"/>
    <w:multiLevelType w:val="multilevel"/>
    <w:tmpl w:val="0F22E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852BD"/>
    <w:multiLevelType w:val="multilevel"/>
    <w:tmpl w:val="DE562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920641"/>
    <w:multiLevelType w:val="singleLevel"/>
    <w:tmpl w:val="DE0E5F34"/>
    <w:lvl w:ilvl="0"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35D2032"/>
    <w:multiLevelType w:val="multilevel"/>
    <w:tmpl w:val="7AFECFD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55CDC"/>
    <w:multiLevelType w:val="hybridMultilevel"/>
    <w:tmpl w:val="D9D8C260"/>
    <w:lvl w:ilvl="0" w:tplc="DD14E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D30A3"/>
    <w:multiLevelType w:val="hybridMultilevel"/>
    <w:tmpl w:val="83E0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31B2"/>
    <w:multiLevelType w:val="hybridMultilevel"/>
    <w:tmpl w:val="8B0A86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D47E5"/>
    <w:multiLevelType w:val="multilevel"/>
    <w:tmpl w:val="8B0A8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4246"/>
    <w:multiLevelType w:val="hybridMultilevel"/>
    <w:tmpl w:val="6AD4A798"/>
    <w:lvl w:ilvl="0" w:tplc="04DA8C8C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0A0F0E"/>
    <w:multiLevelType w:val="multilevel"/>
    <w:tmpl w:val="912C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C0D03"/>
    <w:multiLevelType w:val="multilevel"/>
    <w:tmpl w:val="83E0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E38B2"/>
    <w:multiLevelType w:val="hybridMultilevel"/>
    <w:tmpl w:val="77DC9CDA"/>
    <w:lvl w:ilvl="0" w:tplc="63180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E2515"/>
    <w:multiLevelType w:val="hybridMultilevel"/>
    <w:tmpl w:val="AACCF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7"/>
  </w:num>
  <w:num w:numId="9">
    <w:abstractNumId w:val="26"/>
  </w:num>
  <w:num w:numId="10">
    <w:abstractNumId w:val="31"/>
  </w:num>
  <w:num w:numId="11">
    <w:abstractNumId w:val="27"/>
  </w:num>
  <w:num w:numId="12">
    <w:abstractNumId w:val="28"/>
  </w:num>
  <w:num w:numId="13">
    <w:abstractNumId w:val="11"/>
  </w:num>
  <w:num w:numId="14">
    <w:abstractNumId w:val="10"/>
  </w:num>
  <w:num w:numId="15">
    <w:abstractNumId w:val="30"/>
  </w:num>
  <w:num w:numId="16">
    <w:abstractNumId w:val="24"/>
  </w:num>
  <w:num w:numId="17">
    <w:abstractNumId w:val="20"/>
  </w:num>
  <w:num w:numId="18">
    <w:abstractNumId w:val="22"/>
  </w:num>
  <w:num w:numId="19">
    <w:abstractNumId w:val="4"/>
  </w:num>
  <w:num w:numId="20">
    <w:abstractNumId w:val="6"/>
  </w:num>
  <w:num w:numId="21">
    <w:abstractNumId w:val="32"/>
  </w:num>
  <w:num w:numId="22">
    <w:abstractNumId w:val="19"/>
  </w:num>
  <w:num w:numId="23">
    <w:abstractNumId w:val="15"/>
  </w:num>
  <w:num w:numId="24">
    <w:abstractNumId w:val="25"/>
  </w:num>
  <w:num w:numId="25">
    <w:abstractNumId w:val="1"/>
  </w:num>
  <w:num w:numId="26">
    <w:abstractNumId w:val="12"/>
  </w:num>
  <w:num w:numId="27">
    <w:abstractNumId w:val="0"/>
  </w:num>
  <w:num w:numId="28">
    <w:abstractNumId w:val="9"/>
  </w:num>
  <w:num w:numId="29">
    <w:abstractNumId w:val="16"/>
  </w:num>
  <w:num w:numId="30">
    <w:abstractNumId w:val="33"/>
  </w:num>
  <w:num w:numId="31">
    <w:abstractNumId w:val="7"/>
  </w:num>
  <w:num w:numId="32">
    <w:abstractNumId w:val="18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987CFA"/>
    <w:rsid w:val="00000F59"/>
    <w:rsid w:val="00003425"/>
    <w:rsid w:val="00005B03"/>
    <w:rsid w:val="0001038E"/>
    <w:rsid w:val="0001147B"/>
    <w:rsid w:val="00011673"/>
    <w:rsid w:val="0001300B"/>
    <w:rsid w:val="000166E5"/>
    <w:rsid w:val="0001763A"/>
    <w:rsid w:val="00023A07"/>
    <w:rsid w:val="00023BA7"/>
    <w:rsid w:val="00023E47"/>
    <w:rsid w:val="000333D0"/>
    <w:rsid w:val="000368B7"/>
    <w:rsid w:val="00036A53"/>
    <w:rsid w:val="00043464"/>
    <w:rsid w:val="000442AC"/>
    <w:rsid w:val="00044CBF"/>
    <w:rsid w:val="00045A6F"/>
    <w:rsid w:val="00050BC8"/>
    <w:rsid w:val="00057A5A"/>
    <w:rsid w:val="0006034B"/>
    <w:rsid w:val="0006041F"/>
    <w:rsid w:val="00060BE8"/>
    <w:rsid w:val="00061A06"/>
    <w:rsid w:val="0006208B"/>
    <w:rsid w:val="00062F4B"/>
    <w:rsid w:val="00063679"/>
    <w:rsid w:val="000638E2"/>
    <w:rsid w:val="000644CB"/>
    <w:rsid w:val="00065006"/>
    <w:rsid w:val="00065A5D"/>
    <w:rsid w:val="00065B64"/>
    <w:rsid w:val="00066633"/>
    <w:rsid w:val="00066C9A"/>
    <w:rsid w:val="00067798"/>
    <w:rsid w:val="00067B03"/>
    <w:rsid w:val="00072329"/>
    <w:rsid w:val="00072EEC"/>
    <w:rsid w:val="00076F1C"/>
    <w:rsid w:val="00080B4B"/>
    <w:rsid w:val="00083F61"/>
    <w:rsid w:val="00084C62"/>
    <w:rsid w:val="00085CAF"/>
    <w:rsid w:val="00086BA8"/>
    <w:rsid w:val="0009017C"/>
    <w:rsid w:val="0009170E"/>
    <w:rsid w:val="00092F99"/>
    <w:rsid w:val="000934B9"/>
    <w:rsid w:val="00093CFB"/>
    <w:rsid w:val="00093DB4"/>
    <w:rsid w:val="00093F5A"/>
    <w:rsid w:val="0009525E"/>
    <w:rsid w:val="000A241A"/>
    <w:rsid w:val="000A29C6"/>
    <w:rsid w:val="000A2CD6"/>
    <w:rsid w:val="000A32FD"/>
    <w:rsid w:val="000A6FE8"/>
    <w:rsid w:val="000A7F32"/>
    <w:rsid w:val="000B0AB0"/>
    <w:rsid w:val="000B0FB4"/>
    <w:rsid w:val="000B292C"/>
    <w:rsid w:val="000B36A8"/>
    <w:rsid w:val="000B3D73"/>
    <w:rsid w:val="000B4B66"/>
    <w:rsid w:val="000B7C2F"/>
    <w:rsid w:val="000C19A4"/>
    <w:rsid w:val="000C5A81"/>
    <w:rsid w:val="000C66A9"/>
    <w:rsid w:val="000C6D86"/>
    <w:rsid w:val="000C733F"/>
    <w:rsid w:val="000C7BCD"/>
    <w:rsid w:val="000D43AD"/>
    <w:rsid w:val="000D56AE"/>
    <w:rsid w:val="000D68CC"/>
    <w:rsid w:val="000D6A2C"/>
    <w:rsid w:val="000D7683"/>
    <w:rsid w:val="000D7CD2"/>
    <w:rsid w:val="000E367D"/>
    <w:rsid w:val="000E50D6"/>
    <w:rsid w:val="000E5DA5"/>
    <w:rsid w:val="000E76A9"/>
    <w:rsid w:val="000E7DA9"/>
    <w:rsid w:val="000F0475"/>
    <w:rsid w:val="000F0A87"/>
    <w:rsid w:val="000F1478"/>
    <w:rsid w:val="000F1AE3"/>
    <w:rsid w:val="000F1F40"/>
    <w:rsid w:val="000F23C7"/>
    <w:rsid w:val="000F2E62"/>
    <w:rsid w:val="000F35FF"/>
    <w:rsid w:val="000F51BC"/>
    <w:rsid w:val="000F6D3C"/>
    <w:rsid w:val="00100164"/>
    <w:rsid w:val="00100E5F"/>
    <w:rsid w:val="00101414"/>
    <w:rsid w:val="00102C6F"/>
    <w:rsid w:val="00102CB2"/>
    <w:rsid w:val="0010334B"/>
    <w:rsid w:val="00104D59"/>
    <w:rsid w:val="00106AAB"/>
    <w:rsid w:val="0010753F"/>
    <w:rsid w:val="001077AF"/>
    <w:rsid w:val="001109D0"/>
    <w:rsid w:val="00112AD1"/>
    <w:rsid w:val="00115E3E"/>
    <w:rsid w:val="00116876"/>
    <w:rsid w:val="00116DFD"/>
    <w:rsid w:val="00117DD2"/>
    <w:rsid w:val="00120EF1"/>
    <w:rsid w:val="00121724"/>
    <w:rsid w:val="0012176D"/>
    <w:rsid w:val="00126F20"/>
    <w:rsid w:val="00132B6B"/>
    <w:rsid w:val="00133E9D"/>
    <w:rsid w:val="0013602D"/>
    <w:rsid w:val="0014185C"/>
    <w:rsid w:val="001433DC"/>
    <w:rsid w:val="00144178"/>
    <w:rsid w:val="00145E43"/>
    <w:rsid w:val="00146576"/>
    <w:rsid w:val="001473E6"/>
    <w:rsid w:val="00151307"/>
    <w:rsid w:val="00152E15"/>
    <w:rsid w:val="0015322D"/>
    <w:rsid w:val="001536FC"/>
    <w:rsid w:val="00160D15"/>
    <w:rsid w:val="00161228"/>
    <w:rsid w:val="0016185F"/>
    <w:rsid w:val="001639CD"/>
    <w:rsid w:val="00165FC6"/>
    <w:rsid w:val="00170AF4"/>
    <w:rsid w:val="00170C0C"/>
    <w:rsid w:val="0017252C"/>
    <w:rsid w:val="0017428A"/>
    <w:rsid w:val="001759EC"/>
    <w:rsid w:val="00176902"/>
    <w:rsid w:val="0018169B"/>
    <w:rsid w:val="001817A6"/>
    <w:rsid w:val="00182157"/>
    <w:rsid w:val="00184933"/>
    <w:rsid w:val="00186A6F"/>
    <w:rsid w:val="001871C3"/>
    <w:rsid w:val="00190BFD"/>
    <w:rsid w:val="00191EE9"/>
    <w:rsid w:val="0019278D"/>
    <w:rsid w:val="001946BA"/>
    <w:rsid w:val="001A0333"/>
    <w:rsid w:val="001A0772"/>
    <w:rsid w:val="001A0BEC"/>
    <w:rsid w:val="001A15DB"/>
    <w:rsid w:val="001A4D97"/>
    <w:rsid w:val="001A5A61"/>
    <w:rsid w:val="001B0D44"/>
    <w:rsid w:val="001B1515"/>
    <w:rsid w:val="001B39CE"/>
    <w:rsid w:val="001B6AC6"/>
    <w:rsid w:val="001B733E"/>
    <w:rsid w:val="001B7482"/>
    <w:rsid w:val="001C15FA"/>
    <w:rsid w:val="001C1A57"/>
    <w:rsid w:val="001C5D14"/>
    <w:rsid w:val="001D05B6"/>
    <w:rsid w:val="001D2C53"/>
    <w:rsid w:val="001D2EC8"/>
    <w:rsid w:val="001D3EB8"/>
    <w:rsid w:val="001D40B4"/>
    <w:rsid w:val="001D55CE"/>
    <w:rsid w:val="001D6718"/>
    <w:rsid w:val="001D6991"/>
    <w:rsid w:val="001D6C35"/>
    <w:rsid w:val="001D7861"/>
    <w:rsid w:val="001E39A6"/>
    <w:rsid w:val="001E67A6"/>
    <w:rsid w:val="001E69FD"/>
    <w:rsid w:val="001E7093"/>
    <w:rsid w:val="001E776B"/>
    <w:rsid w:val="001F0226"/>
    <w:rsid w:val="001F03FB"/>
    <w:rsid w:val="001F0E66"/>
    <w:rsid w:val="001F2BC4"/>
    <w:rsid w:val="001F2F26"/>
    <w:rsid w:val="001F4266"/>
    <w:rsid w:val="001F5993"/>
    <w:rsid w:val="001F6C71"/>
    <w:rsid w:val="001F7617"/>
    <w:rsid w:val="0020014C"/>
    <w:rsid w:val="00203A0F"/>
    <w:rsid w:val="00203D5D"/>
    <w:rsid w:val="0020646F"/>
    <w:rsid w:val="0020654C"/>
    <w:rsid w:val="002112ED"/>
    <w:rsid w:val="00211B1F"/>
    <w:rsid w:val="00213286"/>
    <w:rsid w:val="002139A2"/>
    <w:rsid w:val="0021450E"/>
    <w:rsid w:val="00216655"/>
    <w:rsid w:val="00216A8F"/>
    <w:rsid w:val="00221A10"/>
    <w:rsid w:val="00221DA1"/>
    <w:rsid w:val="00222C98"/>
    <w:rsid w:val="002259E7"/>
    <w:rsid w:val="00226C74"/>
    <w:rsid w:val="00234D74"/>
    <w:rsid w:val="00237C6B"/>
    <w:rsid w:val="00241CA1"/>
    <w:rsid w:val="002427E5"/>
    <w:rsid w:val="0024368F"/>
    <w:rsid w:val="00243B98"/>
    <w:rsid w:val="00245C63"/>
    <w:rsid w:val="00246203"/>
    <w:rsid w:val="002466ED"/>
    <w:rsid w:val="002510DE"/>
    <w:rsid w:val="00251468"/>
    <w:rsid w:val="00252BB6"/>
    <w:rsid w:val="00253536"/>
    <w:rsid w:val="002536CA"/>
    <w:rsid w:val="002539FB"/>
    <w:rsid w:val="0025567A"/>
    <w:rsid w:val="002571DA"/>
    <w:rsid w:val="00257538"/>
    <w:rsid w:val="00257D5B"/>
    <w:rsid w:val="00257E6A"/>
    <w:rsid w:val="0026017E"/>
    <w:rsid w:val="0026099B"/>
    <w:rsid w:val="0026154E"/>
    <w:rsid w:val="00261A57"/>
    <w:rsid w:val="0026331A"/>
    <w:rsid w:val="00263791"/>
    <w:rsid w:val="002640FA"/>
    <w:rsid w:val="00265D30"/>
    <w:rsid w:val="002665F3"/>
    <w:rsid w:val="002674C6"/>
    <w:rsid w:val="002702A5"/>
    <w:rsid w:val="002715D4"/>
    <w:rsid w:val="00272AB4"/>
    <w:rsid w:val="00274B3D"/>
    <w:rsid w:val="00277A1D"/>
    <w:rsid w:val="00280609"/>
    <w:rsid w:val="00280C7F"/>
    <w:rsid w:val="00283F43"/>
    <w:rsid w:val="0028775E"/>
    <w:rsid w:val="00290519"/>
    <w:rsid w:val="00290C1C"/>
    <w:rsid w:val="002910F1"/>
    <w:rsid w:val="00291A3D"/>
    <w:rsid w:val="00296150"/>
    <w:rsid w:val="002A0DB4"/>
    <w:rsid w:val="002A2EB6"/>
    <w:rsid w:val="002A36E3"/>
    <w:rsid w:val="002A4664"/>
    <w:rsid w:val="002A5424"/>
    <w:rsid w:val="002A7FEA"/>
    <w:rsid w:val="002B13F4"/>
    <w:rsid w:val="002B214A"/>
    <w:rsid w:val="002B26E8"/>
    <w:rsid w:val="002B4173"/>
    <w:rsid w:val="002B56BC"/>
    <w:rsid w:val="002B65D7"/>
    <w:rsid w:val="002C00E2"/>
    <w:rsid w:val="002C038F"/>
    <w:rsid w:val="002C0F42"/>
    <w:rsid w:val="002C1154"/>
    <w:rsid w:val="002C1810"/>
    <w:rsid w:val="002C20BD"/>
    <w:rsid w:val="002C315B"/>
    <w:rsid w:val="002C3EEF"/>
    <w:rsid w:val="002C54E3"/>
    <w:rsid w:val="002D26EC"/>
    <w:rsid w:val="002D3256"/>
    <w:rsid w:val="002D37C3"/>
    <w:rsid w:val="002D3828"/>
    <w:rsid w:val="002D455A"/>
    <w:rsid w:val="002E006C"/>
    <w:rsid w:val="002E1295"/>
    <w:rsid w:val="002E17CF"/>
    <w:rsid w:val="002E29CB"/>
    <w:rsid w:val="002E337E"/>
    <w:rsid w:val="002E71E6"/>
    <w:rsid w:val="002F238A"/>
    <w:rsid w:val="002F2D55"/>
    <w:rsid w:val="002F35F0"/>
    <w:rsid w:val="002F555B"/>
    <w:rsid w:val="002F59A7"/>
    <w:rsid w:val="002F5A1B"/>
    <w:rsid w:val="002F63C0"/>
    <w:rsid w:val="002F7222"/>
    <w:rsid w:val="002F7B3F"/>
    <w:rsid w:val="00300660"/>
    <w:rsid w:val="003015A0"/>
    <w:rsid w:val="00302F95"/>
    <w:rsid w:val="00306BC7"/>
    <w:rsid w:val="0030797E"/>
    <w:rsid w:val="00311CAA"/>
    <w:rsid w:val="003121E3"/>
    <w:rsid w:val="00313493"/>
    <w:rsid w:val="003136B5"/>
    <w:rsid w:val="003157FC"/>
    <w:rsid w:val="003171F3"/>
    <w:rsid w:val="00317319"/>
    <w:rsid w:val="00317D82"/>
    <w:rsid w:val="00320377"/>
    <w:rsid w:val="00321A3D"/>
    <w:rsid w:val="00321E85"/>
    <w:rsid w:val="0032204F"/>
    <w:rsid w:val="00323271"/>
    <w:rsid w:val="003235BF"/>
    <w:rsid w:val="00324C72"/>
    <w:rsid w:val="00324F4C"/>
    <w:rsid w:val="00325A91"/>
    <w:rsid w:val="00326AC2"/>
    <w:rsid w:val="00331BFC"/>
    <w:rsid w:val="00331CD7"/>
    <w:rsid w:val="00334D6B"/>
    <w:rsid w:val="0033569E"/>
    <w:rsid w:val="00336D4E"/>
    <w:rsid w:val="00340483"/>
    <w:rsid w:val="00340C80"/>
    <w:rsid w:val="00342FD2"/>
    <w:rsid w:val="00343403"/>
    <w:rsid w:val="00343A84"/>
    <w:rsid w:val="00343ED0"/>
    <w:rsid w:val="00344430"/>
    <w:rsid w:val="003448E8"/>
    <w:rsid w:val="00347901"/>
    <w:rsid w:val="00347AA4"/>
    <w:rsid w:val="00350927"/>
    <w:rsid w:val="003519F1"/>
    <w:rsid w:val="003521BB"/>
    <w:rsid w:val="0035374B"/>
    <w:rsid w:val="00355699"/>
    <w:rsid w:val="00355DBE"/>
    <w:rsid w:val="003565E0"/>
    <w:rsid w:val="0035668D"/>
    <w:rsid w:val="00360330"/>
    <w:rsid w:val="003603FD"/>
    <w:rsid w:val="00360A67"/>
    <w:rsid w:val="0036100A"/>
    <w:rsid w:val="00361D63"/>
    <w:rsid w:val="003647C9"/>
    <w:rsid w:val="003653E6"/>
    <w:rsid w:val="0036726D"/>
    <w:rsid w:val="0037056E"/>
    <w:rsid w:val="003709DB"/>
    <w:rsid w:val="00370AAD"/>
    <w:rsid w:val="00370C76"/>
    <w:rsid w:val="00371595"/>
    <w:rsid w:val="0037294B"/>
    <w:rsid w:val="00372DEC"/>
    <w:rsid w:val="003759CD"/>
    <w:rsid w:val="00375EAF"/>
    <w:rsid w:val="00382A98"/>
    <w:rsid w:val="00383F62"/>
    <w:rsid w:val="00383FC6"/>
    <w:rsid w:val="00387126"/>
    <w:rsid w:val="003877EA"/>
    <w:rsid w:val="00391210"/>
    <w:rsid w:val="00392B81"/>
    <w:rsid w:val="00392D6F"/>
    <w:rsid w:val="00395F77"/>
    <w:rsid w:val="0039668B"/>
    <w:rsid w:val="003A18FE"/>
    <w:rsid w:val="003A2449"/>
    <w:rsid w:val="003B1FF4"/>
    <w:rsid w:val="003B2116"/>
    <w:rsid w:val="003B3F5E"/>
    <w:rsid w:val="003B4EF9"/>
    <w:rsid w:val="003B522D"/>
    <w:rsid w:val="003B6089"/>
    <w:rsid w:val="003B701B"/>
    <w:rsid w:val="003B7BD7"/>
    <w:rsid w:val="003C0B8B"/>
    <w:rsid w:val="003C116A"/>
    <w:rsid w:val="003C2C79"/>
    <w:rsid w:val="003C3841"/>
    <w:rsid w:val="003C3A4A"/>
    <w:rsid w:val="003C433A"/>
    <w:rsid w:val="003C4F7A"/>
    <w:rsid w:val="003C5737"/>
    <w:rsid w:val="003C605D"/>
    <w:rsid w:val="003C6EDD"/>
    <w:rsid w:val="003C7093"/>
    <w:rsid w:val="003D3271"/>
    <w:rsid w:val="003D3A73"/>
    <w:rsid w:val="003D4F07"/>
    <w:rsid w:val="003D5375"/>
    <w:rsid w:val="003D5838"/>
    <w:rsid w:val="003D6886"/>
    <w:rsid w:val="003D75CA"/>
    <w:rsid w:val="003E0301"/>
    <w:rsid w:val="003E2AD9"/>
    <w:rsid w:val="003E32E4"/>
    <w:rsid w:val="003E4B81"/>
    <w:rsid w:val="003E526A"/>
    <w:rsid w:val="003E560A"/>
    <w:rsid w:val="003F0ABB"/>
    <w:rsid w:val="003F0FF4"/>
    <w:rsid w:val="003F21BD"/>
    <w:rsid w:val="003F3C2B"/>
    <w:rsid w:val="003F56E6"/>
    <w:rsid w:val="003F7DB7"/>
    <w:rsid w:val="00400A60"/>
    <w:rsid w:val="00400A8F"/>
    <w:rsid w:val="004030DD"/>
    <w:rsid w:val="004050BE"/>
    <w:rsid w:val="00405D3F"/>
    <w:rsid w:val="00407292"/>
    <w:rsid w:val="00407816"/>
    <w:rsid w:val="0040798E"/>
    <w:rsid w:val="004116D9"/>
    <w:rsid w:val="00412AC8"/>
    <w:rsid w:val="00413FEF"/>
    <w:rsid w:val="004143D4"/>
    <w:rsid w:val="0041484E"/>
    <w:rsid w:val="00414A60"/>
    <w:rsid w:val="0041707F"/>
    <w:rsid w:val="004212CD"/>
    <w:rsid w:val="004226CB"/>
    <w:rsid w:val="004228AF"/>
    <w:rsid w:val="0042358C"/>
    <w:rsid w:val="004235FF"/>
    <w:rsid w:val="004248D8"/>
    <w:rsid w:val="00425B8E"/>
    <w:rsid w:val="00433489"/>
    <w:rsid w:val="00436048"/>
    <w:rsid w:val="00436B91"/>
    <w:rsid w:val="00436D0C"/>
    <w:rsid w:val="00437416"/>
    <w:rsid w:val="004405E8"/>
    <w:rsid w:val="00441AA5"/>
    <w:rsid w:val="00442497"/>
    <w:rsid w:val="00442CEA"/>
    <w:rsid w:val="00442D1D"/>
    <w:rsid w:val="004452F7"/>
    <w:rsid w:val="004460FC"/>
    <w:rsid w:val="00447103"/>
    <w:rsid w:val="00447FA9"/>
    <w:rsid w:val="004501B2"/>
    <w:rsid w:val="00450239"/>
    <w:rsid w:val="00450483"/>
    <w:rsid w:val="00451FD9"/>
    <w:rsid w:val="0045232E"/>
    <w:rsid w:val="0045239D"/>
    <w:rsid w:val="004523F4"/>
    <w:rsid w:val="0045297B"/>
    <w:rsid w:val="004569D4"/>
    <w:rsid w:val="00457BEF"/>
    <w:rsid w:val="00463002"/>
    <w:rsid w:val="00466243"/>
    <w:rsid w:val="00466D04"/>
    <w:rsid w:val="00470B56"/>
    <w:rsid w:val="00472CAC"/>
    <w:rsid w:val="00474C48"/>
    <w:rsid w:val="0047500E"/>
    <w:rsid w:val="004803A5"/>
    <w:rsid w:val="00482E33"/>
    <w:rsid w:val="00483158"/>
    <w:rsid w:val="00483165"/>
    <w:rsid w:val="0048485C"/>
    <w:rsid w:val="00486082"/>
    <w:rsid w:val="004867F3"/>
    <w:rsid w:val="0049083F"/>
    <w:rsid w:val="00490C2F"/>
    <w:rsid w:val="00490E59"/>
    <w:rsid w:val="00491BE9"/>
    <w:rsid w:val="00494DA1"/>
    <w:rsid w:val="004A0369"/>
    <w:rsid w:val="004A21D5"/>
    <w:rsid w:val="004A343E"/>
    <w:rsid w:val="004A36EF"/>
    <w:rsid w:val="004A5DBF"/>
    <w:rsid w:val="004A7D44"/>
    <w:rsid w:val="004B0089"/>
    <w:rsid w:val="004B10B6"/>
    <w:rsid w:val="004B1E51"/>
    <w:rsid w:val="004B2C71"/>
    <w:rsid w:val="004B30A4"/>
    <w:rsid w:val="004C3311"/>
    <w:rsid w:val="004C505C"/>
    <w:rsid w:val="004C5105"/>
    <w:rsid w:val="004C5A89"/>
    <w:rsid w:val="004D0174"/>
    <w:rsid w:val="004D10B2"/>
    <w:rsid w:val="004D1135"/>
    <w:rsid w:val="004D27B2"/>
    <w:rsid w:val="004D27B6"/>
    <w:rsid w:val="004D31E4"/>
    <w:rsid w:val="004D41E8"/>
    <w:rsid w:val="004D4CAD"/>
    <w:rsid w:val="004D6BE7"/>
    <w:rsid w:val="004E0A93"/>
    <w:rsid w:val="004E2615"/>
    <w:rsid w:val="004E2D63"/>
    <w:rsid w:val="004E38F4"/>
    <w:rsid w:val="004E3FDB"/>
    <w:rsid w:val="004E4E42"/>
    <w:rsid w:val="004E7729"/>
    <w:rsid w:val="004F0021"/>
    <w:rsid w:val="004F0759"/>
    <w:rsid w:val="004F2889"/>
    <w:rsid w:val="004F2D09"/>
    <w:rsid w:val="004F5873"/>
    <w:rsid w:val="004F6C8B"/>
    <w:rsid w:val="004F6E04"/>
    <w:rsid w:val="004F6FB1"/>
    <w:rsid w:val="00501AB6"/>
    <w:rsid w:val="00503C7D"/>
    <w:rsid w:val="00504DB3"/>
    <w:rsid w:val="00506478"/>
    <w:rsid w:val="00506B05"/>
    <w:rsid w:val="00507D88"/>
    <w:rsid w:val="00510586"/>
    <w:rsid w:val="00511A26"/>
    <w:rsid w:val="00512825"/>
    <w:rsid w:val="00512FD4"/>
    <w:rsid w:val="005171C8"/>
    <w:rsid w:val="00520ACD"/>
    <w:rsid w:val="00520D63"/>
    <w:rsid w:val="0052193F"/>
    <w:rsid w:val="00521E64"/>
    <w:rsid w:val="00522ADA"/>
    <w:rsid w:val="005246CF"/>
    <w:rsid w:val="005255BC"/>
    <w:rsid w:val="00527A14"/>
    <w:rsid w:val="0053213D"/>
    <w:rsid w:val="00532653"/>
    <w:rsid w:val="00532A7D"/>
    <w:rsid w:val="00533265"/>
    <w:rsid w:val="0053342C"/>
    <w:rsid w:val="00533581"/>
    <w:rsid w:val="005350DD"/>
    <w:rsid w:val="005370F2"/>
    <w:rsid w:val="00537436"/>
    <w:rsid w:val="00540ADD"/>
    <w:rsid w:val="00541AC6"/>
    <w:rsid w:val="00541E51"/>
    <w:rsid w:val="00544144"/>
    <w:rsid w:val="00544A07"/>
    <w:rsid w:val="00544D40"/>
    <w:rsid w:val="00545066"/>
    <w:rsid w:val="005459DF"/>
    <w:rsid w:val="00545CF3"/>
    <w:rsid w:val="0055004D"/>
    <w:rsid w:val="00551DA1"/>
    <w:rsid w:val="005535C7"/>
    <w:rsid w:val="00554290"/>
    <w:rsid w:val="00554A7B"/>
    <w:rsid w:val="00560C50"/>
    <w:rsid w:val="0056259E"/>
    <w:rsid w:val="00565215"/>
    <w:rsid w:val="005653C2"/>
    <w:rsid w:val="00565F32"/>
    <w:rsid w:val="00572390"/>
    <w:rsid w:val="00573D44"/>
    <w:rsid w:val="0057474E"/>
    <w:rsid w:val="0057487E"/>
    <w:rsid w:val="00575457"/>
    <w:rsid w:val="005765E8"/>
    <w:rsid w:val="005767A5"/>
    <w:rsid w:val="00580284"/>
    <w:rsid w:val="00581CF0"/>
    <w:rsid w:val="0058296E"/>
    <w:rsid w:val="00582DE6"/>
    <w:rsid w:val="00592B12"/>
    <w:rsid w:val="005957BE"/>
    <w:rsid w:val="00597E18"/>
    <w:rsid w:val="005A0E96"/>
    <w:rsid w:val="005A2C6E"/>
    <w:rsid w:val="005A359E"/>
    <w:rsid w:val="005A3788"/>
    <w:rsid w:val="005A5C74"/>
    <w:rsid w:val="005A5F89"/>
    <w:rsid w:val="005A767B"/>
    <w:rsid w:val="005A79E4"/>
    <w:rsid w:val="005B6A05"/>
    <w:rsid w:val="005B6F94"/>
    <w:rsid w:val="005B7568"/>
    <w:rsid w:val="005C0D00"/>
    <w:rsid w:val="005C0F8A"/>
    <w:rsid w:val="005C2191"/>
    <w:rsid w:val="005C25C6"/>
    <w:rsid w:val="005C29CA"/>
    <w:rsid w:val="005C3046"/>
    <w:rsid w:val="005C3183"/>
    <w:rsid w:val="005C359A"/>
    <w:rsid w:val="005C4EAA"/>
    <w:rsid w:val="005C7F36"/>
    <w:rsid w:val="005D0CEC"/>
    <w:rsid w:val="005D12E1"/>
    <w:rsid w:val="005D2BE1"/>
    <w:rsid w:val="005D4109"/>
    <w:rsid w:val="005D6018"/>
    <w:rsid w:val="005D7792"/>
    <w:rsid w:val="005E075A"/>
    <w:rsid w:val="005E12AA"/>
    <w:rsid w:val="005E23F4"/>
    <w:rsid w:val="005E243B"/>
    <w:rsid w:val="005E4038"/>
    <w:rsid w:val="005E4A12"/>
    <w:rsid w:val="005E71EA"/>
    <w:rsid w:val="005E78F9"/>
    <w:rsid w:val="005F03BA"/>
    <w:rsid w:val="005F09A4"/>
    <w:rsid w:val="005F0B9C"/>
    <w:rsid w:val="005F12F0"/>
    <w:rsid w:val="005F27FF"/>
    <w:rsid w:val="005F2CC6"/>
    <w:rsid w:val="005F407C"/>
    <w:rsid w:val="005F681C"/>
    <w:rsid w:val="005F6A96"/>
    <w:rsid w:val="005F6E8D"/>
    <w:rsid w:val="00600ABD"/>
    <w:rsid w:val="00601DF5"/>
    <w:rsid w:val="0060448E"/>
    <w:rsid w:val="0060483E"/>
    <w:rsid w:val="00604D4D"/>
    <w:rsid w:val="006067D2"/>
    <w:rsid w:val="006071D6"/>
    <w:rsid w:val="0060746C"/>
    <w:rsid w:val="00607D16"/>
    <w:rsid w:val="00612A92"/>
    <w:rsid w:val="00613A0B"/>
    <w:rsid w:val="00615D87"/>
    <w:rsid w:val="00616856"/>
    <w:rsid w:val="00616A30"/>
    <w:rsid w:val="00620A67"/>
    <w:rsid w:val="006218E9"/>
    <w:rsid w:val="0062207F"/>
    <w:rsid w:val="006220D6"/>
    <w:rsid w:val="0062232C"/>
    <w:rsid w:val="00626D81"/>
    <w:rsid w:val="00627920"/>
    <w:rsid w:val="00627EA7"/>
    <w:rsid w:val="0063174E"/>
    <w:rsid w:val="0063399B"/>
    <w:rsid w:val="00641D53"/>
    <w:rsid w:val="00642E77"/>
    <w:rsid w:val="006449B8"/>
    <w:rsid w:val="006505A4"/>
    <w:rsid w:val="00653AF7"/>
    <w:rsid w:val="00655F90"/>
    <w:rsid w:val="00657546"/>
    <w:rsid w:val="00661E70"/>
    <w:rsid w:val="0066286D"/>
    <w:rsid w:val="00663E6A"/>
    <w:rsid w:val="00667090"/>
    <w:rsid w:val="00667D26"/>
    <w:rsid w:val="00667F72"/>
    <w:rsid w:val="006700A8"/>
    <w:rsid w:val="00671AB2"/>
    <w:rsid w:val="00673CDE"/>
    <w:rsid w:val="00673F48"/>
    <w:rsid w:val="0067555B"/>
    <w:rsid w:val="00675668"/>
    <w:rsid w:val="00675A57"/>
    <w:rsid w:val="00680475"/>
    <w:rsid w:val="00680AB5"/>
    <w:rsid w:val="00683639"/>
    <w:rsid w:val="00686AB1"/>
    <w:rsid w:val="00691C42"/>
    <w:rsid w:val="00691E16"/>
    <w:rsid w:val="00695F6D"/>
    <w:rsid w:val="00697468"/>
    <w:rsid w:val="006A00FA"/>
    <w:rsid w:val="006A0E94"/>
    <w:rsid w:val="006A0EDD"/>
    <w:rsid w:val="006A27DC"/>
    <w:rsid w:val="006A4922"/>
    <w:rsid w:val="006A7B4B"/>
    <w:rsid w:val="006B0A31"/>
    <w:rsid w:val="006B0C11"/>
    <w:rsid w:val="006B23AA"/>
    <w:rsid w:val="006B3367"/>
    <w:rsid w:val="006B49F2"/>
    <w:rsid w:val="006B7691"/>
    <w:rsid w:val="006B7A78"/>
    <w:rsid w:val="006C1837"/>
    <w:rsid w:val="006C1E7E"/>
    <w:rsid w:val="006C3FDD"/>
    <w:rsid w:val="006C6522"/>
    <w:rsid w:val="006C7008"/>
    <w:rsid w:val="006C7718"/>
    <w:rsid w:val="006D017F"/>
    <w:rsid w:val="006D0372"/>
    <w:rsid w:val="006D0E34"/>
    <w:rsid w:val="006D315C"/>
    <w:rsid w:val="006D471F"/>
    <w:rsid w:val="006D4FCF"/>
    <w:rsid w:val="006D66E4"/>
    <w:rsid w:val="006D6E6C"/>
    <w:rsid w:val="006E0DF7"/>
    <w:rsid w:val="006E142E"/>
    <w:rsid w:val="006E3261"/>
    <w:rsid w:val="006E58D5"/>
    <w:rsid w:val="006E6754"/>
    <w:rsid w:val="006F136C"/>
    <w:rsid w:val="006F1E45"/>
    <w:rsid w:val="006F418D"/>
    <w:rsid w:val="006F4DFA"/>
    <w:rsid w:val="006F5C69"/>
    <w:rsid w:val="006F67BC"/>
    <w:rsid w:val="00700FD8"/>
    <w:rsid w:val="0070171F"/>
    <w:rsid w:val="00703AB8"/>
    <w:rsid w:val="00703D46"/>
    <w:rsid w:val="00704C87"/>
    <w:rsid w:val="0070559E"/>
    <w:rsid w:val="0070576D"/>
    <w:rsid w:val="007068B7"/>
    <w:rsid w:val="00710786"/>
    <w:rsid w:val="007138D5"/>
    <w:rsid w:val="007145DC"/>
    <w:rsid w:val="0071558B"/>
    <w:rsid w:val="00716B24"/>
    <w:rsid w:val="00720138"/>
    <w:rsid w:val="00720D3D"/>
    <w:rsid w:val="00720EE8"/>
    <w:rsid w:val="00723194"/>
    <w:rsid w:val="00723323"/>
    <w:rsid w:val="007242B1"/>
    <w:rsid w:val="00725270"/>
    <w:rsid w:val="00726E87"/>
    <w:rsid w:val="00732475"/>
    <w:rsid w:val="0073360F"/>
    <w:rsid w:val="00733827"/>
    <w:rsid w:val="00735AA7"/>
    <w:rsid w:val="00735EF7"/>
    <w:rsid w:val="0073786E"/>
    <w:rsid w:val="0074018B"/>
    <w:rsid w:val="007401EE"/>
    <w:rsid w:val="00740D6E"/>
    <w:rsid w:val="00744411"/>
    <w:rsid w:val="007449CC"/>
    <w:rsid w:val="00744B24"/>
    <w:rsid w:val="00744D01"/>
    <w:rsid w:val="00747AF3"/>
    <w:rsid w:val="00751276"/>
    <w:rsid w:val="00753049"/>
    <w:rsid w:val="007544C6"/>
    <w:rsid w:val="00754510"/>
    <w:rsid w:val="00756093"/>
    <w:rsid w:val="00756CFF"/>
    <w:rsid w:val="00756FC9"/>
    <w:rsid w:val="00760204"/>
    <w:rsid w:val="00760F65"/>
    <w:rsid w:val="0076273B"/>
    <w:rsid w:val="00763532"/>
    <w:rsid w:val="0076441B"/>
    <w:rsid w:val="007648E8"/>
    <w:rsid w:val="007657D7"/>
    <w:rsid w:val="007706A5"/>
    <w:rsid w:val="00771CE3"/>
    <w:rsid w:val="007722A4"/>
    <w:rsid w:val="0077268B"/>
    <w:rsid w:val="007748DF"/>
    <w:rsid w:val="00774EE5"/>
    <w:rsid w:val="00775034"/>
    <w:rsid w:val="007765A3"/>
    <w:rsid w:val="007770A0"/>
    <w:rsid w:val="007803D3"/>
    <w:rsid w:val="00784BBE"/>
    <w:rsid w:val="00787053"/>
    <w:rsid w:val="007901BD"/>
    <w:rsid w:val="00790786"/>
    <w:rsid w:val="00790B02"/>
    <w:rsid w:val="00792F4C"/>
    <w:rsid w:val="007937DF"/>
    <w:rsid w:val="00793BBF"/>
    <w:rsid w:val="00794532"/>
    <w:rsid w:val="00794A00"/>
    <w:rsid w:val="007959C9"/>
    <w:rsid w:val="007A08C7"/>
    <w:rsid w:val="007A1CC7"/>
    <w:rsid w:val="007A3919"/>
    <w:rsid w:val="007A4C64"/>
    <w:rsid w:val="007A5309"/>
    <w:rsid w:val="007A549A"/>
    <w:rsid w:val="007A58C2"/>
    <w:rsid w:val="007A7625"/>
    <w:rsid w:val="007B26EC"/>
    <w:rsid w:val="007B41DA"/>
    <w:rsid w:val="007B42F1"/>
    <w:rsid w:val="007B61EF"/>
    <w:rsid w:val="007B68B2"/>
    <w:rsid w:val="007B6C14"/>
    <w:rsid w:val="007B788E"/>
    <w:rsid w:val="007B78E7"/>
    <w:rsid w:val="007C00AA"/>
    <w:rsid w:val="007C045C"/>
    <w:rsid w:val="007C1FEB"/>
    <w:rsid w:val="007C2421"/>
    <w:rsid w:val="007C7E0E"/>
    <w:rsid w:val="007D128F"/>
    <w:rsid w:val="007D1CC3"/>
    <w:rsid w:val="007D254F"/>
    <w:rsid w:val="007D2660"/>
    <w:rsid w:val="007D29AA"/>
    <w:rsid w:val="007D34C5"/>
    <w:rsid w:val="007D428D"/>
    <w:rsid w:val="007D6EE3"/>
    <w:rsid w:val="007E0EB2"/>
    <w:rsid w:val="007E128F"/>
    <w:rsid w:val="007E3BB0"/>
    <w:rsid w:val="007E45B9"/>
    <w:rsid w:val="007E4CD5"/>
    <w:rsid w:val="007E5742"/>
    <w:rsid w:val="007E7BC1"/>
    <w:rsid w:val="007E7E15"/>
    <w:rsid w:val="007E7EF5"/>
    <w:rsid w:val="007F15CE"/>
    <w:rsid w:val="007F42FC"/>
    <w:rsid w:val="007F4FD8"/>
    <w:rsid w:val="007F6604"/>
    <w:rsid w:val="008014DC"/>
    <w:rsid w:val="00801DD2"/>
    <w:rsid w:val="008024E6"/>
    <w:rsid w:val="008025C8"/>
    <w:rsid w:val="00802AE0"/>
    <w:rsid w:val="00802B10"/>
    <w:rsid w:val="00802EB4"/>
    <w:rsid w:val="008034E3"/>
    <w:rsid w:val="00804402"/>
    <w:rsid w:val="00805E61"/>
    <w:rsid w:val="00805F42"/>
    <w:rsid w:val="0080721E"/>
    <w:rsid w:val="00807E82"/>
    <w:rsid w:val="00814C5B"/>
    <w:rsid w:val="008159B6"/>
    <w:rsid w:val="00815C36"/>
    <w:rsid w:val="00815FB7"/>
    <w:rsid w:val="008171CF"/>
    <w:rsid w:val="00817DA4"/>
    <w:rsid w:val="0082024D"/>
    <w:rsid w:val="008222E2"/>
    <w:rsid w:val="00823C3A"/>
    <w:rsid w:val="008258B0"/>
    <w:rsid w:val="008271AB"/>
    <w:rsid w:val="00827298"/>
    <w:rsid w:val="00827D28"/>
    <w:rsid w:val="00830A85"/>
    <w:rsid w:val="00830FC3"/>
    <w:rsid w:val="00831197"/>
    <w:rsid w:val="008317FB"/>
    <w:rsid w:val="00832675"/>
    <w:rsid w:val="00834D34"/>
    <w:rsid w:val="00835060"/>
    <w:rsid w:val="008366F9"/>
    <w:rsid w:val="00836E1E"/>
    <w:rsid w:val="008400BE"/>
    <w:rsid w:val="0084070E"/>
    <w:rsid w:val="00840B9F"/>
    <w:rsid w:val="00841ACA"/>
    <w:rsid w:val="00842677"/>
    <w:rsid w:val="00842EA3"/>
    <w:rsid w:val="008462EC"/>
    <w:rsid w:val="00850033"/>
    <w:rsid w:val="00850E5E"/>
    <w:rsid w:val="00851C33"/>
    <w:rsid w:val="00853073"/>
    <w:rsid w:val="00853182"/>
    <w:rsid w:val="0085498E"/>
    <w:rsid w:val="008554B2"/>
    <w:rsid w:val="008561E9"/>
    <w:rsid w:val="00857DA5"/>
    <w:rsid w:val="00861DFC"/>
    <w:rsid w:val="0086204F"/>
    <w:rsid w:val="0086283E"/>
    <w:rsid w:val="00863326"/>
    <w:rsid w:val="0086410E"/>
    <w:rsid w:val="00864D34"/>
    <w:rsid w:val="00866C96"/>
    <w:rsid w:val="00870625"/>
    <w:rsid w:val="00873732"/>
    <w:rsid w:val="00875D1D"/>
    <w:rsid w:val="008777E4"/>
    <w:rsid w:val="00881221"/>
    <w:rsid w:val="00881BC1"/>
    <w:rsid w:val="0088630E"/>
    <w:rsid w:val="0088713D"/>
    <w:rsid w:val="00891EDB"/>
    <w:rsid w:val="00892464"/>
    <w:rsid w:val="00892639"/>
    <w:rsid w:val="00892C5B"/>
    <w:rsid w:val="00893AE0"/>
    <w:rsid w:val="00894377"/>
    <w:rsid w:val="008A00B2"/>
    <w:rsid w:val="008A05C6"/>
    <w:rsid w:val="008A0C15"/>
    <w:rsid w:val="008A1AF9"/>
    <w:rsid w:val="008A2630"/>
    <w:rsid w:val="008A303E"/>
    <w:rsid w:val="008B1188"/>
    <w:rsid w:val="008B202B"/>
    <w:rsid w:val="008B25E8"/>
    <w:rsid w:val="008B2726"/>
    <w:rsid w:val="008B3920"/>
    <w:rsid w:val="008B57D7"/>
    <w:rsid w:val="008B7401"/>
    <w:rsid w:val="008B78F8"/>
    <w:rsid w:val="008B7C89"/>
    <w:rsid w:val="008C223B"/>
    <w:rsid w:val="008C3E07"/>
    <w:rsid w:val="008C6453"/>
    <w:rsid w:val="008C7015"/>
    <w:rsid w:val="008D176E"/>
    <w:rsid w:val="008D1B59"/>
    <w:rsid w:val="008D1C2C"/>
    <w:rsid w:val="008D2F76"/>
    <w:rsid w:val="008D3FAD"/>
    <w:rsid w:val="008E32A2"/>
    <w:rsid w:val="008E56D2"/>
    <w:rsid w:val="008F1892"/>
    <w:rsid w:val="008F1BB5"/>
    <w:rsid w:val="008F2D78"/>
    <w:rsid w:val="008F3E62"/>
    <w:rsid w:val="009024C5"/>
    <w:rsid w:val="00902E76"/>
    <w:rsid w:val="00903DE5"/>
    <w:rsid w:val="00911078"/>
    <w:rsid w:val="0091213C"/>
    <w:rsid w:val="00913621"/>
    <w:rsid w:val="009156CE"/>
    <w:rsid w:val="009166EC"/>
    <w:rsid w:val="00920468"/>
    <w:rsid w:val="00920DDC"/>
    <w:rsid w:val="009217FB"/>
    <w:rsid w:val="009225CA"/>
    <w:rsid w:val="00922962"/>
    <w:rsid w:val="00922FFF"/>
    <w:rsid w:val="00923DF8"/>
    <w:rsid w:val="0092552F"/>
    <w:rsid w:val="0092650A"/>
    <w:rsid w:val="00930ADF"/>
    <w:rsid w:val="00930D36"/>
    <w:rsid w:val="00933ADA"/>
    <w:rsid w:val="00934190"/>
    <w:rsid w:val="00935556"/>
    <w:rsid w:val="00935610"/>
    <w:rsid w:val="0094019D"/>
    <w:rsid w:val="00941D2C"/>
    <w:rsid w:val="00941F2C"/>
    <w:rsid w:val="00942C1A"/>
    <w:rsid w:val="0094358B"/>
    <w:rsid w:val="00943EF6"/>
    <w:rsid w:val="009465CF"/>
    <w:rsid w:val="009476FE"/>
    <w:rsid w:val="009539D5"/>
    <w:rsid w:val="009548D7"/>
    <w:rsid w:val="009613A2"/>
    <w:rsid w:val="009634FF"/>
    <w:rsid w:val="0096486E"/>
    <w:rsid w:val="00965A0A"/>
    <w:rsid w:val="00965C63"/>
    <w:rsid w:val="00967033"/>
    <w:rsid w:val="00967524"/>
    <w:rsid w:val="00967BE8"/>
    <w:rsid w:val="009709F6"/>
    <w:rsid w:val="00970B23"/>
    <w:rsid w:val="009712AA"/>
    <w:rsid w:val="00972B34"/>
    <w:rsid w:val="00972DF5"/>
    <w:rsid w:val="0097486C"/>
    <w:rsid w:val="00974F49"/>
    <w:rsid w:val="009750A1"/>
    <w:rsid w:val="0098096F"/>
    <w:rsid w:val="009818BB"/>
    <w:rsid w:val="00981E50"/>
    <w:rsid w:val="00984BAF"/>
    <w:rsid w:val="009858B0"/>
    <w:rsid w:val="00987002"/>
    <w:rsid w:val="00987552"/>
    <w:rsid w:val="00987CFA"/>
    <w:rsid w:val="0099188E"/>
    <w:rsid w:val="009957C0"/>
    <w:rsid w:val="00997E92"/>
    <w:rsid w:val="00997EE8"/>
    <w:rsid w:val="00997F2F"/>
    <w:rsid w:val="009A01B8"/>
    <w:rsid w:val="009A1CC5"/>
    <w:rsid w:val="009A28B3"/>
    <w:rsid w:val="009A291E"/>
    <w:rsid w:val="009A36ED"/>
    <w:rsid w:val="009A4562"/>
    <w:rsid w:val="009A682E"/>
    <w:rsid w:val="009B1409"/>
    <w:rsid w:val="009B1A14"/>
    <w:rsid w:val="009B3A78"/>
    <w:rsid w:val="009B3B18"/>
    <w:rsid w:val="009B3DE6"/>
    <w:rsid w:val="009B4583"/>
    <w:rsid w:val="009B5080"/>
    <w:rsid w:val="009B5170"/>
    <w:rsid w:val="009B578B"/>
    <w:rsid w:val="009B5836"/>
    <w:rsid w:val="009B5BDE"/>
    <w:rsid w:val="009B7310"/>
    <w:rsid w:val="009C0407"/>
    <w:rsid w:val="009C0CF6"/>
    <w:rsid w:val="009C0FCE"/>
    <w:rsid w:val="009C15A8"/>
    <w:rsid w:val="009C31F8"/>
    <w:rsid w:val="009C3253"/>
    <w:rsid w:val="009C4596"/>
    <w:rsid w:val="009C4EDF"/>
    <w:rsid w:val="009C51F4"/>
    <w:rsid w:val="009C6883"/>
    <w:rsid w:val="009C6F19"/>
    <w:rsid w:val="009C7D8E"/>
    <w:rsid w:val="009D1902"/>
    <w:rsid w:val="009D19D4"/>
    <w:rsid w:val="009D2494"/>
    <w:rsid w:val="009D2C1A"/>
    <w:rsid w:val="009D30D8"/>
    <w:rsid w:val="009D43DA"/>
    <w:rsid w:val="009D4977"/>
    <w:rsid w:val="009D6363"/>
    <w:rsid w:val="009D6842"/>
    <w:rsid w:val="009E0373"/>
    <w:rsid w:val="009E0B42"/>
    <w:rsid w:val="009E31FD"/>
    <w:rsid w:val="009E5F06"/>
    <w:rsid w:val="009E71AB"/>
    <w:rsid w:val="009F0A24"/>
    <w:rsid w:val="009F196D"/>
    <w:rsid w:val="009F34BE"/>
    <w:rsid w:val="009F3E46"/>
    <w:rsid w:val="009F41A3"/>
    <w:rsid w:val="009F449C"/>
    <w:rsid w:val="009F4CF3"/>
    <w:rsid w:val="009F4D8E"/>
    <w:rsid w:val="00A00A15"/>
    <w:rsid w:val="00A00C4B"/>
    <w:rsid w:val="00A00C9F"/>
    <w:rsid w:val="00A0242E"/>
    <w:rsid w:val="00A043B1"/>
    <w:rsid w:val="00A04F32"/>
    <w:rsid w:val="00A05119"/>
    <w:rsid w:val="00A068BC"/>
    <w:rsid w:val="00A079D8"/>
    <w:rsid w:val="00A11069"/>
    <w:rsid w:val="00A11F65"/>
    <w:rsid w:val="00A140B3"/>
    <w:rsid w:val="00A14CCD"/>
    <w:rsid w:val="00A166CE"/>
    <w:rsid w:val="00A22700"/>
    <w:rsid w:val="00A22CCE"/>
    <w:rsid w:val="00A22E0A"/>
    <w:rsid w:val="00A23E2C"/>
    <w:rsid w:val="00A3078C"/>
    <w:rsid w:val="00A30DBA"/>
    <w:rsid w:val="00A31BD0"/>
    <w:rsid w:val="00A32168"/>
    <w:rsid w:val="00A3216B"/>
    <w:rsid w:val="00A323F4"/>
    <w:rsid w:val="00A32AF0"/>
    <w:rsid w:val="00A33B6C"/>
    <w:rsid w:val="00A33DA2"/>
    <w:rsid w:val="00A3524A"/>
    <w:rsid w:val="00A35BC3"/>
    <w:rsid w:val="00A35BD2"/>
    <w:rsid w:val="00A36382"/>
    <w:rsid w:val="00A374B0"/>
    <w:rsid w:val="00A3757D"/>
    <w:rsid w:val="00A40DAE"/>
    <w:rsid w:val="00A41C77"/>
    <w:rsid w:val="00A41FB2"/>
    <w:rsid w:val="00A44F76"/>
    <w:rsid w:val="00A455FA"/>
    <w:rsid w:val="00A47284"/>
    <w:rsid w:val="00A5097A"/>
    <w:rsid w:val="00A50D09"/>
    <w:rsid w:val="00A5370F"/>
    <w:rsid w:val="00A62774"/>
    <w:rsid w:val="00A655A0"/>
    <w:rsid w:val="00A67B45"/>
    <w:rsid w:val="00A701CE"/>
    <w:rsid w:val="00A7112A"/>
    <w:rsid w:val="00A7182E"/>
    <w:rsid w:val="00A7309C"/>
    <w:rsid w:val="00A73C42"/>
    <w:rsid w:val="00A776AA"/>
    <w:rsid w:val="00A77FCC"/>
    <w:rsid w:val="00A80B23"/>
    <w:rsid w:val="00A83E5B"/>
    <w:rsid w:val="00A87CE4"/>
    <w:rsid w:val="00A90CB6"/>
    <w:rsid w:val="00A90F1E"/>
    <w:rsid w:val="00A911AC"/>
    <w:rsid w:val="00A92861"/>
    <w:rsid w:val="00A9649E"/>
    <w:rsid w:val="00A96515"/>
    <w:rsid w:val="00AA1845"/>
    <w:rsid w:val="00AA2746"/>
    <w:rsid w:val="00AA27B5"/>
    <w:rsid w:val="00AA56B1"/>
    <w:rsid w:val="00AA5DC8"/>
    <w:rsid w:val="00AB03BF"/>
    <w:rsid w:val="00AB0A11"/>
    <w:rsid w:val="00AB10B4"/>
    <w:rsid w:val="00AB3E64"/>
    <w:rsid w:val="00AB6D97"/>
    <w:rsid w:val="00AB7A1B"/>
    <w:rsid w:val="00AC0063"/>
    <w:rsid w:val="00AC1A06"/>
    <w:rsid w:val="00AC34EB"/>
    <w:rsid w:val="00AC3FED"/>
    <w:rsid w:val="00AC5E68"/>
    <w:rsid w:val="00AC6D84"/>
    <w:rsid w:val="00AC7873"/>
    <w:rsid w:val="00AC798D"/>
    <w:rsid w:val="00AD0FA2"/>
    <w:rsid w:val="00AD1587"/>
    <w:rsid w:val="00AD425A"/>
    <w:rsid w:val="00AD63A2"/>
    <w:rsid w:val="00AD6662"/>
    <w:rsid w:val="00AD6F30"/>
    <w:rsid w:val="00AD6FD0"/>
    <w:rsid w:val="00AE0D69"/>
    <w:rsid w:val="00AE3CF4"/>
    <w:rsid w:val="00AE44EC"/>
    <w:rsid w:val="00AE4560"/>
    <w:rsid w:val="00AF1EA1"/>
    <w:rsid w:val="00AF63BB"/>
    <w:rsid w:val="00AF70B6"/>
    <w:rsid w:val="00AF7748"/>
    <w:rsid w:val="00AF7CB9"/>
    <w:rsid w:val="00B00D0C"/>
    <w:rsid w:val="00B00E1B"/>
    <w:rsid w:val="00B04537"/>
    <w:rsid w:val="00B0528A"/>
    <w:rsid w:val="00B05294"/>
    <w:rsid w:val="00B07A9A"/>
    <w:rsid w:val="00B1079E"/>
    <w:rsid w:val="00B11F4D"/>
    <w:rsid w:val="00B121A6"/>
    <w:rsid w:val="00B14D41"/>
    <w:rsid w:val="00B21594"/>
    <w:rsid w:val="00B22ABF"/>
    <w:rsid w:val="00B23F0F"/>
    <w:rsid w:val="00B24325"/>
    <w:rsid w:val="00B24D3A"/>
    <w:rsid w:val="00B25E4D"/>
    <w:rsid w:val="00B26058"/>
    <w:rsid w:val="00B27242"/>
    <w:rsid w:val="00B30876"/>
    <w:rsid w:val="00B30D97"/>
    <w:rsid w:val="00B31F9B"/>
    <w:rsid w:val="00B330DA"/>
    <w:rsid w:val="00B33983"/>
    <w:rsid w:val="00B36D81"/>
    <w:rsid w:val="00B37E5C"/>
    <w:rsid w:val="00B40124"/>
    <w:rsid w:val="00B4268B"/>
    <w:rsid w:val="00B443E9"/>
    <w:rsid w:val="00B448C6"/>
    <w:rsid w:val="00B4524D"/>
    <w:rsid w:val="00B46CE1"/>
    <w:rsid w:val="00B471C0"/>
    <w:rsid w:val="00B524C6"/>
    <w:rsid w:val="00B55E9B"/>
    <w:rsid w:val="00B573F6"/>
    <w:rsid w:val="00B57FA1"/>
    <w:rsid w:val="00B63B13"/>
    <w:rsid w:val="00B65113"/>
    <w:rsid w:val="00B668A7"/>
    <w:rsid w:val="00B66B8F"/>
    <w:rsid w:val="00B67CA9"/>
    <w:rsid w:val="00B723B8"/>
    <w:rsid w:val="00B73393"/>
    <w:rsid w:val="00B737DF"/>
    <w:rsid w:val="00B73DED"/>
    <w:rsid w:val="00B74A5A"/>
    <w:rsid w:val="00B759B9"/>
    <w:rsid w:val="00B76194"/>
    <w:rsid w:val="00B772A9"/>
    <w:rsid w:val="00B77685"/>
    <w:rsid w:val="00B77CDC"/>
    <w:rsid w:val="00B8013F"/>
    <w:rsid w:val="00B805F4"/>
    <w:rsid w:val="00B816B5"/>
    <w:rsid w:val="00B845AA"/>
    <w:rsid w:val="00B8484E"/>
    <w:rsid w:val="00B84864"/>
    <w:rsid w:val="00B8580F"/>
    <w:rsid w:val="00B87A87"/>
    <w:rsid w:val="00B87C65"/>
    <w:rsid w:val="00B902C3"/>
    <w:rsid w:val="00B90665"/>
    <w:rsid w:val="00B91FD1"/>
    <w:rsid w:val="00B935B9"/>
    <w:rsid w:val="00B93B4B"/>
    <w:rsid w:val="00B94971"/>
    <w:rsid w:val="00B96567"/>
    <w:rsid w:val="00BA10DD"/>
    <w:rsid w:val="00BA196E"/>
    <w:rsid w:val="00BA3AB5"/>
    <w:rsid w:val="00BA46F6"/>
    <w:rsid w:val="00BA4929"/>
    <w:rsid w:val="00BB6D22"/>
    <w:rsid w:val="00BB726A"/>
    <w:rsid w:val="00BB79AA"/>
    <w:rsid w:val="00BC08D0"/>
    <w:rsid w:val="00BC0FD2"/>
    <w:rsid w:val="00BC18A0"/>
    <w:rsid w:val="00BC1BA7"/>
    <w:rsid w:val="00BC37E7"/>
    <w:rsid w:val="00BC43C2"/>
    <w:rsid w:val="00BC4463"/>
    <w:rsid w:val="00BD05EE"/>
    <w:rsid w:val="00BD1827"/>
    <w:rsid w:val="00BD5439"/>
    <w:rsid w:val="00BD57D5"/>
    <w:rsid w:val="00BD6C60"/>
    <w:rsid w:val="00BD6CA6"/>
    <w:rsid w:val="00BD7C89"/>
    <w:rsid w:val="00BE201A"/>
    <w:rsid w:val="00BE55B2"/>
    <w:rsid w:val="00BE6998"/>
    <w:rsid w:val="00BE7805"/>
    <w:rsid w:val="00BE7A79"/>
    <w:rsid w:val="00BF243C"/>
    <w:rsid w:val="00BF3371"/>
    <w:rsid w:val="00BF55ED"/>
    <w:rsid w:val="00BF5644"/>
    <w:rsid w:val="00BF6571"/>
    <w:rsid w:val="00BF7D8A"/>
    <w:rsid w:val="00C01481"/>
    <w:rsid w:val="00C01CF8"/>
    <w:rsid w:val="00C02F12"/>
    <w:rsid w:val="00C0509E"/>
    <w:rsid w:val="00C06A73"/>
    <w:rsid w:val="00C07892"/>
    <w:rsid w:val="00C106C0"/>
    <w:rsid w:val="00C116E9"/>
    <w:rsid w:val="00C119E7"/>
    <w:rsid w:val="00C13735"/>
    <w:rsid w:val="00C13C10"/>
    <w:rsid w:val="00C15577"/>
    <w:rsid w:val="00C157C3"/>
    <w:rsid w:val="00C15968"/>
    <w:rsid w:val="00C167BA"/>
    <w:rsid w:val="00C2034D"/>
    <w:rsid w:val="00C220D6"/>
    <w:rsid w:val="00C22710"/>
    <w:rsid w:val="00C23564"/>
    <w:rsid w:val="00C25FA0"/>
    <w:rsid w:val="00C2729E"/>
    <w:rsid w:val="00C2769B"/>
    <w:rsid w:val="00C32357"/>
    <w:rsid w:val="00C323DA"/>
    <w:rsid w:val="00C32D6A"/>
    <w:rsid w:val="00C343CB"/>
    <w:rsid w:val="00C3568F"/>
    <w:rsid w:val="00C3588F"/>
    <w:rsid w:val="00C3627F"/>
    <w:rsid w:val="00C377B1"/>
    <w:rsid w:val="00C407F3"/>
    <w:rsid w:val="00C409C5"/>
    <w:rsid w:val="00C40C66"/>
    <w:rsid w:val="00C40D82"/>
    <w:rsid w:val="00C4298F"/>
    <w:rsid w:val="00C42F53"/>
    <w:rsid w:val="00C43069"/>
    <w:rsid w:val="00C431FE"/>
    <w:rsid w:val="00C43435"/>
    <w:rsid w:val="00C435C5"/>
    <w:rsid w:val="00C43DE7"/>
    <w:rsid w:val="00C43F3F"/>
    <w:rsid w:val="00C44F3A"/>
    <w:rsid w:val="00C45546"/>
    <w:rsid w:val="00C46283"/>
    <w:rsid w:val="00C46CB5"/>
    <w:rsid w:val="00C50E3B"/>
    <w:rsid w:val="00C53F63"/>
    <w:rsid w:val="00C56C35"/>
    <w:rsid w:val="00C60605"/>
    <w:rsid w:val="00C615CD"/>
    <w:rsid w:val="00C64882"/>
    <w:rsid w:val="00C73C17"/>
    <w:rsid w:val="00C74088"/>
    <w:rsid w:val="00C7463B"/>
    <w:rsid w:val="00C762BB"/>
    <w:rsid w:val="00C827CB"/>
    <w:rsid w:val="00C84C09"/>
    <w:rsid w:val="00C851C5"/>
    <w:rsid w:val="00C86252"/>
    <w:rsid w:val="00C87F67"/>
    <w:rsid w:val="00C91BC5"/>
    <w:rsid w:val="00C91C39"/>
    <w:rsid w:val="00C92A8C"/>
    <w:rsid w:val="00C939A0"/>
    <w:rsid w:val="00C93FAE"/>
    <w:rsid w:val="00C94797"/>
    <w:rsid w:val="00C970DA"/>
    <w:rsid w:val="00C97B56"/>
    <w:rsid w:val="00CA0E7C"/>
    <w:rsid w:val="00CA12E5"/>
    <w:rsid w:val="00CA2CD5"/>
    <w:rsid w:val="00CA3349"/>
    <w:rsid w:val="00CA39EB"/>
    <w:rsid w:val="00CA3A14"/>
    <w:rsid w:val="00CA419D"/>
    <w:rsid w:val="00CA44FD"/>
    <w:rsid w:val="00CA56B2"/>
    <w:rsid w:val="00CA56DD"/>
    <w:rsid w:val="00CA5DEF"/>
    <w:rsid w:val="00CA7D02"/>
    <w:rsid w:val="00CA7F77"/>
    <w:rsid w:val="00CB183B"/>
    <w:rsid w:val="00CB1ED6"/>
    <w:rsid w:val="00CB2208"/>
    <w:rsid w:val="00CB5BC4"/>
    <w:rsid w:val="00CB67AC"/>
    <w:rsid w:val="00CB6CBA"/>
    <w:rsid w:val="00CC176F"/>
    <w:rsid w:val="00CC6FE7"/>
    <w:rsid w:val="00CC7907"/>
    <w:rsid w:val="00CD0AD9"/>
    <w:rsid w:val="00CD311D"/>
    <w:rsid w:val="00CD3734"/>
    <w:rsid w:val="00CD407C"/>
    <w:rsid w:val="00CD432A"/>
    <w:rsid w:val="00CD44C0"/>
    <w:rsid w:val="00CD6A1B"/>
    <w:rsid w:val="00CE05EC"/>
    <w:rsid w:val="00CE08EC"/>
    <w:rsid w:val="00CE0C93"/>
    <w:rsid w:val="00CE15E1"/>
    <w:rsid w:val="00CE266D"/>
    <w:rsid w:val="00CE2CA3"/>
    <w:rsid w:val="00CE49F0"/>
    <w:rsid w:val="00CE6325"/>
    <w:rsid w:val="00CE6827"/>
    <w:rsid w:val="00CF0E88"/>
    <w:rsid w:val="00CF5690"/>
    <w:rsid w:val="00CF6FC9"/>
    <w:rsid w:val="00D000BE"/>
    <w:rsid w:val="00D00C92"/>
    <w:rsid w:val="00D0191F"/>
    <w:rsid w:val="00D044D0"/>
    <w:rsid w:val="00D0568E"/>
    <w:rsid w:val="00D107CD"/>
    <w:rsid w:val="00D125E6"/>
    <w:rsid w:val="00D129E4"/>
    <w:rsid w:val="00D12B52"/>
    <w:rsid w:val="00D13999"/>
    <w:rsid w:val="00D148C7"/>
    <w:rsid w:val="00D14DE8"/>
    <w:rsid w:val="00D15D39"/>
    <w:rsid w:val="00D165A4"/>
    <w:rsid w:val="00D2036C"/>
    <w:rsid w:val="00D218DC"/>
    <w:rsid w:val="00D21A75"/>
    <w:rsid w:val="00D22F44"/>
    <w:rsid w:val="00D2310B"/>
    <w:rsid w:val="00D236FC"/>
    <w:rsid w:val="00D23781"/>
    <w:rsid w:val="00D237AD"/>
    <w:rsid w:val="00D24C0B"/>
    <w:rsid w:val="00D27E18"/>
    <w:rsid w:val="00D30843"/>
    <w:rsid w:val="00D30D85"/>
    <w:rsid w:val="00D30FCE"/>
    <w:rsid w:val="00D32287"/>
    <w:rsid w:val="00D3289D"/>
    <w:rsid w:val="00D33DC4"/>
    <w:rsid w:val="00D3605A"/>
    <w:rsid w:val="00D36F4D"/>
    <w:rsid w:val="00D40A13"/>
    <w:rsid w:val="00D4148B"/>
    <w:rsid w:val="00D4395B"/>
    <w:rsid w:val="00D43B76"/>
    <w:rsid w:val="00D443A8"/>
    <w:rsid w:val="00D44EA8"/>
    <w:rsid w:val="00D45F4E"/>
    <w:rsid w:val="00D4679A"/>
    <w:rsid w:val="00D46D7E"/>
    <w:rsid w:val="00D473F1"/>
    <w:rsid w:val="00D52CD6"/>
    <w:rsid w:val="00D52F9D"/>
    <w:rsid w:val="00D54BBD"/>
    <w:rsid w:val="00D56080"/>
    <w:rsid w:val="00D5657D"/>
    <w:rsid w:val="00D619F3"/>
    <w:rsid w:val="00D61F16"/>
    <w:rsid w:val="00D656A6"/>
    <w:rsid w:val="00D65A84"/>
    <w:rsid w:val="00D7042E"/>
    <w:rsid w:val="00D7085A"/>
    <w:rsid w:val="00D7087A"/>
    <w:rsid w:val="00D70987"/>
    <w:rsid w:val="00D70C38"/>
    <w:rsid w:val="00D72A85"/>
    <w:rsid w:val="00D7590C"/>
    <w:rsid w:val="00D75BC4"/>
    <w:rsid w:val="00D75D62"/>
    <w:rsid w:val="00D807B7"/>
    <w:rsid w:val="00D80CAA"/>
    <w:rsid w:val="00D82404"/>
    <w:rsid w:val="00D83282"/>
    <w:rsid w:val="00D83725"/>
    <w:rsid w:val="00D84410"/>
    <w:rsid w:val="00D84F55"/>
    <w:rsid w:val="00D8648F"/>
    <w:rsid w:val="00D87C42"/>
    <w:rsid w:val="00D87DC0"/>
    <w:rsid w:val="00D90783"/>
    <w:rsid w:val="00D90ED0"/>
    <w:rsid w:val="00D9158C"/>
    <w:rsid w:val="00D91906"/>
    <w:rsid w:val="00D91EBD"/>
    <w:rsid w:val="00D92CE8"/>
    <w:rsid w:val="00D93FA9"/>
    <w:rsid w:val="00D952C9"/>
    <w:rsid w:val="00D95551"/>
    <w:rsid w:val="00D95A6A"/>
    <w:rsid w:val="00D9789A"/>
    <w:rsid w:val="00DA0368"/>
    <w:rsid w:val="00DA0AB1"/>
    <w:rsid w:val="00DA166F"/>
    <w:rsid w:val="00DA2187"/>
    <w:rsid w:val="00DA473C"/>
    <w:rsid w:val="00DA47E0"/>
    <w:rsid w:val="00DA52D6"/>
    <w:rsid w:val="00DA7176"/>
    <w:rsid w:val="00DA7B4B"/>
    <w:rsid w:val="00DB0906"/>
    <w:rsid w:val="00DB0FC3"/>
    <w:rsid w:val="00DB353F"/>
    <w:rsid w:val="00DB3542"/>
    <w:rsid w:val="00DB5E90"/>
    <w:rsid w:val="00DB7164"/>
    <w:rsid w:val="00DC3CFA"/>
    <w:rsid w:val="00DC4853"/>
    <w:rsid w:val="00DC4BE2"/>
    <w:rsid w:val="00DC4C02"/>
    <w:rsid w:val="00DC558E"/>
    <w:rsid w:val="00DC73B6"/>
    <w:rsid w:val="00DD0B30"/>
    <w:rsid w:val="00DD22A9"/>
    <w:rsid w:val="00DD470F"/>
    <w:rsid w:val="00DE0DE6"/>
    <w:rsid w:val="00DE31A4"/>
    <w:rsid w:val="00DE446E"/>
    <w:rsid w:val="00DE45A2"/>
    <w:rsid w:val="00DE47F4"/>
    <w:rsid w:val="00DE4985"/>
    <w:rsid w:val="00DE51D2"/>
    <w:rsid w:val="00DE5E0B"/>
    <w:rsid w:val="00DE6200"/>
    <w:rsid w:val="00DF3076"/>
    <w:rsid w:val="00DF588F"/>
    <w:rsid w:val="00DF5F66"/>
    <w:rsid w:val="00DF66DC"/>
    <w:rsid w:val="00DF6D68"/>
    <w:rsid w:val="00E00EEA"/>
    <w:rsid w:val="00E01A05"/>
    <w:rsid w:val="00E027D9"/>
    <w:rsid w:val="00E05010"/>
    <w:rsid w:val="00E07585"/>
    <w:rsid w:val="00E07A52"/>
    <w:rsid w:val="00E10825"/>
    <w:rsid w:val="00E134A9"/>
    <w:rsid w:val="00E143F1"/>
    <w:rsid w:val="00E146FF"/>
    <w:rsid w:val="00E16145"/>
    <w:rsid w:val="00E21CB0"/>
    <w:rsid w:val="00E21F9A"/>
    <w:rsid w:val="00E226F4"/>
    <w:rsid w:val="00E24817"/>
    <w:rsid w:val="00E24971"/>
    <w:rsid w:val="00E255B2"/>
    <w:rsid w:val="00E25787"/>
    <w:rsid w:val="00E27514"/>
    <w:rsid w:val="00E3095D"/>
    <w:rsid w:val="00E30B08"/>
    <w:rsid w:val="00E30DFE"/>
    <w:rsid w:val="00E312B3"/>
    <w:rsid w:val="00E33818"/>
    <w:rsid w:val="00E3769E"/>
    <w:rsid w:val="00E4211C"/>
    <w:rsid w:val="00E427CF"/>
    <w:rsid w:val="00E44CE9"/>
    <w:rsid w:val="00E4639F"/>
    <w:rsid w:val="00E50DB9"/>
    <w:rsid w:val="00E520DC"/>
    <w:rsid w:val="00E531C5"/>
    <w:rsid w:val="00E5465E"/>
    <w:rsid w:val="00E5567C"/>
    <w:rsid w:val="00E566E4"/>
    <w:rsid w:val="00E57399"/>
    <w:rsid w:val="00E609A2"/>
    <w:rsid w:val="00E61A97"/>
    <w:rsid w:val="00E65835"/>
    <w:rsid w:val="00E65C52"/>
    <w:rsid w:val="00E669B9"/>
    <w:rsid w:val="00E67DAD"/>
    <w:rsid w:val="00E70A8A"/>
    <w:rsid w:val="00E71F0B"/>
    <w:rsid w:val="00E733CD"/>
    <w:rsid w:val="00E74F19"/>
    <w:rsid w:val="00E76AFD"/>
    <w:rsid w:val="00E77076"/>
    <w:rsid w:val="00E771C6"/>
    <w:rsid w:val="00E811D9"/>
    <w:rsid w:val="00E81949"/>
    <w:rsid w:val="00E81DBB"/>
    <w:rsid w:val="00E82F7A"/>
    <w:rsid w:val="00E84D84"/>
    <w:rsid w:val="00E858B6"/>
    <w:rsid w:val="00E90C00"/>
    <w:rsid w:val="00E9177C"/>
    <w:rsid w:val="00E921A2"/>
    <w:rsid w:val="00E935CE"/>
    <w:rsid w:val="00E94A10"/>
    <w:rsid w:val="00E973B9"/>
    <w:rsid w:val="00EA2563"/>
    <w:rsid w:val="00EA2DCF"/>
    <w:rsid w:val="00EA4CAF"/>
    <w:rsid w:val="00EA5FE4"/>
    <w:rsid w:val="00EA6371"/>
    <w:rsid w:val="00EA64F6"/>
    <w:rsid w:val="00EA7187"/>
    <w:rsid w:val="00EA7594"/>
    <w:rsid w:val="00EB0561"/>
    <w:rsid w:val="00EB0D53"/>
    <w:rsid w:val="00EB1328"/>
    <w:rsid w:val="00EB1D75"/>
    <w:rsid w:val="00EB322E"/>
    <w:rsid w:val="00EB45D1"/>
    <w:rsid w:val="00EB59B4"/>
    <w:rsid w:val="00EB6385"/>
    <w:rsid w:val="00EB68E3"/>
    <w:rsid w:val="00EC05A0"/>
    <w:rsid w:val="00EC198E"/>
    <w:rsid w:val="00EC253F"/>
    <w:rsid w:val="00EC4E86"/>
    <w:rsid w:val="00EC6423"/>
    <w:rsid w:val="00ED0E39"/>
    <w:rsid w:val="00ED0E54"/>
    <w:rsid w:val="00ED28E0"/>
    <w:rsid w:val="00ED2D65"/>
    <w:rsid w:val="00ED46EE"/>
    <w:rsid w:val="00EE0476"/>
    <w:rsid w:val="00EE2355"/>
    <w:rsid w:val="00EE63D8"/>
    <w:rsid w:val="00EF24E7"/>
    <w:rsid w:val="00EF28B5"/>
    <w:rsid w:val="00EF2D9F"/>
    <w:rsid w:val="00EF344F"/>
    <w:rsid w:val="00EF3AD6"/>
    <w:rsid w:val="00EF4B4D"/>
    <w:rsid w:val="00EF4B86"/>
    <w:rsid w:val="00F0069E"/>
    <w:rsid w:val="00F01657"/>
    <w:rsid w:val="00F01C13"/>
    <w:rsid w:val="00F02F1D"/>
    <w:rsid w:val="00F0323C"/>
    <w:rsid w:val="00F03E33"/>
    <w:rsid w:val="00F05C6C"/>
    <w:rsid w:val="00F073B2"/>
    <w:rsid w:val="00F0769B"/>
    <w:rsid w:val="00F106D7"/>
    <w:rsid w:val="00F10FDF"/>
    <w:rsid w:val="00F14523"/>
    <w:rsid w:val="00F20351"/>
    <w:rsid w:val="00F21326"/>
    <w:rsid w:val="00F2388F"/>
    <w:rsid w:val="00F23A22"/>
    <w:rsid w:val="00F24080"/>
    <w:rsid w:val="00F2558D"/>
    <w:rsid w:val="00F258CD"/>
    <w:rsid w:val="00F2593B"/>
    <w:rsid w:val="00F26025"/>
    <w:rsid w:val="00F2618C"/>
    <w:rsid w:val="00F26882"/>
    <w:rsid w:val="00F26DDC"/>
    <w:rsid w:val="00F27053"/>
    <w:rsid w:val="00F312E5"/>
    <w:rsid w:val="00F33703"/>
    <w:rsid w:val="00F3465F"/>
    <w:rsid w:val="00F36870"/>
    <w:rsid w:val="00F37D2E"/>
    <w:rsid w:val="00F40F11"/>
    <w:rsid w:val="00F41649"/>
    <w:rsid w:val="00F417EB"/>
    <w:rsid w:val="00F452ED"/>
    <w:rsid w:val="00F45CD8"/>
    <w:rsid w:val="00F5013C"/>
    <w:rsid w:val="00F51DA3"/>
    <w:rsid w:val="00F53579"/>
    <w:rsid w:val="00F54B66"/>
    <w:rsid w:val="00F57B3A"/>
    <w:rsid w:val="00F61F4F"/>
    <w:rsid w:val="00F62AF9"/>
    <w:rsid w:val="00F633D9"/>
    <w:rsid w:val="00F642F2"/>
    <w:rsid w:val="00F65A35"/>
    <w:rsid w:val="00F7091F"/>
    <w:rsid w:val="00F72523"/>
    <w:rsid w:val="00F73301"/>
    <w:rsid w:val="00F742C3"/>
    <w:rsid w:val="00F7493E"/>
    <w:rsid w:val="00F74A0D"/>
    <w:rsid w:val="00F77E02"/>
    <w:rsid w:val="00F82F6A"/>
    <w:rsid w:val="00F834F5"/>
    <w:rsid w:val="00F85691"/>
    <w:rsid w:val="00F858B8"/>
    <w:rsid w:val="00F86AD4"/>
    <w:rsid w:val="00F86BC8"/>
    <w:rsid w:val="00F9049C"/>
    <w:rsid w:val="00F90988"/>
    <w:rsid w:val="00F90D6B"/>
    <w:rsid w:val="00F90FA2"/>
    <w:rsid w:val="00F92FDF"/>
    <w:rsid w:val="00F944CC"/>
    <w:rsid w:val="00F97996"/>
    <w:rsid w:val="00FA0CBD"/>
    <w:rsid w:val="00FA1C95"/>
    <w:rsid w:val="00FA2324"/>
    <w:rsid w:val="00FA2CED"/>
    <w:rsid w:val="00FA37A1"/>
    <w:rsid w:val="00FA5C91"/>
    <w:rsid w:val="00FB0B98"/>
    <w:rsid w:val="00FB1CAC"/>
    <w:rsid w:val="00FB30BD"/>
    <w:rsid w:val="00FB33CF"/>
    <w:rsid w:val="00FB3E4B"/>
    <w:rsid w:val="00FB4E31"/>
    <w:rsid w:val="00FB696D"/>
    <w:rsid w:val="00FB75CD"/>
    <w:rsid w:val="00FC1DD6"/>
    <w:rsid w:val="00FC50C0"/>
    <w:rsid w:val="00FC6FF4"/>
    <w:rsid w:val="00FD09EA"/>
    <w:rsid w:val="00FD1211"/>
    <w:rsid w:val="00FD1D44"/>
    <w:rsid w:val="00FD24AA"/>
    <w:rsid w:val="00FD63DA"/>
    <w:rsid w:val="00FD7209"/>
    <w:rsid w:val="00FE1C09"/>
    <w:rsid w:val="00FE208A"/>
    <w:rsid w:val="00FE2FE4"/>
    <w:rsid w:val="00FE3582"/>
    <w:rsid w:val="00FF01DE"/>
    <w:rsid w:val="00FF1D45"/>
    <w:rsid w:val="00FF2820"/>
    <w:rsid w:val="00FF3F1A"/>
    <w:rsid w:val="00FF3F4C"/>
    <w:rsid w:val="00FF6F32"/>
    <w:rsid w:val="00FF7CA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F28F9C-CE82-4754-85F9-4A70960D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30D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ourier New" w:hAnsi="Courier New"/>
      <w:sz w:val="24"/>
    </w:rPr>
  </w:style>
  <w:style w:type="paragraph" w:styleId="Normalweb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E30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tnotstext">
    <w:name w:val="footnote text"/>
    <w:basedOn w:val="Normal"/>
    <w:link w:val="FotnotstextChar"/>
    <w:rsid w:val="00CE6827"/>
  </w:style>
  <w:style w:type="character" w:customStyle="1" w:styleId="FotnotstextChar">
    <w:name w:val="Fotnotstext Char"/>
    <w:basedOn w:val="Standardstycketeckensnitt"/>
    <w:link w:val="Fotnotstext"/>
    <w:rsid w:val="00CE6827"/>
  </w:style>
  <w:style w:type="character" w:styleId="Fotnotsreferens">
    <w:name w:val="footnote reference"/>
    <w:basedOn w:val="Standardstycketeckensnitt"/>
    <w:rsid w:val="00CE6827"/>
    <w:rPr>
      <w:vertAlign w:val="superscript"/>
    </w:rPr>
  </w:style>
  <w:style w:type="paragraph" w:styleId="Liststycke">
    <w:name w:val="List Paragraph"/>
    <w:basedOn w:val="Normal"/>
    <w:uiPriority w:val="34"/>
    <w:qFormat/>
    <w:rsid w:val="004F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cc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p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2C06-A511-47B3-8DFD-2A1F6807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PACR</vt:lpstr>
      <vt:lpstr>PACR</vt:lpstr>
    </vt:vector>
  </TitlesOfParts>
  <Company>PACCAR Inc</Company>
  <LinksUpToDate>false</LinksUpToDate>
  <CharactersWithSpaces>15693</CharactersWithSpaces>
  <SharedDoc>false</SharedDoc>
  <HLinks>
    <vt:vector size="6" baseType="variant">
      <vt:variant>
        <vt:i4>3604526</vt:i4>
      </vt:variant>
      <vt:variant>
        <vt:i4>0</vt:i4>
      </vt:variant>
      <vt:variant>
        <vt:i4>0</vt:i4>
      </vt:variant>
      <vt:variant>
        <vt:i4>5</vt:i4>
      </vt:variant>
      <vt:variant>
        <vt:lpwstr>http://www.paccar.com/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PACR</dc:title>
  <dc:creator>Karen Street</dc:creator>
  <cp:lastModifiedBy>Nicolina Ruff</cp:lastModifiedBy>
  <cp:revision>2</cp:revision>
  <cp:lastPrinted>2019-01-28T22:43:00Z</cp:lastPrinted>
  <dcterms:created xsi:type="dcterms:W3CDTF">2019-01-29T14:30:00Z</dcterms:created>
  <dcterms:modified xsi:type="dcterms:W3CDTF">2019-01-29T14:30:00Z</dcterms:modified>
</cp:coreProperties>
</file>