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8" w:rsidRDefault="00BC3C08" w:rsidP="00BC3C0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8756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1D184B">
        <w:rPr>
          <w:b/>
          <w:bCs/>
          <w:sz w:val="22"/>
          <w:szCs w:val="22"/>
        </w:rPr>
        <w:t xml:space="preserve"> </w:t>
      </w:r>
      <w:r w:rsidR="00CD13D7">
        <w:rPr>
          <w:b/>
          <w:bCs/>
          <w:sz w:val="22"/>
          <w:szCs w:val="22"/>
        </w:rPr>
        <w:t>Kölner</w:t>
      </w:r>
      <w:r w:rsidRPr="001D184B">
        <w:rPr>
          <w:b/>
          <w:bCs/>
          <w:sz w:val="22"/>
          <w:szCs w:val="22"/>
        </w:rPr>
        <w:t xml:space="preserve"> Bauleitertage</w:t>
      </w:r>
      <w:r>
        <w:rPr>
          <w:b/>
          <w:bCs/>
          <w:sz w:val="22"/>
          <w:szCs w:val="22"/>
        </w:rPr>
        <w:t xml:space="preserve"> </w:t>
      </w:r>
    </w:p>
    <w:p w:rsidR="000C0B73" w:rsidRDefault="000C0B73" w:rsidP="00BC3C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C0B73" w:rsidRDefault="0047691F" w:rsidP="000C0B73">
      <w:pPr>
        <w:pStyle w:val="berschrift2"/>
      </w:pPr>
      <w:r>
        <w:t xml:space="preserve">Nachträge, Abnahme, </w:t>
      </w:r>
      <w:r w:rsidR="000C0B73">
        <w:t xml:space="preserve">Zahlung </w:t>
      </w:r>
      <w:r>
        <w:t>und</w:t>
      </w:r>
      <w:r w:rsidR="000C0B73">
        <w:t xml:space="preserve"> Kaufrecht</w:t>
      </w:r>
      <w:r>
        <w:t xml:space="preserve"> nach bestehendem und neuem Bauvertragsrecht</w:t>
      </w:r>
    </w:p>
    <w:p w:rsidR="000C0B73" w:rsidRPr="00EE132F" w:rsidRDefault="000C0B73" w:rsidP="00BC3C08">
      <w:pPr>
        <w:autoSpaceDE w:val="0"/>
        <w:autoSpaceDN w:val="0"/>
        <w:adjustRightInd w:val="0"/>
        <w:rPr>
          <w:b/>
          <w:bCs/>
        </w:rPr>
      </w:pPr>
    </w:p>
    <w:p w:rsidR="000C0B73" w:rsidRPr="00563F5A" w:rsidRDefault="00BC3C08" w:rsidP="00563F5A">
      <w:pPr>
        <w:pStyle w:val="berschrift2"/>
        <w:rPr>
          <w:b w:val="0"/>
        </w:rPr>
      </w:pPr>
      <w:r w:rsidRPr="00563F5A">
        <w:rPr>
          <w:b w:val="0"/>
        </w:rPr>
        <w:t xml:space="preserve">Köln, </w:t>
      </w:r>
      <w:r w:rsidR="00CD13D7">
        <w:rPr>
          <w:b w:val="0"/>
        </w:rPr>
        <w:t>16</w:t>
      </w:r>
      <w:r w:rsidRPr="00563F5A">
        <w:rPr>
          <w:b w:val="0"/>
        </w:rPr>
        <w:t xml:space="preserve">. </w:t>
      </w:r>
      <w:r w:rsidR="00CD13D7">
        <w:rPr>
          <w:b w:val="0"/>
        </w:rPr>
        <w:t>Oktober</w:t>
      </w:r>
      <w:r w:rsidRPr="00563F5A">
        <w:rPr>
          <w:b w:val="0"/>
        </w:rPr>
        <w:t xml:space="preserve"> 201</w:t>
      </w:r>
      <w:r w:rsidR="000975FD" w:rsidRPr="00563F5A">
        <w:rPr>
          <w:b w:val="0"/>
        </w:rPr>
        <w:t>7</w:t>
      </w:r>
      <w:r w:rsidRPr="00563F5A">
        <w:rPr>
          <w:b w:val="0"/>
        </w:rPr>
        <w:t xml:space="preserve"> – </w:t>
      </w:r>
      <w:r w:rsidR="00563F5A" w:rsidRPr="00563F5A">
        <w:rPr>
          <w:b w:val="0"/>
        </w:rPr>
        <w:t xml:space="preserve">Die Reform des Bauvertragsrechts sowie </w:t>
      </w:r>
      <w:r w:rsidR="000C0B73" w:rsidRPr="00563F5A">
        <w:rPr>
          <w:b w:val="0"/>
        </w:rPr>
        <w:t>Nachträge, Abnahme, Zahlung und Kaufrecht</w:t>
      </w:r>
      <w:r w:rsidR="00563F5A" w:rsidRPr="00563F5A">
        <w:rPr>
          <w:b w:val="0"/>
        </w:rPr>
        <w:t xml:space="preserve"> </w:t>
      </w:r>
      <w:r w:rsidR="000C0B73" w:rsidRPr="00563F5A">
        <w:rPr>
          <w:b w:val="0"/>
        </w:rPr>
        <w:t>sind die</w:t>
      </w:r>
      <w:r w:rsidR="000C0B73" w:rsidRPr="00563F5A">
        <w:rPr>
          <w:b w:val="0"/>
          <w:bCs/>
        </w:rPr>
        <w:t xml:space="preserve"> </w:t>
      </w:r>
      <w:r w:rsidR="00CD13D7">
        <w:rPr>
          <w:b w:val="0"/>
        </w:rPr>
        <w:t xml:space="preserve">Schwerpunktthemen der </w:t>
      </w:r>
      <w:r w:rsidR="000C0B73" w:rsidRPr="00563F5A">
        <w:rPr>
          <w:b w:val="0"/>
        </w:rPr>
        <w:t>1</w:t>
      </w:r>
      <w:r w:rsidR="00087569">
        <w:rPr>
          <w:b w:val="0"/>
        </w:rPr>
        <w:t>8</w:t>
      </w:r>
      <w:r w:rsidR="000C0B73" w:rsidRPr="00563F5A">
        <w:rPr>
          <w:b w:val="0"/>
        </w:rPr>
        <w:t xml:space="preserve">. </w:t>
      </w:r>
      <w:r w:rsidR="00CD13D7">
        <w:rPr>
          <w:b w:val="0"/>
        </w:rPr>
        <w:t>Kölner</w:t>
      </w:r>
      <w:r w:rsidR="000C0B73" w:rsidRPr="00563F5A">
        <w:rPr>
          <w:b w:val="0"/>
        </w:rPr>
        <w:t xml:space="preserve"> Bauleitertage, die am 2</w:t>
      </w:r>
      <w:r w:rsidR="00CD13D7">
        <w:rPr>
          <w:b w:val="0"/>
        </w:rPr>
        <w:t>6</w:t>
      </w:r>
      <w:r w:rsidR="000C0B73" w:rsidRPr="00563F5A">
        <w:rPr>
          <w:b w:val="0"/>
        </w:rPr>
        <w:t>. und 2</w:t>
      </w:r>
      <w:r w:rsidR="00CD13D7">
        <w:rPr>
          <w:b w:val="0"/>
        </w:rPr>
        <w:t>7</w:t>
      </w:r>
      <w:r w:rsidR="000C0B73" w:rsidRPr="00563F5A">
        <w:rPr>
          <w:b w:val="0"/>
        </w:rPr>
        <w:t xml:space="preserve">. </w:t>
      </w:r>
      <w:r w:rsidR="00CD13D7">
        <w:rPr>
          <w:b w:val="0"/>
        </w:rPr>
        <w:t>Februar 2018</w:t>
      </w:r>
      <w:r w:rsidR="000C0B73" w:rsidRPr="00563F5A">
        <w:rPr>
          <w:b w:val="0"/>
        </w:rPr>
        <w:t xml:space="preserve"> stattfinden. Die Veranstaltung bringt Bauleiter, Architekten, Bauingenieure und Entscheider der Bau-, Wohnungs- und Immobilienwirtschaft auf den aktuellen Wissensstand bei der Planung, Ausführung und Bauleitung von Bauvorhaben.</w:t>
      </w:r>
    </w:p>
    <w:p w:rsidR="000C0B73" w:rsidRPr="00563F5A" w:rsidRDefault="000C0B73" w:rsidP="000C0B73">
      <w:pPr>
        <w:pStyle w:val="StandardWeb"/>
        <w:rPr>
          <w:sz w:val="20"/>
          <w:szCs w:val="20"/>
        </w:rPr>
      </w:pPr>
      <w:r w:rsidRPr="00563F5A">
        <w:rPr>
          <w:sz w:val="20"/>
          <w:szCs w:val="20"/>
        </w:rPr>
        <w:t>Die Reform de</w:t>
      </w:r>
      <w:r w:rsidR="00563F5A" w:rsidRPr="00563F5A">
        <w:rPr>
          <w:sz w:val="20"/>
          <w:szCs w:val="20"/>
        </w:rPr>
        <w:t xml:space="preserve">s Bauvertragsrechts wird zum 1. Januar </w:t>
      </w:r>
      <w:r w:rsidRPr="00563F5A">
        <w:rPr>
          <w:sz w:val="20"/>
          <w:szCs w:val="20"/>
        </w:rPr>
        <w:t xml:space="preserve">2018 grundlegend neue gesetzliche Regelungen und einschneidende Veränderungen für Auftraggeber und Auftragnehmer bringen. </w:t>
      </w:r>
      <w:r w:rsidRPr="00563F5A">
        <w:rPr>
          <w:bCs/>
          <w:sz w:val="20"/>
          <w:szCs w:val="20"/>
        </w:rPr>
        <w:t xml:space="preserve">Die Auswirkungen auf die Praxis </w:t>
      </w:r>
      <w:r w:rsidR="00D62156">
        <w:rPr>
          <w:bCs/>
          <w:sz w:val="20"/>
          <w:szCs w:val="20"/>
        </w:rPr>
        <w:t>sind</w:t>
      </w:r>
      <w:r w:rsidRPr="00563F5A">
        <w:rPr>
          <w:bCs/>
          <w:sz w:val="20"/>
          <w:szCs w:val="20"/>
        </w:rPr>
        <w:t xml:space="preserve"> für all</w:t>
      </w:r>
      <w:r w:rsidR="00D62156">
        <w:rPr>
          <w:bCs/>
          <w:sz w:val="20"/>
          <w:szCs w:val="20"/>
        </w:rPr>
        <w:t>e Baubeteiligten ganz erheblich</w:t>
      </w:r>
      <w:r w:rsidRPr="00563F5A">
        <w:rPr>
          <w:bCs/>
          <w:sz w:val="20"/>
          <w:szCs w:val="20"/>
        </w:rPr>
        <w:t>:</w:t>
      </w:r>
      <w:r w:rsidR="00D62156">
        <w:rPr>
          <w:bCs/>
          <w:sz w:val="20"/>
          <w:szCs w:val="20"/>
        </w:rPr>
        <w:t xml:space="preserve"> </w:t>
      </w:r>
      <w:r w:rsidR="00563F5A" w:rsidRPr="00563F5A">
        <w:rPr>
          <w:sz w:val="20"/>
          <w:szCs w:val="20"/>
        </w:rPr>
        <w:t>eigene Regelungen für Architekten- und Ingenieurverträge, eine modifizierte kaufrechtliche Mängelhaftung, neue Verbraucherverträge  sowie ein kontroverses</w:t>
      </w:r>
      <w:r w:rsidR="00BF4BE7">
        <w:rPr>
          <w:sz w:val="20"/>
          <w:szCs w:val="20"/>
        </w:rPr>
        <w:t>,</w:t>
      </w:r>
      <w:r w:rsidR="00563F5A" w:rsidRPr="00563F5A">
        <w:rPr>
          <w:sz w:val="20"/>
          <w:szCs w:val="20"/>
        </w:rPr>
        <w:t xml:space="preserve"> einseitiges Anordnungsrecht des Bestellers. </w:t>
      </w:r>
      <w:r w:rsidRPr="00563F5A">
        <w:rPr>
          <w:sz w:val="20"/>
          <w:szCs w:val="20"/>
        </w:rPr>
        <w:t xml:space="preserve">Die </w:t>
      </w:r>
      <w:r w:rsidRPr="00563F5A">
        <w:rPr>
          <w:rStyle w:val="Fett"/>
          <w:b w:val="0"/>
          <w:sz w:val="20"/>
          <w:szCs w:val="20"/>
        </w:rPr>
        <w:t>1</w:t>
      </w:r>
      <w:r w:rsidR="00087569">
        <w:rPr>
          <w:rStyle w:val="Fett"/>
          <w:b w:val="0"/>
          <w:sz w:val="20"/>
          <w:szCs w:val="20"/>
        </w:rPr>
        <w:t>8</w:t>
      </w:r>
      <w:bookmarkStart w:id="0" w:name="_GoBack"/>
      <w:bookmarkEnd w:id="0"/>
      <w:r w:rsidRPr="00563F5A">
        <w:rPr>
          <w:rStyle w:val="Fett"/>
          <w:b w:val="0"/>
          <w:sz w:val="20"/>
          <w:szCs w:val="20"/>
        </w:rPr>
        <w:t xml:space="preserve">. </w:t>
      </w:r>
      <w:r w:rsidR="00CD13D7">
        <w:rPr>
          <w:rStyle w:val="Fett"/>
          <w:b w:val="0"/>
          <w:sz w:val="20"/>
          <w:szCs w:val="20"/>
        </w:rPr>
        <w:t>Kölner</w:t>
      </w:r>
      <w:r w:rsidRPr="00563F5A">
        <w:rPr>
          <w:rStyle w:val="Fett"/>
          <w:b w:val="0"/>
          <w:sz w:val="20"/>
          <w:szCs w:val="20"/>
        </w:rPr>
        <w:t xml:space="preserve"> </w:t>
      </w:r>
      <w:r w:rsidR="005D3AEC" w:rsidRPr="00563F5A">
        <w:rPr>
          <w:rStyle w:val="Fett"/>
          <w:b w:val="0"/>
          <w:sz w:val="20"/>
          <w:szCs w:val="20"/>
        </w:rPr>
        <w:t>Bauleitertage</w:t>
      </w:r>
      <w:r w:rsidR="005D3AEC" w:rsidRPr="00563F5A">
        <w:rPr>
          <w:rStyle w:val="Fett"/>
          <w:sz w:val="20"/>
          <w:szCs w:val="20"/>
        </w:rPr>
        <w:t xml:space="preserve"> </w:t>
      </w:r>
      <w:r w:rsidR="00563F5A" w:rsidRPr="00563F5A">
        <w:rPr>
          <w:sz w:val="20"/>
          <w:szCs w:val="20"/>
        </w:rPr>
        <w:t>bereiten die Teilnehmer</w:t>
      </w:r>
      <w:r w:rsidRPr="00563F5A">
        <w:rPr>
          <w:sz w:val="20"/>
          <w:szCs w:val="20"/>
        </w:rPr>
        <w:t xml:space="preserve"> auf diese </w:t>
      </w:r>
      <w:r w:rsidR="00563F5A" w:rsidRPr="00563F5A">
        <w:rPr>
          <w:sz w:val="20"/>
          <w:szCs w:val="20"/>
        </w:rPr>
        <w:t>baurechtlichen Veränderungen</w:t>
      </w:r>
      <w:r w:rsidR="00D62156">
        <w:rPr>
          <w:sz w:val="20"/>
          <w:szCs w:val="20"/>
        </w:rPr>
        <w:t xml:space="preserve"> vor und erläutern</w:t>
      </w:r>
      <w:r w:rsidRPr="00563F5A">
        <w:rPr>
          <w:sz w:val="20"/>
          <w:szCs w:val="20"/>
        </w:rPr>
        <w:t xml:space="preserve"> die damit verbund</w:t>
      </w:r>
      <w:r w:rsidR="00563F5A" w:rsidRPr="00563F5A">
        <w:rPr>
          <w:sz w:val="20"/>
          <w:szCs w:val="20"/>
        </w:rPr>
        <w:t>enen Vor-</w:t>
      </w:r>
      <w:r w:rsidR="00D62156">
        <w:rPr>
          <w:sz w:val="20"/>
          <w:szCs w:val="20"/>
        </w:rPr>
        <w:t xml:space="preserve"> und Nachteile</w:t>
      </w:r>
      <w:r w:rsidRPr="00563F5A">
        <w:rPr>
          <w:sz w:val="20"/>
          <w:szCs w:val="20"/>
        </w:rPr>
        <w:t>. </w:t>
      </w:r>
    </w:p>
    <w:p w:rsidR="000C0B73" w:rsidRPr="00563F5A" w:rsidRDefault="000C0B73" w:rsidP="000C0B73">
      <w:pPr>
        <w:pStyle w:val="StandardWeb"/>
        <w:rPr>
          <w:sz w:val="20"/>
          <w:szCs w:val="20"/>
        </w:rPr>
      </w:pPr>
      <w:r w:rsidRPr="00563F5A">
        <w:rPr>
          <w:sz w:val="20"/>
          <w:szCs w:val="20"/>
        </w:rPr>
        <w:t xml:space="preserve">Bei den Bauleiter-Kernthemen Nachträge, Abnahme, Zahlung und Kaufrecht stellt das renommierte Referententeam </w:t>
      </w:r>
      <w:r w:rsidRPr="00563F5A">
        <w:rPr>
          <w:rStyle w:val="Fett"/>
          <w:b w:val="0"/>
          <w:sz w:val="20"/>
          <w:szCs w:val="20"/>
        </w:rPr>
        <w:t>altes und neues Recht gegen</w:t>
      </w:r>
      <w:r w:rsidR="00563F5A" w:rsidRPr="00563F5A">
        <w:rPr>
          <w:rStyle w:val="Fett"/>
          <w:b w:val="0"/>
          <w:sz w:val="20"/>
          <w:szCs w:val="20"/>
        </w:rPr>
        <w:t>über</w:t>
      </w:r>
      <w:r w:rsidRPr="00563F5A">
        <w:rPr>
          <w:rStyle w:val="Fett"/>
          <w:b w:val="0"/>
          <w:sz w:val="20"/>
          <w:szCs w:val="20"/>
        </w:rPr>
        <w:t>. So wird deutl</w:t>
      </w:r>
      <w:r w:rsidR="00A558E1">
        <w:rPr>
          <w:rStyle w:val="Fett"/>
          <w:b w:val="0"/>
          <w:sz w:val="20"/>
          <w:szCs w:val="20"/>
        </w:rPr>
        <w:t>ich</w:t>
      </w:r>
      <w:r w:rsidRPr="00563F5A">
        <w:rPr>
          <w:rStyle w:val="Fett"/>
          <w:b w:val="0"/>
          <w:sz w:val="20"/>
          <w:szCs w:val="20"/>
        </w:rPr>
        <w:t>, welche Regelungen trotz der Reform bestehen bleiben und unbedingt beachtet werden müssen.</w:t>
      </w:r>
      <w:r w:rsidRPr="00563F5A">
        <w:rPr>
          <w:sz w:val="20"/>
          <w:szCs w:val="20"/>
        </w:rPr>
        <w:t xml:space="preserve"> Zahlreiche anschauliche und praxisrelevante Beispiele zeigen, wie wichtig es ist, die eigenen Rechte zu kennen.</w:t>
      </w:r>
    </w:p>
    <w:p w:rsidR="00563F5A" w:rsidRDefault="00563F5A" w:rsidP="00563F5A">
      <w:pPr>
        <w:autoSpaceDE w:val="0"/>
        <w:autoSpaceDN w:val="0"/>
        <w:adjustRightInd w:val="0"/>
      </w:pPr>
      <w:r>
        <w:t>Die Themen im Überblick: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Abschlags- und Schlusszahlung nach VOB/B und BGB – Wann ist was fällig?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Diese kaufrechtlichen Ansprüche haben Sie bei Bauverträgen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Ein zentraler Punkt: Die Festlegung von Leistungssoll und geschuldeter Leistung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Anordnungsrecht und Mehrvergütung bei Leistungsänderungen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Abnahme und Zustandsfeststellung nach altem und neuem Recht</w:t>
      </w:r>
    </w:p>
    <w:p w:rsidR="000C0B73" w:rsidRDefault="000C0B73" w:rsidP="000C0B7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Neuregelungen zu Architekten- und Ingenieurverträgen sowie weitere wichtige Änderungen im neuen Bauvertragsrecht</w:t>
      </w:r>
    </w:p>
    <w:p w:rsidR="008D6738" w:rsidRDefault="000C0B73" w:rsidP="008D673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Die Besonderheiten der neuen Verbraucherbauverträge</w:t>
      </w:r>
    </w:p>
    <w:p w:rsidR="00A35B4D" w:rsidRDefault="007A196B" w:rsidP="008D6738">
      <w:pPr>
        <w:spacing w:before="100" w:beforeAutospacing="1" w:after="100" w:afterAutospacing="1" w:line="240" w:lineRule="auto"/>
      </w:pPr>
      <w:r>
        <w:t>Die abschließenden</w:t>
      </w:r>
      <w:r w:rsidR="008D6738">
        <w:t xml:space="preserve"> </w:t>
      </w:r>
      <w:r w:rsidR="009D2868">
        <w:t xml:space="preserve">vier </w:t>
      </w:r>
      <w:r w:rsidR="008D6738">
        <w:t>Round-Table</w:t>
      </w:r>
      <w:r>
        <w:t>-Gespräche</w:t>
      </w:r>
      <w:r w:rsidR="008D6738">
        <w:t xml:space="preserve"> zu den vorangegangenen Vortragsthemen</w:t>
      </w:r>
      <w:r w:rsidR="008D6738">
        <w:rPr>
          <w:bCs/>
        </w:rPr>
        <w:t xml:space="preserve"> </w:t>
      </w:r>
      <w:r w:rsidR="008D6738" w:rsidRPr="008D6738">
        <w:rPr>
          <w:bCs/>
        </w:rPr>
        <w:t xml:space="preserve"> </w:t>
      </w:r>
      <w:r w:rsidR="009D2868">
        <w:rPr>
          <w:bCs/>
        </w:rPr>
        <w:t>dienen der</w:t>
      </w:r>
      <w:r w:rsidR="008D6738" w:rsidRPr="008D6738">
        <w:rPr>
          <w:bCs/>
        </w:rPr>
        <w:t xml:space="preserve"> Klärung i</w:t>
      </w:r>
      <w:r w:rsidR="000C0B73" w:rsidRPr="008D6738">
        <w:rPr>
          <w:bCs/>
        </w:rPr>
        <w:t>ndividuelle</w:t>
      </w:r>
      <w:r w:rsidR="008D6738" w:rsidRPr="008D6738">
        <w:rPr>
          <w:bCs/>
        </w:rPr>
        <w:t>r</w:t>
      </w:r>
      <w:r w:rsidR="000C0B73" w:rsidRPr="008D6738">
        <w:rPr>
          <w:bCs/>
        </w:rPr>
        <w:t xml:space="preserve"> Fragen</w:t>
      </w:r>
      <w:r w:rsidR="008D6738" w:rsidRPr="008D6738">
        <w:rPr>
          <w:bCs/>
        </w:rPr>
        <w:t xml:space="preserve"> </w:t>
      </w:r>
      <w:r w:rsidR="009D2868">
        <w:rPr>
          <w:bCs/>
        </w:rPr>
        <w:t>und dem</w:t>
      </w:r>
      <w:r w:rsidR="000C0B73" w:rsidRPr="008D6738">
        <w:rPr>
          <w:bCs/>
        </w:rPr>
        <w:t xml:space="preserve"> Erfahrungsaustausch</w:t>
      </w:r>
      <w:r w:rsidR="009D2868">
        <w:rPr>
          <w:bCs/>
        </w:rPr>
        <w:t>.</w:t>
      </w: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1D5592" w:rsidRDefault="001D5592" w:rsidP="00BC3C08">
      <w:pPr>
        <w:autoSpaceDE w:val="0"/>
        <w:autoSpaceDN w:val="0"/>
        <w:adjustRightInd w:val="0"/>
      </w:pPr>
    </w:p>
    <w:p w:rsidR="00BC3C08" w:rsidRPr="005C05B9" w:rsidRDefault="00A35B4D" w:rsidP="00BC3C08">
      <w:pPr>
        <w:autoSpaceDE w:val="0"/>
        <w:autoSpaceDN w:val="0"/>
        <w:adjustRightInd w:val="0"/>
      </w:pPr>
      <w:r>
        <w:t>Am dritten Tag können</w:t>
      </w:r>
      <w:r w:rsidR="00BC3C08">
        <w:t xml:space="preserve"> </w:t>
      </w:r>
      <w:r w:rsidR="001D5592">
        <w:t>die Teilnehmer der Bauleitertage</w:t>
      </w:r>
      <w:r w:rsidR="00BC3C08">
        <w:t xml:space="preserve"> </w:t>
      </w:r>
      <w:r>
        <w:t xml:space="preserve">ein </w:t>
      </w:r>
      <w:r w:rsidR="00BC3C08">
        <w:t xml:space="preserve">ergänzendes Praxis-Seminar </w:t>
      </w:r>
      <w:r w:rsidR="001D5592">
        <w:t>zum Kombipreis von Euro 399,– zzgl. MwSt. hin</w:t>
      </w:r>
      <w:r w:rsidR="00BC3C08">
        <w:t xml:space="preserve">zubuchen: </w:t>
      </w:r>
      <w:r w:rsidR="005C05B9">
        <w:t>„</w:t>
      </w:r>
      <w:r w:rsidR="005C05B9" w:rsidRPr="005C05B9">
        <w:rPr>
          <w:bCs/>
        </w:rPr>
        <w:t>Apps &amp; Co.: Digitales Arbeiten auf der Baustelle</w:t>
      </w:r>
      <w:r w:rsidR="005C05B9">
        <w:rPr>
          <w:bCs/>
        </w:rPr>
        <w:t xml:space="preserve"> – </w:t>
      </w:r>
      <w:r w:rsidR="005C05B9" w:rsidRPr="005C05B9">
        <w:rPr>
          <w:bCs/>
        </w:rPr>
        <w:t>Moderne Werkzeuge für mobile Bauleiter</w:t>
      </w:r>
      <w:r w:rsidR="005C05B9">
        <w:rPr>
          <w:bCs/>
        </w:rPr>
        <w:t xml:space="preserve">“ </w:t>
      </w:r>
      <w:r w:rsidR="001D5592">
        <w:t>oder</w:t>
      </w:r>
      <w:r w:rsidR="005C05B9" w:rsidRPr="005C05B9">
        <w:t xml:space="preserve"> </w:t>
      </w:r>
      <w:r w:rsidR="001D5592">
        <w:br/>
      </w:r>
      <w:r w:rsidR="005C05B9" w:rsidRPr="005C05B9">
        <w:t>„</w:t>
      </w:r>
      <w:r w:rsidR="005C05B9" w:rsidRPr="005C05B9">
        <w:rPr>
          <w:bCs/>
        </w:rPr>
        <w:t>Die 10 häufigsten Sünden des Bauleiters“</w:t>
      </w:r>
      <w:r w:rsidR="005C05B9">
        <w:rPr>
          <w:bCs/>
        </w:rPr>
        <w:t>.</w:t>
      </w:r>
      <w:r w:rsidR="001D5592">
        <w:rPr>
          <w:bCs/>
        </w:rPr>
        <w:t xml:space="preserve"> Nichteilnehmer zahlen den </w:t>
      </w:r>
      <w:r w:rsidR="001D5592">
        <w:rPr>
          <w:rStyle w:val="wpcf7-list-item-label"/>
        </w:rPr>
        <w:t>Einzelpreis von  Euro 599,</w:t>
      </w:r>
      <w:r w:rsidR="001D5592">
        <w:t>– zzgl. MwSt.</w:t>
      </w:r>
    </w:p>
    <w:p w:rsidR="00BC3C08" w:rsidRDefault="00BC3C08" w:rsidP="00BC3C08">
      <w:pPr>
        <w:autoSpaceDE w:val="0"/>
        <w:autoSpaceDN w:val="0"/>
        <w:adjustRightInd w:val="0"/>
      </w:pPr>
    </w:p>
    <w:p w:rsidR="00BC3C08" w:rsidRPr="00EE132F" w:rsidRDefault="00BC3C08" w:rsidP="00BC3C08">
      <w:pPr>
        <w:autoSpaceDE w:val="0"/>
        <w:autoSpaceDN w:val="0"/>
        <w:adjustRightInd w:val="0"/>
      </w:pPr>
      <w:r w:rsidRPr="00EE132F">
        <w:t xml:space="preserve">Veranstaltungsort ist das Hotel </w:t>
      </w:r>
      <w:r w:rsidR="00CF7B28">
        <w:t>Novotel Köln City</w:t>
      </w:r>
      <w:r w:rsidRPr="00EE132F">
        <w:t xml:space="preserve">. Die Teilnahmegebühr beträgt Euro 979,– zzgl. MwSt. Teilnehmer </w:t>
      </w:r>
      <w:r>
        <w:t>früherer</w:t>
      </w:r>
      <w:r w:rsidRPr="00EE132F">
        <w:t xml:space="preserve"> Bauleitertage sowie Abonnenten der Fachzeitschriften der </w:t>
      </w:r>
      <w:r>
        <w:t xml:space="preserve">Verlagsgesellschaft </w:t>
      </w:r>
      <w:r w:rsidRPr="00EE132F">
        <w:t>Rudolf Müller oder de</w:t>
      </w:r>
      <w:r>
        <w:t>r</w:t>
      </w:r>
      <w:r w:rsidRPr="00EE132F">
        <w:t xml:space="preserve"> Normenwerk</w:t>
      </w:r>
      <w:r>
        <w:t>e</w:t>
      </w:r>
      <w:r w:rsidRPr="00EE132F">
        <w:t xml:space="preserve"> „Planen und Bauen“</w:t>
      </w:r>
      <w:r>
        <w:t xml:space="preserve"> bzw. „Technische Baubestimmungen“</w:t>
      </w:r>
      <w:r w:rsidRPr="00EE132F">
        <w:t xml:space="preserve"> </w:t>
      </w:r>
      <w:r>
        <w:t xml:space="preserve">zahlen </w:t>
      </w:r>
      <w:r w:rsidRPr="00EE132F">
        <w:t xml:space="preserve">einen </w:t>
      </w:r>
      <w:r>
        <w:t>Vorzugspreis</w:t>
      </w:r>
      <w:r w:rsidRPr="00EE132F">
        <w:t xml:space="preserve"> von Euro 929,– zzgl. MwSt.</w:t>
      </w:r>
      <w:r>
        <w:t xml:space="preserve"> </w:t>
      </w:r>
      <w:r w:rsidRPr="00EE132F">
        <w:t>Weitere Informationen</w:t>
      </w:r>
      <w:r>
        <w:t xml:space="preserve">, Teilnehmerstimmen </w:t>
      </w:r>
      <w:r w:rsidRPr="00EE132F">
        <w:t xml:space="preserve">und Anmeldeunterlagen </w:t>
      </w:r>
      <w:r>
        <w:t xml:space="preserve">unter </w:t>
      </w:r>
      <w:hyperlink r:id="rId8" w:history="1">
        <w:r w:rsidRPr="00F36014">
          <w:rPr>
            <w:rStyle w:val="Hyperlink"/>
            <w:color w:val="auto"/>
            <w:u w:val="none"/>
          </w:rPr>
          <w:t>www.bauleitertage.de</w:t>
        </w:r>
      </w:hyperlink>
      <w:r w:rsidRPr="00272608">
        <w:t xml:space="preserve"> </w:t>
      </w:r>
      <w:r>
        <w:t xml:space="preserve">und </w:t>
      </w:r>
      <w:r w:rsidRPr="00EE132F">
        <w:t>bei: Verlagsgesellschaft Rudolf Müller GmbH &amp; Co. KG, Telefon: 0221 5497-420,</w:t>
      </w:r>
      <w:r>
        <w:t xml:space="preserve"> </w:t>
      </w:r>
      <w:r w:rsidRPr="00EE132F">
        <w:t>Telefax: 0221 5497-993</w:t>
      </w:r>
      <w:r>
        <w:t xml:space="preserve">, </w:t>
      </w:r>
      <w:r w:rsidRPr="00EE132F">
        <w:t>E-Mail</w:t>
      </w:r>
      <w:r>
        <w:t>:</w:t>
      </w:r>
      <w:r w:rsidRPr="00EE132F">
        <w:t xml:space="preserve"> </w:t>
      </w:r>
      <w:hyperlink r:id="rId9" w:history="1">
        <w:r w:rsidRPr="00EE132F">
          <w:t>veranstaltungen@rudolf-mueller.de</w:t>
        </w:r>
      </w:hyperlink>
      <w:r w:rsidRPr="00EE132F">
        <w:t>.</w:t>
      </w:r>
    </w:p>
    <w:p w:rsidR="00D53238" w:rsidRPr="00BC3C08" w:rsidRDefault="00D53238" w:rsidP="00BC3C08"/>
    <w:sectPr w:rsidR="00D53238" w:rsidRPr="00BC3C08" w:rsidSect="004946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87569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D62E67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16. Oktober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771B17" w:rsidP="00186F00">
    <w:pPr>
      <w:pStyle w:val="Kopfzeile"/>
    </w:pPr>
    <w:r>
      <w:t xml:space="preserve"> </w:t>
    </w:r>
    <w:bookmarkStart w:id="3" w:name="AusgabeArt"/>
    <w:r w:rsidRPr="00771B17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1B17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1B17">
      <w:rPr>
        <w:color w:val="FFFFFF"/>
      </w:rPr>
      <w:t>@FolgeSeiten@5004</w:t>
    </w:r>
    <w:bookmarkEnd w:id="5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E9"/>
    <w:multiLevelType w:val="hybridMultilevel"/>
    <w:tmpl w:val="353A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577A0"/>
    <w:multiLevelType w:val="hybridMultilevel"/>
    <w:tmpl w:val="F92252E2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3838"/>
    <w:multiLevelType w:val="hybridMultilevel"/>
    <w:tmpl w:val="0E1E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7229"/>
    <w:multiLevelType w:val="hybridMultilevel"/>
    <w:tmpl w:val="F03255D4"/>
    <w:lvl w:ilvl="0" w:tplc="F1B66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59E7"/>
    <w:multiLevelType w:val="multilevel"/>
    <w:tmpl w:val="770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088A"/>
    <w:rsid w:val="00043C76"/>
    <w:rsid w:val="000447F7"/>
    <w:rsid w:val="00046583"/>
    <w:rsid w:val="00051CF6"/>
    <w:rsid w:val="00053852"/>
    <w:rsid w:val="00057623"/>
    <w:rsid w:val="00062A1D"/>
    <w:rsid w:val="00062F0D"/>
    <w:rsid w:val="00063805"/>
    <w:rsid w:val="00071DFA"/>
    <w:rsid w:val="00082AC2"/>
    <w:rsid w:val="000834B1"/>
    <w:rsid w:val="00087569"/>
    <w:rsid w:val="00087E2C"/>
    <w:rsid w:val="000905FC"/>
    <w:rsid w:val="000910FA"/>
    <w:rsid w:val="00092ADE"/>
    <w:rsid w:val="00094E2A"/>
    <w:rsid w:val="000975FD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0B73"/>
    <w:rsid w:val="000C1F0F"/>
    <w:rsid w:val="000C3232"/>
    <w:rsid w:val="000C5459"/>
    <w:rsid w:val="000C696C"/>
    <w:rsid w:val="000C7A0B"/>
    <w:rsid w:val="000D5E7B"/>
    <w:rsid w:val="000D678A"/>
    <w:rsid w:val="000F6438"/>
    <w:rsid w:val="000F6BF1"/>
    <w:rsid w:val="00105C65"/>
    <w:rsid w:val="00115E63"/>
    <w:rsid w:val="00126C4F"/>
    <w:rsid w:val="00127555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167B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D5592"/>
    <w:rsid w:val="001E0B69"/>
    <w:rsid w:val="001E3055"/>
    <w:rsid w:val="001F3D8B"/>
    <w:rsid w:val="001F3EC3"/>
    <w:rsid w:val="001F57F2"/>
    <w:rsid w:val="00204574"/>
    <w:rsid w:val="0020668D"/>
    <w:rsid w:val="0021464A"/>
    <w:rsid w:val="00237DB5"/>
    <w:rsid w:val="00250AEC"/>
    <w:rsid w:val="0025473B"/>
    <w:rsid w:val="002549E0"/>
    <w:rsid w:val="00261F26"/>
    <w:rsid w:val="00262442"/>
    <w:rsid w:val="0026383B"/>
    <w:rsid w:val="00263923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A5E14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22303"/>
    <w:rsid w:val="00341D3F"/>
    <w:rsid w:val="00345173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580"/>
    <w:rsid w:val="00376AC3"/>
    <w:rsid w:val="00386FBE"/>
    <w:rsid w:val="00393947"/>
    <w:rsid w:val="00393DBF"/>
    <w:rsid w:val="003A0268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3AB0"/>
    <w:rsid w:val="003D7740"/>
    <w:rsid w:val="003E604B"/>
    <w:rsid w:val="003F0137"/>
    <w:rsid w:val="003F1C46"/>
    <w:rsid w:val="003F2255"/>
    <w:rsid w:val="003F2F81"/>
    <w:rsid w:val="00401691"/>
    <w:rsid w:val="00412F17"/>
    <w:rsid w:val="0041665D"/>
    <w:rsid w:val="0042793A"/>
    <w:rsid w:val="00446761"/>
    <w:rsid w:val="00447301"/>
    <w:rsid w:val="004561DB"/>
    <w:rsid w:val="00457D60"/>
    <w:rsid w:val="004713B0"/>
    <w:rsid w:val="004715C5"/>
    <w:rsid w:val="004735CB"/>
    <w:rsid w:val="0047691F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1C2"/>
    <w:rsid w:val="004E7966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3F5A"/>
    <w:rsid w:val="00565DE0"/>
    <w:rsid w:val="005674A9"/>
    <w:rsid w:val="00567576"/>
    <w:rsid w:val="00570498"/>
    <w:rsid w:val="005747B8"/>
    <w:rsid w:val="005826E2"/>
    <w:rsid w:val="005862BD"/>
    <w:rsid w:val="00592149"/>
    <w:rsid w:val="005940E2"/>
    <w:rsid w:val="005A7821"/>
    <w:rsid w:val="005B2503"/>
    <w:rsid w:val="005B3D51"/>
    <w:rsid w:val="005B4F5E"/>
    <w:rsid w:val="005B7AEB"/>
    <w:rsid w:val="005C05B9"/>
    <w:rsid w:val="005C1A82"/>
    <w:rsid w:val="005C418D"/>
    <w:rsid w:val="005D1F20"/>
    <w:rsid w:val="005D3AEC"/>
    <w:rsid w:val="005D60BE"/>
    <w:rsid w:val="005E02AB"/>
    <w:rsid w:val="005E584D"/>
    <w:rsid w:val="005F03BE"/>
    <w:rsid w:val="005F58BC"/>
    <w:rsid w:val="00605A23"/>
    <w:rsid w:val="006068D8"/>
    <w:rsid w:val="006120DC"/>
    <w:rsid w:val="00614F3C"/>
    <w:rsid w:val="00621DEC"/>
    <w:rsid w:val="00631BC8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946C2"/>
    <w:rsid w:val="006B7A11"/>
    <w:rsid w:val="006C22BC"/>
    <w:rsid w:val="006C503C"/>
    <w:rsid w:val="006D2467"/>
    <w:rsid w:val="006E4BDE"/>
    <w:rsid w:val="006F37E8"/>
    <w:rsid w:val="0070114C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1B17"/>
    <w:rsid w:val="007739A2"/>
    <w:rsid w:val="00781E00"/>
    <w:rsid w:val="0079480F"/>
    <w:rsid w:val="007A0A68"/>
    <w:rsid w:val="007A18E9"/>
    <w:rsid w:val="007A196B"/>
    <w:rsid w:val="007A283C"/>
    <w:rsid w:val="007A2D25"/>
    <w:rsid w:val="007A7525"/>
    <w:rsid w:val="007B047B"/>
    <w:rsid w:val="007B09BF"/>
    <w:rsid w:val="007B09FA"/>
    <w:rsid w:val="007B162E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4AD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6738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4D9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64123"/>
    <w:rsid w:val="0097005D"/>
    <w:rsid w:val="0098084E"/>
    <w:rsid w:val="0098787B"/>
    <w:rsid w:val="009B418F"/>
    <w:rsid w:val="009B4397"/>
    <w:rsid w:val="009B60FF"/>
    <w:rsid w:val="009C19F8"/>
    <w:rsid w:val="009C608C"/>
    <w:rsid w:val="009C61C7"/>
    <w:rsid w:val="009D2868"/>
    <w:rsid w:val="009D430E"/>
    <w:rsid w:val="009D4F57"/>
    <w:rsid w:val="009E1E8A"/>
    <w:rsid w:val="009E5159"/>
    <w:rsid w:val="009F0C4B"/>
    <w:rsid w:val="009F5707"/>
    <w:rsid w:val="00A03160"/>
    <w:rsid w:val="00A21DD4"/>
    <w:rsid w:val="00A25378"/>
    <w:rsid w:val="00A35655"/>
    <w:rsid w:val="00A35B4D"/>
    <w:rsid w:val="00A4190B"/>
    <w:rsid w:val="00A46536"/>
    <w:rsid w:val="00A512FF"/>
    <w:rsid w:val="00A5354D"/>
    <w:rsid w:val="00A537C1"/>
    <w:rsid w:val="00A558E1"/>
    <w:rsid w:val="00A57DD7"/>
    <w:rsid w:val="00A61D0E"/>
    <w:rsid w:val="00A65BBC"/>
    <w:rsid w:val="00A71729"/>
    <w:rsid w:val="00A77551"/>
    <w:rsid w:val="00A862EF"/>
    <w:rsid w:val="00A86773"/>
    <w:rsid w:val="00AA04AB"/>
    <w:rsid w:val="00AA0FB5"/>
    <w:rsid w:val="00AA414F"/>
    <w:rsid w:val="00AA759B"/>
    <w:rsid w:val="00AB1756"/>
    <w:rsid w:val="00AB2AA8"/>
    <w:rsid w:val="00AB3A96"/>
    <w:rsid w:val="00AB6CC7"/>
    <w:rsid w:val="00AC3B4E"/>
    <w:rsid w:val="00AC5675"/>
    <w:rsid w:val="00AD31EC"/>
    <w:rsid w:val="00AD64EE"/>
    <w:rsid w:val="00AE53A3"/>
    <w:rsid w:val="00AF48BA"/>
    <w:rsid w:val="00AF5C4A"/>
    <w:rsid w:val="00B06CDC"/>
    <w:rsid w:val="00B11AD4"/>
    <w:rsid w:val="00B14578"/>
    <w:rsid w:val="00B156C2"/>
    <w:rsid w:val="00B24D30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A6006"/>
    <w:rsid w:val="00BA6E96"/>
    <w:rsid w:val="00BB1B30"/>
    <w:rsid w:val="00BB2661"/>
    <w:rsid w:val="00BC3444"/>
    <w:rsid w:val="00BC3C08"/>
    <w:rsid w:val="00BC4CD5"/>
    <w:rsid w:val="00BE0A09"/>
    <w:rsid w:val="00BE3FAF"/>
    <w:rsid w:val="00BE6EBC"/>
    <w:rsid w:val="00BF4BE7"/>
    <w:rsid w:val="00C014D3"/>
    <w:rsid w:val="00C02720"/>
    <w:rsid w:val="00C10EC6"/>
    <w:rsid w:val="00C231EF"/>
    <w:rsid w:val="00C3425D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06D"/>
    <w:rsid w:val="00CA0D94"/>
    <w:rsid w:val="00CA2595"/>
    <w:rsid w:val="00CA7EC8"/>
    <w:rsid w:val="00CB785D"/>
    <w:rsid w:val="00CC12BD"/>
    <w:rsid w:val="00CD13D7"/>
    <w:rsid w:val="00CD641C"/>
    <w:rsid w:val="00CE4010"/>
    <w:rsid w:val="00CE690A"/>
    <w:rsid w:val="00CE7E67"/>
    <w:rsid w:val="00CF2169"/>
    <w:rsid w:val="00CF7B28"/>
    <w:rsid w:val="00D04046"/>
    <w:rsid w:val="00D248DD"/>
    <w:rsid w:val="00D27148"/>
    <w:rsid w:val="00D30700"/>
    <w:rsid w:val="00D4085A"/>
    <w:rsid w:val="00D5035C"/>
    <w:rsid w:val="00D520B8"/>
    <w:rsid w:val="00D53238"/>
    <w:rsid w:val="00D54509"/>
    <w:rsid w:val="00D62156"/>
    <w:rsid w:val="00D62E67"/>
    <w:rsid w:val="00D65240"/>
    <w:rsid w:val="00D67C64"/>
    <w:rsid w:val="00D71C09"/>
    <w:rsid w:val="00D73E2B"/>
    <w:rsid w:val="00D76CDD"/>
    <w:rsid w:val="00D87882"/>
    <w:rsid w:val="00D91E06"/>
    <w:rsid w:val="00D91ED5"/>
    <w:rsid w:val="00D9705A"/>
    <w:rsid w:val="00DA1EA7"/>
    <w:rsid w:val="00DA308B"/>
    <w:rsid w:val="00DA7952"/>
    <w:rsid w:val="00DB40FB"/>
    <w:rsid w:val="00DB4AFB"/>
    <w:rsid w:val="00DB52E2"/>
    <w:rsid w:val="00DE736D"/>
    <w:rsid w:val="00DF7891"/>
    <w:rsid w:val="00E01620"/>
    <w:rsid w:val="00E01D72"/>
    <w:rsid w:val="00E04D90"/>
    <w:rsid w:val="00E07297"/>
    <w:rsid w:val="00E1456D"/>
    <w:rsid w:val="00E1611B"/>
    <w:rsid w:val="00E17352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8551B"/>
    <w:rsid w:val="00E945C1"/>
    <w:rsid w:val="00EA0CA3"/>
    <w:rsid w:val="00EC252C"/>
    <w:rsid w:val="00EC55F2"/>
    <w:rsid w:val="00ED1C78"/>
    <w:rsid w:val="00ED2317"/>
    <w:rsid w:val="00EE3E3F"/>
    <w:rsid w:val="00EE3FF9"/>
    <w:rsid w:val="00EE7C30"/>
    <w:rsid w:val="00EF0D84"/>
    <w:rsid w:val="00F04D6D"/>
    <w:rsid w:val="00F07AF2"/>
    <w:rsid w:val="00F1026C"/>
    <w:rsid w:val="00F1080A"/>
    <w:rsid w:val="00F215F4"/>
    <w:rsid w:val="00F243F4"/>
    <w:rsid w:val="00F33281"/>
    <w:rsid w:val="00F36B5F"/>
    <w:rsid w:val="00F5512D"/>
    <w:rsid w:val="00F57EB0"/>
    <w:rsid w:val="00F61C4E"/>
    <w:rsid w:val="00F62CF1"/>
    <w:rsid w:val="00F650BE"/>
    <w:rsid w:val="00F73E9A"/>
    <w:rsid w:val="00F966C4"/>
    <w:rsid w:val="00FA19B3"/>
    <w:rsid w:val="00FA2A80"/>
    <w:rsid w:val="00FA5B5E"/>
    <w:rsid w:val="00FA6173"/>
    <w:rsid w:val="00FA6C3C"/>
    <w:rsid w:val="00FB7951"/>
    <w:rsid w:val="00FC2425"/>
    <w:rsid w:val="00FD4776"/>
    <w:rsid w:val="00FE43BA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Listenabsatz">
    <w:name w:val="List Paragraph"/>
    <w:basedOn w:val="Standard"/>
    <w:uiPriority w:val="34"/>
    <w:qFormat/>
    <w:rsid w:val="009B60FF"/>
    <w:pPr>
      <w:ind w:left="720"/>
      <w:contextualSpacing/>
    </w:pPr>
  </w:style>
  <w:style w:type="character" w:styleId="BesuchterHyperlink">
    <w:name w:val="FollowedHyperlink"/>
    <w:basedOn w:val="Absatz-Standardschriftart"/>
    <w:rsid w:val="001916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5674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74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674A9"/>
  </w:style>
  <w:style w:type="paragraph" w:styleId="Kommentarthema">
    <w:name w:val="annotation subject"/>
    <w:basedOn w:val="Kommentartext"/>
    <w:next w:val="Kommentartext"/>
    <w:link w:val="KommentarthemaZchn"/>
    <w:rsid w:val="005674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74A9"/>
    <w:rPr>
      <w:b/>
      <w:bCs/>
    </w:rPr>
  </w:style>
  <w:style w:type="character" w:customStyle="1" w:styleId="wpcf7-list-item-label">
    <w:name w:val="wpcf7-list-item-label"/>
    <w:basedOn w:val="Absatz-Standardschriftart"/>
    <w:rsid w:val="001D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3204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2017-06-07T11:19:00Z</cp:lastPrinted>
  <dcterms:created xsi:type="dcterms:W3CDTF">2017-10-13T11:36:00Z</dcterms:created>
  <dcterms:modified xsi:type="dcterms:W3CDTF">2017-10-13T11:36:00Z</dcterms:modified>
</cp:coreProperties>
</file>