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10">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48F75738" w14:textId="30494E6F" w:rsidR="00B26490" w:rsidRPr="00B26490" w:rsidRDefault="00705E73" w:rsidP="00B26490">
      <w:pPr>
        <w:rPr>
          <w:rFonts w:ascii="Arial" w:hAnsi="Arial" w:cs="Arial"/>
          <w:b/>
          <w:bCs/>
          <w:sz w:val="32"/>
          <w:szCs w:val="32"/>
        </w:rPr>
      </w:pPr>
      <w:r>
        <w:rPr>
          <w:rFonts w:ascii="Arial" w:hAnsi="Arial" w:cs="Arial"/>
          <w:b/>
          <w:bCs/>
          <w:sz w:val="32"/>
          <w:szCs w:val="32"/>
        </w:rPr>
        <w:t xml:space="preserve">Trädgård som kulturfenomen, </w:t>
      </w:r>
      <w:proofErr w:type="spellStart"/>
      <w:r>
        <w:rPr>
          <w:rFonts w:ascii="Arial" w:hAnsi="Arial" w:cs="Arial"/>
          <w:b/>
          <w:bCs/>
          <w:sz w:val="32"/>
          <w:szCs w:val="32"/>
        </w:rPr>
        <w:t>brittifiering</w:t>
      </w:r>
      <w:proofErr w:type="spellEnd"/>
      <w:r>
        <w:rPr>
          <w:rFonts w:ascii="Arial" w:hAnsi="Arial" w:cs="Arial"/>
          <w:b/>
          <w:bCs/>
          <w:sz w:val="32"/>
          <w:szCs w:val="32"/>
        </w:rPr>
        <w:t xml:space="preserve"> och </w:t>
      </w:r>
      <w:proofErr w:type="spellStart"/>
      <w:r>
        <w:rPr>
          <w:rFonts w:ascii="Arial" w:hAnsi="Arial" w:cs="Arial"/>
          <w:b/>
          <w:bCs/>
          <w:sz w:val="32"/>
          <w:szCs w:val="32"/>
        </w:rPr>
        <w:t>brexit</w:t>
      </w:r>
      <w:proofErr w:type="spellEnd"/>
      <w:r>
        <w:rPr>
          <w:rFonts w:ascii="Arial" w:hAnsi="Arial" w:cs="Arial"/>
          <w:b/>
          <w:bCs/>
          <w:sz w:val="32"/>
          <w:szCs w:val="32"/>
        </w:rPr>
        <w:t xml:space="preserve"> på </w:t>
      </w:r>
      <w:r w:rsidR="00E6010F">
        <w:rPr>
          <w:rFonts w:ascii="Arial" w:hAnsi="Arial" w:cs="Arial"/>
          <w:b/>
          <w:bCs/>
          <w:sz w:val="32"/>
          <w:szCs w:val="32"/>
        </w:rPr>
        <w:t>Nolia Trädgård</w:t>
      </w:r>
      <w:r>
        <w:rPr>
          <w:rFonts w:ascii="Arial" w:hAnsi="Arial" w:cs="Arial"/>
          <w:b/>
          <w:bCs/>
          <w:sz w:val="32"/>
          <w:szCs w:val="32"/>
        </w:rPr>
        <w:t xml:space="preserve"> 2019</w:t>
      </w:r>
    </w:p>
    <w:p w14:paraId="0EE7FAE5" w14:textId="77777777" w:rsidR="000C17C1" w:rsidRPr="000C17C1" w:rsidRDefault="000C17C1" w:rsidP="000C17C1">
      <w:pPr>
        <w:rPr>
          <w:rFonts w:ascii="Arial" w:hAnsi="Arial" w:cs="Arial"/>
          <w:b/>
          <w:bCs/>
        </w:rPr>
      </w:pPr>
    </w:p>
    <w:p w14:paraId="4414E6F4" w14:textId="77777777" w:rsidR="00385D77" w:rsidRDefault="00385D77" w:rsidP="00385D77">
      <w:pPr>
        <w:pStyle w:val="Standard"/>
      </w:pPr>
      <w:r>
        <w:rPr>
          <w:rFonts w:ascii="Arial" w:hAnsi="Arial" w:cs="Arial"/>
          <w:b/>
          <w:bCs/>
        </w:rPr>
        <w:t xml:space="preserve">Till årets Nolia Trädgård kommer bland andra trädgårdsexperten och tv-personligheten John Taylor samt författaren och kulturvetaren Elisabeth Svalin Gunnarsson för att tala om allt från </w:t>
      </w:r>
      <w:proofErr w:type="spellStart"/>
      <w:r>
        <w:rPr>
          <w:rFonts w:ascii="Arial" w:hAnsi="Arial" w:cs="Arial"/>
          <w:b/>
          <w:bCs/>
        </w:rPr>
        <w:t>brittifiering</w:t>
      </w:r>
      <w:proofErr w:type="spellEnd"/>
      <w:r>
        <w:rPr>
          <w:rFonts w:ascii="Arial" w:hAnsi="Arial" w:cs="Arial"/>
          <w:b/>
          <w:bCs/>
        </w:rPr>
        <w:t xml:space="preserve"> av trädgårdar till trädgård som kulturfenomen.</w:t>
      </w:r>
    </w:p>
    <w:p w14:paraId="70ECF7F4" w14:textId="77777777" w:rsidR="00385D77" w:rsidRDefault="00385D77" w:rsidP="00385D77">
      <w:pPr>
        <w:pStyle w:val="Standard"/>
      </w:pPr>
      <w:r>
        <w:rPr>
          <w:rFonts w:ascii="Arial" w:hAnsi="Arial" w:cs="Arial"/>
          <w:b/>
          <w:bCs/>
        </w:rPr>
        <w:t xml:space="preserve">– Konsekvenserna av </w:t>
      </w:r>
      <w:proofErr w:type="spellStart"/>
      <w:r>
        <w:rPr>
          <w:rFonts w:ascii="Arial" w:hAnsi="Arial" w:cs="Arial"/>
          <w:b/>
          <w:bCs/>
        </w:rPr>
        <w:t>brexit</w:t>
      </w:r>
      <w:proofErr w:type="spellEnd"/>
      <w:r>
        <w:rPr>
          <w:rFonts w:ascii="Arial" w:hAnsi="Arial" w:cs="Arial"/>
          <w:b/>
          <w:bCs/>
        </w:rPr>
        <w:t xml:space="preserve"> kommer också att tas upp, säger Mariana Mattsson, programledare på Nolia Trädgård.</w:t>
      </w:r>
    </w:p>
    <w:p w14:paraId="4DF13943" w14:textId="77777777" w:rsidR="00385D77" w:rsidRDefault="00385D77" w:rsidP="00385D77">
      <w:pPr>
        <w:pStyle w:val="Standard"/>
        <w:rPr>
          <w:rFonts w:ascii="Arial" w:hAnsi="Arial" w:cs="Arial"/>
          <w:bCs/>
        </w:rPr>
      </w:pPr>
    </w:p>
    <w:p w14:paraId="3A2E8F4A" w14:textId="77777777" w:rsidR="00385D77" w:rsidRDefault="00385D77" w:rsidP="00385D77">
      <w:pPr>
        <w:pStyle w:val="Standard"/>
      </w:pPr>
      <w:r>
        <w:rPr>
          <w:rFonts w:ascii="Arial" w:hAnsi="Arial" w:cs="Arial"/>
          <w:bCs/>
        </w:rPr>
        <w:t xml:space="preserve">John Taylor är inte bara känd från </w:t>
      </w:r>
      <w:proofErr w:type="spellStart"/>
      <w:r>
        <w:rPr>
          <w:rFonts w:ascii="Arial" w:hAnsi="Arial" w:cs="Arial"/>
          <w:bCs/>
        </w:rPr>
        <w:t>Trädgårdstider</w:t>
      </w:r>
      <w:proofErr w:type="spellEnd"/>
      <w:r>
        <w:rPr>
          <w:rFonts w:ascii="Arial" w:hAnsi="Arial" w:cs="Arial"/>
          <w:bCs/>
        </w:rPr>
        <w:t xml:space="preserve"> i SVT. Han är också slottsträdgårdsmästare på Tjolöholms Slott i Halland som har </w:t>
      </w:r>
      <w:r>
        <w:rPr>
          <w:rFonts w:ascii="Arial" w:hAnsi="Arial" w:cs="Arial"/>
          <w:bCs/>
          <w:iCs/>
        </w:rPr>
        <w:t xml:space="preserve">Sveriges kanske mest brittiska trädgård. Denna trädgård, präglad av den inflytelserika Arts and Crafts-rörelsen ska nu </w:t>
      </w:r>
      <w:proofErr w:type="spellStart"/>
      <w:r>
        <w:rPr>
          <w:rFonts w:ascii="Arial" w:hAnsi="Arial" w:cs="Arial"/>
          <w:bCs/>
          <w:iCs/>
        </w:rPr>
        <w:t>brittifieras</w:t>
      </w:r>
      <w:proofErr w:type="spellEnd"/>
      <w:r>
        <w:rPr>
          <w:rFonts w:ascii="Arial" w:hAnsi="Arial" w:cs="Arial"/>
          <w:bCs/>
          <w:iCs/>
        </w:rPr>
        <w:t xml:space="preserve"> ytterligare under hans ledning.</w:t>
      </w:r>
    </w:p>
    <w:p w14:paraId="273BDC75" w14:textId="77777777" w:rsidR="00385D77" w:rsidRDefault="00385D77" w:rsidP="00385D77">
      <w:pPr>
        <w:pStyle w:val="Standard"/>
      </w:pPr>
      <w:r>
        <w:rPr>
          <w:rFonts w:ascii="Arial" w:hAnsi="Arial" w:cs="Arial"/>
          <w:bCs/>
        </w:rPr>
        <w:t>– Det blir bland annat att bli ett samtal mellan honom, mig och Elisabeth Svalin Gunnarsson om brittiska trädgårdar, säger Mariana Mattsson.</w:t>
      </w:r>
    </w:p>
    <w:p w14:paraId="3E852E6D" w14:textId="77777777" w:rsidR="00385D77" w:rsidRDefault="00385D77" w:rsidP="00385D77">
      <w:pPr>
        <w:pStyle w:val="Standard"/>
      </w:pPr>
      <w:r>
        <w:rPr>
          <w:rFonts w:ascii="Arial" w:hAnsi="Arial" w:cs="Arial"/>
          <w:bCs/>
        </w:rPr>
        <w:t>Hon berättar att John Taylor också kommer att hålla ett föredrag där han berättar om hur det är att ha trädgård som yrke. I föredraget talar han också om sin egen drömträdgård på sin kolonilott. Det blir, med andra ord, ett föredrag om att vara trädgårdsmästare i det lilla och det stora.</w:t>
      </w:r>
    </w:p>
    <w:p w14:paraId="1652CEBC" w14:textId="77777777" w:rsidR="00385D77" w:rsidRDefault="00385D77" w:rsidP="00385D77">
      <w:pPr>
        <w:pStyle w:val="Standard"/>
      </w:pPr>
      <w:r>
        <w:rPr>
          <w:rFonts w:ascii="Arial" w:hAnsi="Arial" w:cs="Arial"/>
          <w:bCs/>
        </w:rPr>
        <w:t>– Intresset för engelska trädgårdar är stort i Sverige. Där finns vackra trädgårdar, stor kunskap och ett utbrett intresse för trädgård. Vissa kanske till och med skulle kalla dem trädgårdsgalna. Trädgårdskulturen är mycket mer utbredd och allmän där än i Sverige. Där är det invävt i samhället på ett annat sätt, säger Mariana Mattsson.</w:t>
      </w:r>
    </w:p>
    <w:p w14:paraId="01D1D28D" w14:textId="77777777" w:rsidR="00385D77" w:rsidRDefault="00385D77" w:rsidP="00385D77">
      <w:pPr>
        <w:pStyle w:val="Standard"/>
      </w:pPr>
      <w:r>
        <w:rPr>
          <w:rFonts w:ascii="Arial" w:hAnsi="Arial" w:cs="Arial"/>
          <w:bCs/>
        </w:rPr>
        <w:t xml:space="preserve">Elisabeth </w:t>
      </w:r>
      <w:proofErr w:type="spellStart"/>
      <w:r w:rsidRPr="00B24084">
        <w:rPr>
          <w:rFonts w:ascii="Arial" w:hAnsi="Arial" w:cs="Arial"/>
          <w:bCs/>
          <w:color w:val="000000" w:themeColor="text1"/>
        </w:rPr>
        <w:t>Svallin</w:t>
      </w:r>
      <w:proofErr w:type="spellEnd"/>
      <w:r>
        <w:rPr>
          <w:rFonts w:ascii="Arial" w:hAnsi="Arial" w:cs="Arial"/>
          <w:bCs/>
        </w:rPr>
        <w:t xml:space="preserve"> Gunnarsson kommer, som tidigare nämnts, också att medverka under Nolia Trädgård. Hon har bland annat blivit uppmärksammad för sina böcker om Karin Larsson, som var gift med Carl Larsson. Elisabeth </w:t>
      </w:r>
      <w:proofErr w:type="spellStart"/>
      <w:r w:rsidRPr="00B24084">
        <w:rPr>
          <w:rFonts w:ascii="Arial" w:hAnsi="Arial" w:cs="Arial"/>
          <w:bCs/>
          <w:color w:val="000000" w:themeColor="text1"/>
        </w:rPr>
        <w:t>Svallin</w:t>
      </w:r>
      <w:proofErr w:type="spellEnd"/>
      <w:r>
        <w:rPr>
          <w:rFonts w:ascii="Arial" w:hAnsi="Arial" w:cs="Arial"/>
          <w:bCs/>
        </w:rPr>
        <w:t xml:space="preserve"> Gunnarssons trädgårdsböcker har också rönt stort intresse.</w:t>
      </w:r>
    </w:p>
    <w:p w14:paraId="69870CF0" w14:textId="77777777" w:rsidR="00385D77" w:rsidRDefault="00385D77" w:rsidP="00385D77">
      <w:pPr>
        <w:pStyle w:val="Standard"/>
      </w:pPr>
      <w:r>
        <w:rPr>
          <w:rFonts w:ascii="Arial" w:hAnsi="Arial" w:cs="Arial"/>
          <w:bCs/>
        </w:rPr>
        <w:t>– Hon är en fantastisk berättare som skrivit om dahlior, kinesiska trädgårdar och labyrinter. Dessutom är hon med och skapar ett av exemplen under titeln Evighetens Trädgårdar som lyfter fram gravvårdarnas trädgårdsuttryck. Med sin bakgrund som kulturvetare med stort intresse för brittiska trädgårdar kommer vi att kunna ha intressanta samtal om trädgård i samhällsutvecklingen, berättar Mariana Mattsson.</w:t>
      </w:r>
    </w:p>
    <w:p w14:paraId="7D084959" w14:textId="77777777" w:rsidR="00385D77" w:rsidRDefault="00385D77" w:rsidP="00385D77">
      <w:pPr>
        <w:pStyle w:val="Standard"/>
      </w:pPr>
      <w:r>
        <w:rPr>
          <w:rFonts w:ascii="Arial" w:hAnsi="Arial" w:cs="Arial"/>
          <w:bCs/>
        </w:rPr>
        <w:t xml:space="preserve">Men hon ser också hur </w:t>
      </w:r>
      <w:proofErr w:type="spellStart"/>
      <w:r>
        <w:rPr>
          <w:rFonts w:ascii="Arial" w:hAnsi="Arial" w:cs="Arial"/>
          <w:bCs/>
        </w:rPr>
        <w:t>brexit</w:t>
      </w:r>
      <w:proofErr w:type="spellEnd"/>
      <w:r>
        <w:rPr>
          <w:rFonts w:ascii="Arial" w:hAnsi="Arial" w:cs="Arial"/>
          <w:bCs/>
        </w:rPr>
        <w:t xml:space="preserve"> kan få konsekvenser för trädgårdsintresset.</w:t>
      </w:r>
    </w:p>
    <w:p w14:paraId="41F2DD55" w14:textId="77777777" w:rsidR="00385D77" w:rsidRDefault="00385D77" w:rsidP="00385D77">
      <w:pPr>
        <w:pStyle w:val="Standard"/>
      </w:pPr>
      <w:r>
        <w:rPr>
          <w:rFonts w:ascii="Arial" w:hAnsi="Arial" w:cs="Arial"/>
          <w:bCs/>
        </w:rPr>
        <w:t xml:space="preserve">– Rörligheten för växter riskerar att bli mindre med </w:t>
      </w:r>
      <w:proofErr w:type="spellStart"/>
      <w:r>
        <w:rPr>
          <w:rFonts w:ascii="Arial" w:hAnsi="Arial" w:cs="Arial"/>
          <w:bCs/>
        </w:rPr>
        <w:t>brexit</w:t>
      </w:r>
      <w:proofErr w:type="spellEnd"/>
      <w:r>
        <w:rPr>
          <w:rFonts w:ascii="Arial" w:hAnsi="Arial" w:cs="Arial"/>
          <w:bCs/>
        </w:rPr>
        <w:t xml:space="preserve">. Vi vant oss vid att vid att enkelt kunna få tag på fröer och växter från England. Med </w:t>
      </w:r>
      <w:proofErr w:type="spellStart"/>
      <w:r>
        <w:rPr>
          <w:rFonts w:ascii="Arial" w:hAnsi="Arial" w:cs="Arial"/>
          <w:bCs/>
        </w:rPr>
        <w:t>brexit</w:t>
      </w:r>
      <w:proofErr w:type="spellEnd"/>
      <w:r>
        <w:rPr>
          <w:rFonts w:ascii="Arial" w:hAnsi="Arial" w:cs="Arial"/>
          <w:bCs/>
        </w:rPr>
        <w:t xml:space="preserve"> kan det kanske bli svårare, ett exempel på vad EU:s nya, yttre gränser kan innebära, De som</w:t>
      </w:r>
    </w:p>
    <w:p w14:paraId="644FCCB7" w14:textId="5DEE299A" w:rsidR="008A1E28" w:rsidRPr="00385D77" w:rsidRDefault="00385D77" w:rsidP="00385D77">
      <w:pPr>
        <w:pStyle w:val="Standard"/>
      </w:pPr>
      <w:r>
        <w:rPr>
          <w:rFonts w:ascii="Arial" w:hAnsi="Arial" w:cs="Arial"/>
          <w:bCs/>
        </w:rPr>
        <w:t>importerar från USA vet att det är jättekrångligt, säger Mariana Mattsson.</w:t>
      </w:r>
    </w:p>
    <w:p w14:paraId="36C5B172" w14:textId="77777777" w:rsidR="00774F3E" w:rsidRPr="007A0A3D" w:rsidRDefault="00774F3E" w:rsidP="007A0A3D">
      <w:pPr>
        <w:rPr>
          <w:rFonts w:ascii="Arial" w:hAnsi="Arial" w:cs="Arial"/>
          <w:bCs/>
        </w:rPr>
      </w:pPr>
    </w:p>
    <w:p w14:paraId="7EF6E3AA" w14:textId="77777777" w:rsidR="00BB31B2" w:rsidRDefault="00BB31B2" w:rsidP="00BB31B2">
      <w:pPr>
        <w:rPr>
          <w:rFonts w:ascii="Arial" w:hAnsi="Arial" w:cs="Arial"/>
          <w:b/>
          <w:bCs/>
          <w:i/>
          <w:iCs/>
        </w:rPr>
      </w:pPr>
      <w:r w:rsidRPr="006A3777">
        <w:rPr>
          <w:rFonts w:ascii="Arial" w:hAnsi="Arial" w:cs="Arial"/>
          <w:b/>
          <w:bCs/>
          <w:i/>
          <w:iCs/>
        </w:rPr>
        <w:lastRenderedPageBreak/>
        <w:t>För mer information, kontakta</w:t>
      </w:r>
    </w:p>
    <w:p w14:paraId="6088EDE3" w14:textId="7F63478E" w:rsidR="00BB31B2" w:rsidRPr="006A3777" w:rsidRDefault="00BB31B2" w:rsidP="00BB31B2">
      <w:pPr>
        <w:rPr>
          <w:rFonts w:ascii="Arial" w:hAnsi="Arial" w:cs="Arial"/>
        </w:rPr>
      </w:pPr>
      <w:r w:rsidRPr="006A3777">
        <w:rPr>
          <w:rFonts w:ascii="Arial" w:hAnsi="Arial" w:cs="Arial"/>
        </w:rPr>
        <w:t xml:space="preserve">Kristin Olsson, projektledare </w:t>
      </w:r>
      <w:r w:rsidR="00357DB8">
        <w:rPr>
          <w:rFonts w:ascii="Arial" w:hAnsi="Arial" w:cs="Arial"/>
        </w:rPr>
        <w:t>Nolia Trädgård</w:t>
      </w:r>
      <w:bookmarkStart w:id="0" w:name="_GoBack"/>
      <w:bookmarkEnd w:id="0"/>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1C5F02" w:rsidP="00BB31B2">
      <w:pPr>
        <w:rPr>
          <w:rStyle w:val="Hyperlnk"/>
          <w:rFonts w:ascii="Arial" w:hAnsi="Arial" w:cs="Arial"/>
          <w:bCs/>
        </w:rPr>
      </w:pPr>
      <w:hyperlink r:id="rId11"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FCCE0F9" w14:textId="3B8CD5F9" w:rsidR="00B26490" w:rsidRDefault="00DC5AEE">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sidR="00B26490">
        <w:rPr>
          <w:rFonts w:ascii="Arial" w:hAnsi="Arial" w:cs="Arial"/>
          <w:i/>
          <w:iCs/>
        </w:rPr>
        <w:t>om Stockholm. Här samlas cirka 8</w:t>
      </w:r>
      <w:r w:rsidRPr="00DC5AEE">
        <w:rPr>
          <w:rFonts w:ascii="Arial" w:hAnsi="Arial" w:cs="Arial"/>
          <w:i/>
          <w:iCs/>
        </w:rPr>
        <w:t xml:space="preserve">000 besökare och </w:t>
      </w:r>
      <w:r w:rsidR="0074470C">
        <w:rPr>
          <w:rFonts w:ascii="Arial" w:hAnsi="Arial" w:cs="Arial"/>
          <w:i/>
          <w:iCs/>
        </w:rPr>
        <w:t xml:space="preserve">över </w:t>
      </w:r>
      <w:r w:rsidRPr="00DC5AEE">
        <w:rPr>
          <w:rFonts w:ascii="Arial" w:hAnsi="Arial" w:cs="Arial"/>
          <w:i/>
          <w:iCs/>
        </w:rPr>
        <w:t>70 utställare. 201</w:t>
      </w:r>
      <w:r w:rsidR="00B17CFF">
        <w:rPr>
          <w:rFonts w:ascii="Arial" w:hAnsi="Arial" w:cs="Arial"/>
          <w:i/>
          <w:iCs/>
        </w:rPr>
        <w:t>9</w:t>
      </w:r>
      <w:r w:rsidR="00E71D45">
        <w:rPr>
          <w:rFonts w:ascii="Arial" w:hAnsi="Arial" w:cs="Arial"/>
          <w:i/>
          <w:iCs/>
        </w:rPr>
        <w:t xml:space="preserve"> arrangera</w:t>
      </w:r>
      <w:r w:rsidR="00B17CFF">
        <w:rPr>
          <w:rFonts w:ascii="Arial" w:hAnsi="Arial" w:cs="Arial"/>
          <w:i/>
          <w:iCs/>
        </w:rPr>
        <w:t>s</w:t>
      </w:r>
      <w:r w:rsidR="00B26490">
        <w:rPr>
          <w:rFonts w:ascii="Arial" w:hAnsi="Arial" w:cs="Arial"/>
          <w:i/>
          <w:iCs/>
        </w:rPr>
        <w:t xml:space="preserve"> mässan för </w:t>
      </w:r>
      <w:r w:rsidR="00B17CFF">
        <w:rPr>
          <w:rFonts w:ascii="Arial" w:hAnsi="Arial" w:cs="Arial"/>
          <w:i/>
          <w:iCs/>
        </w:rPr>
        <w:t>åttonde</w:t>
      </w:r>
      <w:r w:rsidRPr="00DC5AEE">
        <w:rPr>
          <w:rFonts w:ascii="Arial" w:hAnsi="Arial" w:cs="Arial"/>
          <w:i/>
          <w:iCs/>
        </w:rPr>
        <w:t xml:space="preserve"> året i rad och hålls</w:t>
      </w:r>
      <w:r w:rsidR="00B26490">
        <w:rPr>
          <w:rFonts w:ascii="Arial" w:hAnsi="Arial" w:cs="Arial"/>
          <w:i/>
          <w:iCs/>
        </w:rPr>
        <w:t xml:space="preserve"> </w:t>
      </w:r>
      <w:proofErr w:type="gramStart"/>
      <w:r w:rsidR="00B26490">
        <w:rPr>
          <w:rFonts w:ascii="Arial" w:hAnsi="Arial" w:cs="Arial"/>
          <w:i/>
          <w:iCs/>
        </w:rPr>
        <w:t>2</w:t>
      </w:r>
      <w:r w:rsidR="00E71D45">
        <w:rPr>
          <w:rFonts w:ascii="Arial" w:hAnsi="Arial" w:cs="Arial"/>
          <w:i/>
          <w:iCs/>
        </w:rPr>
        <w:t>6</w:t>
      </w:r>
      <w:r w:rsidRPr="00DC5AEE">
        <w:rPr>
          <w:rFonts w:ascii="Arial" w:hAnsi="Arial" w:cs="Arial"/>
          <w:i/>
          <w:iCs/>
        </w:rPr>
        <w:t>-</w:t>
      </w:r>
      <w:r>
        <w:rPr>
          <w:rFonts w:ascii="Arial" w:hAnsi="Arial" w:cs="Arial"/>
          <w:i/>
          <w:iCs/>
        </w:rPr>
        <w:t>2</w:t>
      </w:r>
      <w:r w:rsidR="00E71D45">
        <w:rPr>
          <w:rFonts w:ascii="Arial" w:hAnsi="Arial" w:cs="Arial"/>
          <w:i/>
          <w:iCs/>
        </w:rPr>
        <w:t>8</w:t>
      </w:r>
      <w:proofErr w:type="gramEnd"/>
      <w:r w:rsidRPr="00DC5AEE">
        <w:rPr>
          <w:rFonts w:ascii="Arial" w:hAnsi="Arial" w:cs="Arial"/>
          <w:i/>
          <w:iCs/>
        </w:rPr>
        <w:t xml:space="preserve"> april i Umeå på Nolia, Signalvägen 3. </w:t>
      </w:r>
    </w:p>
    <w:p w14:paraId="2E132AC0" w14:textId="61DF8473" w:rsidR="00873ED1" w:rsidRPr="00BB31B2" w:rsidRDefault="00DC5AEE">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B608" w14:textId="77777777" w:rsidR="00CF6598" w:rsidRDefault="00CF6598" w:rsidP="002852E3">
      <w:r>
        <w:separator/>
      </w:r>
    </w:p>
  </w:endnote>
  <w:endnote w:type="continuationSeparator" w:id="0">
    <w:p w14:paraId="02A60B10" w14:textId="77777777" w:rsidR="00CF6598" w:rsidRDefault="00CF6598" w:rsidP="002852E3">
      <w:r>
        <w:continuationSeparator/>
      </w:r>
    </w:p>
  </w:endnote>
  <w:endnote w:type="continuationNotice" w:id="1">
    <w:p w14:paraId="71B626B9" w14:textId="77777777" w:rsidR="00480A6E" w:rsidRDefault="0048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0860" w14:textId="77777777" w:rsidR="005E067E" w:rsidRDefault="005E06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1887" w14:textId="77777777" w:rsidR="005E067E" w:rsidRDefault="005E06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47CA" w14:textId="77777777" w:rsidR="005E067E" w:rsidRDefault="005E06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05B8" w14:textId="77777777" w:rsidR="00CF6598" w:rsidRDefault="00CF6598" w:rsidP="002852E3">
      <w:r>
        <w:separator/>
      </w:r>
    </w:p>
  </w:footnote>
  <w:footnote w:type="continuationSeparator" w:id="0">
    <w:p w14:paraId="00AF29D9" w14:textId="77777777" w:rsidR="00CF6598" w:rsidRDefault="00CF6598" w:rsidP="002852E3">
      <w:r>
        <w:continuationSeparator/>
      </w:r>
    </w:p>
  </w:footnote>
  <w:footnote w:type="continuationNotice" w:id="1">
    <w:p w14:paraId="5B8CAA18" w14:textId="77777777" w:rsidR="00480A6E" w:rsidRDefault="00480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761E" w14:textId="77777777" w:rsidR="005E067E" w:rsidRDefault="005E06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8E62" w14:textId="77777777" w:rsidR="005E067E" w:rsidRDefault="005E06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EC09" w14:textId="77777777" w:rsidR="005E067E" w:rsidRDefault="005E06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456"/>
    <w:multiLevelType w:val="hybridMultilevel"/>
    <w:tmpl w:val="BFF6DCF6"/>
    <w:lvl w:ilvl="0" w:tplc="DD42D6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8224CD"/>
    <w:multiLevelType w:val="hybridMultilevel"/>
    <w:tmpl w:val="A5FC6250"/>
    <w:lvl w:ilvl="0" w:tplc="398C1F8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5738E2"/>
    <w:multiLevelType w:val="hybridMultilevel"/>
    <w:tmpl w:val="7F4E5AAC"/>
    <w:lvl w:ilvl="0" w:tplc="DF3EE30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B50138"/>
    <w:multiLevelType w:val="hybridMultilevel"/>
    <w:tmpl w:val="6F22E096"/>
    <w:lvl w:ilvl="0" w:tplc="2F5A11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B408A4"/>
    <w:multiLevelType w:val="hybridMultilevel"/>
    <w:tmpl w:val="083AD636"/>
    <w:lvl w:ilvl="0" w:tplc="BD54C1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0B"/>
    <w:rsid w:val="00022671"/>
    <w:rsid w:val="000C17C1"/>
    <w:rsid w:val="000D7156"/>
    <w:rsid w:val="000F1F88"/>
    <w:rsid w:val="001268A4"/>
    <w:rsid w:val="00142687"/>
    <w:rsid w:val="00153EF9"/>
    <w:rsid w:val="00161A66"/>
    <w:rsid w:val="00182BF4"/>
    <w:rsid w:val="00195C6B"/>
    <w:rsid w:val="001C4FEE"/>
    <w:rsid w:val="00230B01"/>
    <w:rsid w:val="002436CC"/>
    <w:rsid w:val="00247040"/>
    <w:rsid w:val="0025326D"/>
    <w:rsid w:val="002852E3"/>
    <w:rsid w:val="002C6943"/>
    <w:rsid w:val="002E22E5"/>
    <w:rsid w:val="00357DB8"/>
    <w:rsid w:val="00385D77"/>
    <w:rsid w:val="003B4801"/>
    <w:rsid w:val="003F7DC4"/>
    <w:rsid w:val="004662F4"/>
    <w:rsid w:val="00480A6E"/>
    <w:rsid w:val="004F4ACB"/>
    <w:rsid w:val="00534946"/>
    <w:rsid w:val="0056115D"/>
    <w:rsid w:val="0059470A"/>
    <w:rsid w:val="005A3F02"/>
    <w:rsid w:val="005B4C09"/>
    <w:rsid w:val="005E067E"/>
    <w:rsid w:val="006002BF"/>
    <w:rsid w:val="00645852"/>
    <w:rsid w:val="00673DA9"/>
    <w:rsid w:val="006A4C8D"/>
    <w:rsid w:val="006D7166"/>
    <w:rsid w:val="006E6CEC"/>
    <w:rsid w:val="00705E73"/>
    <w:rsid w:val="007411A6"/>
    <w:rsid w:val="0074470C"/>
    <w:rsid w:val="007613AD"/>
    <w:rsid w:val="0076517C"/>
    <w:rsid w:val="00774F3E"/>
    <w:rsid w:val="007810BD"/>
    <w:rsid w:val="00781925"/>
    <w:rsid w:val="007A0A3D"/>
    <w:rsid w:val="008033DA"/>
    <w:rsid w:val="008630DE"/>
    <w:rsid w:val="00873ED1"/>
    <w:rsid w:val="00874572"/>
    <w:rsid w:val="008A1E28"/>
    <w:rsid w:val="008B701B"/>
    <w:rsid w:val="008E2DF9"/>
    <w:rsid w:val="008E2ED0"/>
    <w:rsid w:val="00921FCD"/>
    <w:rsid w:val="009315E2"/>
    <w:rsid w:val="009A70A6"/>
    <w:rsid w:val="009B2206"/>
    <w:rsid w:val="009C4ADA"/>
    <w:rsid w:val="00A62968"/>
    <w:rsid w:val="00A739A6"/>
    <w:rsid w:val="00A91178"/>
    <w:rsid w:val="00AB717F"/>
    <w:rsid w:val="00AC5645"/>
    <w:rsid w:val="00AF019B"/>
    <w:rsid w:val="00AF3CE6"/>
    <w:rsid w:val="00AF6F53"/>
    <w:rsid w:val="00B108C7"/>
    <w:rsid w:val="00B17CFF"/>
    <w:rsid w:val="00B26490"/>
    <w:rsid w:val="00B75D22"/>
    <w:rsid w:val="00BA3E3F"/>
    <w:rsid w:val="00BB31B2"/>
    <w:rsid w:val="00C22C1B"/>
    <w:rsid w:val="00C37ECA"/>
    <w:rsid w:val="00C631E4"/>
    <w:rsid w:val="00C65FBD"/>
    <w:rsid w:val="00C7057E"/>
    <w:rsid w:val="00CF6598"/>
    <w:rsid w:val="00D16FF9"/>
    <w:rsid w:val="00D533F9"/>
    <w:rsid w:val="00D95256"/>
    <w:rsid w:val="00DC0FDB"/>
    <w:rsid w:val="00DC5AEE"/>
    <w:rsid w:val="00DE2916"/>
    <w:rsid w:val="00E449BA"/>
    <w:rsid w:val="00E45939"/>
    <w:rsid w:val="00E477AC"/>
    <w:rsid w:val="00E5220B"/>
    <w:rsid w:val="00E52491"/>
    <w:rsid w:val="00E6010F"/>
    <w:rsid w:val="00E71D45"/>
    <w:rsid w:val="00EA2136"/>
    <w:rsid w:val="00EA2A3E"/>
    <w:rsid w:val="00EB711E"/>
    <w:rsid w:val="00EF22AF"/>
    <w:rsid w:val="00F11233"/>
    <w:rsid w:val="00F84F49"/>
    <w:rsid w:val="00F954FF"/>
    <w:rsid w:val="00FB54ED"/>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B48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 w:type="character" w:customStyle="1" w:styleId="Rubrik1Char">
    <w:name w:val="Rubrik 1 Char"/>
    <w:basedOn w:val="Standardstycketeckensnitt"/>
    <w:link w:val="Rubrik1"/>
    <w:uiPriority w:val="9"/>
    <w:rsid w:val="003B480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76517C"/>
    <w:pPr>
      <w:ind w:left="720"/>
      <w:contextualSpacing/>
    </w:pPr>
  </w:style>
  <w:style w:type="paragraph" w:customStyle="1" w:styleId="Standard">
    <w:name w:val="Standard"/>
    <w:rsid w:val="00385D77"/>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6238">
      <w:bodyDiv w:val="1"/>
      <w:marLeft w:val="0"/>
      <w:marRight w:val="0"/>
      <w:marTop w:val="0"/>
      <w:marBottom w:val="0"/>
      <w:divBdr>
        <w:top w:val="none" w:sz="0" w:space="0" w:color="auto"/>
        <w:left w:val="none" w:sz="0" w:space="0" w:color="auto"/>
        <w:bottom w:val="none" w:sz="0" w:space="0" w:color="auto"/>
        <w:right w:val="none" w:sz="0" w:space="0" w:color="auto"/>
      </w:divBdr>
    </w:div>
    <w:div w:id="65498351">
      <w:bodyDiv w:val="1"/>
      <w:marLeft w:val="0"/>
      <w:marRight w:val="0"/>
      <w:marTop w:val="0"/>
      <w:marBottom w:val="0"/>
      <w:divBdr>
        <w:top w:val="none" w:sz="0" w:space="0" w:color="auto"/>
        <w:left w:val="none" w:sz="0" w:space="0" w:color="auto"/>
        <w:bottom w:val="none" w:sz="0" w:space="0" w:color="auto"/>
        <w:right w:val="none" w:sz="0" w:space="0" w:color="auto"/>
      </w:divBdr>
    </w:div>
    <w:div w:id="173884308">
      <w:bodyDiv w:val="1"/>
      <w:marLeft w:val="0"/>
      <w:marRight w:val="0"/>
      <w:marTop w:val="0"/>
      <w:marBottom w:val="0"/>
      <w:divBdr>
        <w:top w:val="none" w:sz="0" w:space="0" w:color="auto"/>
        <w:left w:val="none" w:sz="0" w:space="0" w:color="auto"/>
        <w:bottom w:val="none" w:sz="0" w:space="0" w:color="auto"/>
        <w:right w:val="none" w:sz="0" w:space="0" w:color="auto"/>
      </w:divBdr>
    </w:div>
    <w:div w:id="298462767">
      <w:bodyDiv w:val="1"/>
      <w:marLeft w:val="0"/>
      <w:marRight w:val="0"/>
      <w:marTop w:val="0"/>
      <w:marBottom w:val="0"/>
      <w:divBdr>
        <w:top w:val="none" w:sz="0" w:space="0" w:color="auto"/>
        <w:left w:val="none" w:sz="0" w:space="0" w:color="auto"/>
        <w:bottom w:val="none" w:sz="0" w:space="0" w:color="auto"/>
        <w:right w:val="none" w:sz="0" w:space="0" w:color="auto"/>
      </w:divBdr>
    </w:div>
    <w:div w:id="351297971">
      <w:bodyDiv w:val="1"/>
      <w:marLeft w:val="0"/>
      <w:marRight w:val="0"/>
      <w:marTop w:val="0"/>
      <w:marBottom w:val="0"/>
      <w:divBdr>
        <w:top w:val="none" w:sz="0" w:space="0" w:color="auto"/>
        <w:left w:val="none" w:sz="0" w:space="0" w:color="auto"/>
        <w:bottom w:val="none" w:sz="0" w:space="0" w:color="auto"/>
        <w:right w:val="none" w:sz="0" w:space="0" w:color="auto"/>
      </w:divBdr>
    </w:div>
    <w:div w:id="441338651">
      <w:bodyDiv w:val="1"/>
      <w:marLeft w:val="0"/>
      <w:marRight w:val="0"/>
      <w:marTop w:val="0"/>
      <w:marBottom w:val="0"/>
      <w:divBdr>
        <w:top w:val="none" w:sz="0" w:space="0" w:color="auto"/>
        <w:left w:val="none" w:sz="0" w:space="0" w:color="auto"/>
        <w:bottom w:val="none" w:sz="0" w:space="0" w:color="auto"/>
        <w:right w:val="none" w:sz="0" w:space="0" w:color="auto"/>
      </w:divBdr>
    </w:div>
    <w:div w:id="732242737">
      <w:bodyDiv w:val="1"/>
      <w:marLeft w:val="0"/>
      <w:marRight w:val="0"/>
      <w:marTop w:val="0"/>
      <w:marBottom w:val="0"/>
      <w:divBdr>
        <w:top w:val="none" w:sz="0" w:space="0" w:color="auto"/>
        <w:left w:val="none" w:sz="0" w:space="0" w:color="auto"/>
        <w:bottom w:val="none" w:sz="0" w:space="0" w:color="auto"/>
        <w:right w:val="none" w:sz="0" w:space="0" w:color="auto"/>
      </w:divBdr>
    </w:div>
    <w:div w:id="907882745">
      <w:bodyDiv w:val="1"/>
      <w:marLeft w:val="0"/>
      <w:marRight w:val="0"/>
      <w:marTop w:val="0"/>
      <w:marBottom w:val="0"/>
      <w:divBdr>
        <w:top w:val="none" w:sz="0" w:space="0" w:color="auto"/>
        <w:left w:val="none" w:sz="0" w:space="0" w:color="auto"/>
        <w:bottom w:val="none" w:sz="0" w:space="0" w:color="auto"/>
        <w:right w:val="none" w:sz="0" w:space="0" w:color="auto"/>
      </w:divBdr>
    </w:div>
    <w:div w:id="962006538">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 w:id="1403480116">
      <w:bodyDiv w:val="1"/>
      <w:marLeft w:val="0"/>
      <w:marRight w:val="0"/>
      <w:marTop w:val="0"/>
      <w:marBottom w:val="0"/>
      <w:divBdr>
        <w:top w:val="none" w:sz="0" w:space="0" w:color="auto"/>
        <w:left w:val="none" w:sz="0" w:space="0" w:color="auto"/>
        <w:bottom w:val="none" w:sz="0" w:space="0" w:color="auto"/>
        <w:right w:val="none" w:sz="0" w:space="0" w:color="auto"/>
      </w:divBdr>
    </w:div>
    <w:div w:id="1532064310">
      <w:bodyDiv w:val="1"/>
      <w:marLeft w:val="0"/>
      <w:marRight w:val="0"/>
      <w:marTop w:val="0"/>
      <w:marBottom w:val="0"/>
      <w:divBdr>
        <w:top w:val="none" w:sz="0" w:space="0" w:color="auto"/>
        <w:left w:val="none" w:sz="0" w:space="0" w:color="auto"/>
        <w:bottom w:val="none" w:sz="0" w:space="0" w:color="auto"/>
        <w:right w:val="none" w:sz="0" w:space="0" w:color="auto"/>
      </w:divBdr>
    </w:div>
    <w:div w:id="1770544915">
      <w:bodyDiv w:val="1"/>
      <w:marLeft w:val="0"/>
      <w:marRight w:val="0"/>
      <w:marTop w:val="0"/>
      <w:marBottom w:val="0"/>
      <w:divBdr>
        <w:top w:val="none" w:sz="0" w:space="0" w:color="auto"/>
        <w:left w:val="none" w:sz="0" w:space="0" w:color="auto"/>
        <w:bottom w:val="none" w:sz="0" w:space="0" w:color="auto"/>
        <w:right w:val="none" w:sz="0" w:space="0" w:color="auto"/>
      </w:divBdr>
    </w:div>
    <w:div w:id="1911766208">
      <w:bodyDiv w:val="1"/>
      <w:marLeft w:val="0"/>
      <w:marRight w:val="0"/>
      <w:marTop w:val="0"/>
      <w:marBottom w:val="0"/>
      <w:divBdr>
        <w:top w:val="none" w:sz="0" w:space="0" w:color="auto"/>
        <w:left w:val="none" w:sz="0" w:space="0" w:color="auto"/>
        <w:bottom w:val="none" w:sz="0" w:space="0" w:color="auto"/>
        <w:right w:val="none" w:sz="0" w:space="0" w:color="auto"/>
      </w:divBdr>
    </w:div>
    <w:div w:id="2008168677">
      <w:bodyDiv w:val="1"/>
      <w:marLeft w:val="0"/>
      <w:marRight w:val="0"/>
      <w:marTop w:val="0"/>
      <w:marBottom w:val="0"/>
      <w:divBdr>
        <w:top w:val="none" w:sz="0" w:space="0" w:color="auto"/>
        <w:left w:val="none" w:sz="0" w:space="0" w:color="auto"/>
        <w:bottom w:val="none" w:sz="0" w:space="0" w:color="auto"/>
        <w:right w:val="none" w:sz="0" w:space="0" w:color="auto"/>
      </w:divBdr>
    </w:div>
    <w:div w:id="2031761877">
      <w:bodyDiv w:val="1"/>
      <w:marLeft w:val="0"/>
      <w:marRight w:val="0"/>
      <w:marTop w:val="0"/>
      <w:marBottom w:val="0"/>
      <w:divBdr>
        <w:top w:val="none" w:sz="0" w:space="0" w:color="auto"/>
        <w:left w:val="none" w:sz="0" w:space="0" w:color="auto"/>
        <w:bottom w:val="none" w:sz="0" w:space="0" w:color="auto"/>
        <w:right w:val="none" w:sz="0" w:space="0" w:color="auto"/>
      </w:divBdr>
    </w:div>
    <w:div w:id="206532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olsson@nolia.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2.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2763</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2018-04-18T05:02:00Z</cp:lastPrinted>
  <dcterms:created xsi:type="dcterms:W3CDTF">2019-01-24T10:07:00Z</dcterms:created>
  <dcterms:modified xsi:type="dcterms:W3CDTF">2019-01-24T10:07:00Z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