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39" w:rsidRPr="00F76E3C" w:rsidRDefault="00135239" w:rsidP="00135239">
      <w:pPr>
        <w:spacing w:line="280" w:lineRule="exact"/>
        <w:ind w:right="709"/>
        <w:rPr>
          <w:rFonts w:ascii="Arial" w:hAnsi="Arial" w:cs="Arial"/>
          <w:sz w:val="22"/>
          <w:szCs w:val="22"/>
          <w:u w:val="single"/>
        </w:rPr>
      </w:pPr>
      <w:r w:rsidRPr="00F76E3C">
        <w:rPr>
          <w:rFonts w:ascii="Arial" w:hAnsi="Arial" w:cs="Arial"/>
          <w:sz w:val="22"/>
          <w:szCs w:val="22"/>
          <w:u w:val="single"/>
        </w:rPr>
        <w:t xml:space="preserve">BAU 2019: </w:t>
      </w:r>
    </w:p>
    <w:p w:rsidR="00135239" w:rsidRDefault="00135239" w:rsidP="00135239">
      <w:pPr>
        <w:spacing w:line="280" w:lineRule="exact"/>
        <w:ind w:right="709"/>
        <w:rPr>
          <w:rFonts w:ascii="Arial" w:hAnsi="Arial" w:cs="Arial"/>
          <w:b/>
          <w:sz w:val="22"/>
          <w:szCs w:val="22"/>
        </w:rPr>
      </w:pPr>
    </w:p>
    <w:p w:rsidR="00135239" w:rsidRPr="002A2F06" w:rsidRDefault="00135239" w:rsidP="00135239">
      <w:pPr>
        <w:spacing w:line="280" w:lineRule="exact"/>
        <w:ind w:right="709"/>
        <w:rPr>
          <w:rFonts w:ascii="Arial" w:hAnsi="Arial" w:cs="Arial"/>
          <w:b/>
          <w:sz w:val="22"/>
          <w:szCs w:val="22"/>
          <w:lang w:eastAsia="en-US"/>
        </w:rPr>
      </w:pPr>
      <w:r w:rsidRPr="002A2F06">
        <w:rPr>
          <w:rFonts w:ascii="Arial" w:hAnsi="Arial" w:cs="Arial"/>
          <w:b/>
          <w:sz w:val="22"/>
          <w:szCs w:val="22"/>
        </w:rPr>
        <w:t>Rudolf Müll</w:t>
      </w:r>
      <w:bookmarkStart w:id="0" w:name="_GoBack"/>
      <w:bookmarkEnd w:id="0"/>
      <w:r w:rsidRPr="002A2F06">
        <w:rPr>
          <w:rFonts w:ascii="Arial" w:hAnsi="Arial" w:cs="Arial"/>
          <w:b/>
          <w:sz w:val="22"/>
          <w:szCs w:val="22"/>
        </w:rPr>
        <w:t xml:space="preserve">er Mediengruppe mit Lösungen </w:t>
      </w:r>
      <w:r w:rsidRPr="002A2F06">
        <w:rPr>
          <w:rFonts w:ascii="Arial" w:hAnsi="Arial" w:cs="Arial"/>
          <w:b/>
          <w:sz w:val="22"/>
          <w:szCs w:val="22"/>
        </w:rPr>
        <w:br/>
      </w:r>
      <w:r w:rsidRPr="002A2F06">
        <w:rPr>
          <w:rFonts w:ascii="Arial" w:hAnsi="Arial" w:cs="Arial"/>
          <w:b/>
          <w:sz w:val="22"/>
          <w:szCs w:val="22"/>
          <w:lang w:eastAsia="en-US"/>
        </w:rPr>
        <w:t>zur Zustandsbewertung von Immobilien und Ausschreibung</w:t>
      </w:r>
    </w:p>
    <w:p w:rsidR="00135239" w:rsidRPr="002A2F06" w:rsidRDefault="00135239" w:rsidP="00135239">
      <w:pPr>
        <w:spacing w:line="280" w:lineRule="exact"/>
        <w:ind w:right="709"/>
        <w:rPr>
          <w:rFonts w:ascii="Arial" w:hAnsi="Arial" w:cs="Arial"/>
          <w:lang w:eastAsia="en-US"/>
        </w:rPr>
      </w:pPr>
    </w:p>
    <w:p w:rsidR="00135239" w:rsidRDefault="00135239" w:rsidP="00135239">
      <w:pPr>
        <w:tabs>
          <w:tab w:val="left" w:pos="6946"/>
        </w:tabs>
        <w:spacing w:line="280" w:lineRule="exact"/>
        <w:ind w:right="709"/>
        <w:rPr>
          <w:rFonts w:ascii="Arial" w:hAnsi="Arial" w:cs="Arial"/>
          <w:lang w:eastAsia="en-US"/>
        </w:rPr>
      </w:pPr>
      <w:r w:rsidRPr="002A2F06">
        <w:rPr>
          <w:rFonts w:ascii="Arial" w:hAnsi="Arial" w:cs="Arial"/>
          <w:lang w:eastAsia="en-US"/>
        </w:rPr>
        <w:t xml:space="preserve">Köln, </w:t>
      </w:r>
      <w:r>
        <w:rPr>
          <w:rFonts w:ascii="Arial" w:hAnsi="Arial" w:cs="Arial"/>
          <w:lang w:eastAsia="en-US"/>
        </w:rPr>
        <w:t>10</w:t>
      </w:r>
      <w:r w:rsidRPr="002A2F06">
        <w:rPr>
          <w:rFonts w:ascii="Arial" w:hAnsi="Arial" w:cs="Arial"/>
          <w:lang w:eastAsia="en-US"/>
        </w:rPr>
        <w:t xml:space="preserve">. Dezember 2018 – Neue Lösungen zur mobilen Zustandsbewertung von Bestandsimmobilien und </w:t>
      </w:r>
      <w:r>
        <w:rPr>
          <w:rFonts w:ascii="Arial" w:hAnsi="Arial" w:cs="Arial"/>
          <w:lang w:eastAsia="en-US"/>
        </w:rPr>
        <w:t>zur Ausschreibung von Bauleistungen präsentiert die Rudolf Müller Mediengruppe auf der BAU 2019 in München in Halle Eingang West, EWE.02. Unter dem Motto „besser planen. besser bauen. besser handeln.“ stellt das Medienhaus digitale Helfer</w:t>
      </w:r>
      <w:r>
        <w:rPr>
          <w:rFonts w:ascii="Arial" w:hAnsi="Arial" w:cs="Arial"/>
          <w:color w:val="FF0000"/>
          <w:lang w:eastAsia="en-US"/>
        </w:rPr>
        <w:t xml:space="preserve"> </w:t>
      </w:r>
      <w:r>
        <w:rPr>
          <w:rFonts w:ascii="Arial" w:hAnsi="Arial" w:cs="Arial"/>
          <w:lang w:eastAsia="en-US"/>
        </w:rPr>
        <w:t>für Architekten, Planer und Bauingenieure vor.</w:t>
      </w:r>
    </w:p>
    <w:p w:rsidR="00135239" w:rsidRPr="000276C0" w:rsidRDefault="00135239" w:rsidP="00135239">
      <w:pPr>
        <w:spacing w:line="280" w:lineRule="exact"/>
        <w:ind w:right="709"/>
        <w:rPr>
          <w:rFonts w:ascii="Arial" w:hAnsi="Arial" w:cs="Arial"/>
          <w:lang w:eastAsia="en-US"/>
        </w:rPr>
      </w:pPr>
    </w:p>
    <w:p w:rsidR="00135239" w:rsidRPr="00815A9D" w:rsidRDefault="00135239" w:rsidP="00135239">
      <w:pPr>
        <w:tabs>
          <w:tab w:val="left" w:pos="6946"/>
        </w:tabs>
        <w:spacing w:line="280" w:lineRule="exact"/>
        <w:ind w:right="709"/>
        <w:rPr>
          <w:rFonts w:ascii="Arial" w:hAnsi="Arial" w:cs="Arial"/>
          <w:b/>
        </w:rPr>
      </w:pPr>
      <w:r w:rsidRPr="00815A9D">
        <w:rPr>
          <w:rFonts w:ascii="Arial" w:hAnsi="Arial" w:cs="Arial"/>
          <w:b/>
        </w:rPr>
        <w:t xml:space="preserve">Vorstellung Software Plan4-Gebäudecheck und </w:t>
      </w:r>
      <w:proofErr w:type="spellStart"/>
      <w:r w:rsidRPr="00815A9D">
        <w:rPr>
          <w:rFonts w:ascii="Arial" w:hAnsi="Arial" w:cs="Arial"/>
          <w:b/>
        </w:rPr>
        <w:t>tick@time</w:t>
      </w:r>
      <w:proofErr w:type="spellEnd"/>
    </w:p>
    <w:p w:rsidR="00135239" w:rsidRPr="00815A9D" w:rsidRDefault="00135239" w:rsidP="00135239">
      <w:pPr>
        <w:pStyle w:val="StandardWeb"/>
        <w:spacing w:line="280" w:lineRule="exact"/>
        <w:ind w:right="709"/>
        <w:rPr>
          <w:rFonts w:ascii="Arial" w:hAnsi="Arial" w:cs="Arial"/>
          <w:lang w:eastAsia="en-US"/>
        </w:rPr>
      </w:pPr>
      <w:r>
        <w:rPr>
          <w:rFonts w:ascii="Arial" w:hAnsi="Arial" w:cs="Arial"/>
        </w:rPr>
        <w:t xml:space="preserve">An drei </w:t>
      </w:r>
      <w:r w:rsidRPr="00815A9D">
        <w:rPr>
          <w:rFonts w:ascii="Arial" w:hAnsi="Arial" w:cs="Arial"/>
        </w:rPr>
        <w:t>Messetagen</w:t>
      </w:r>
      <w:r>
        <w:rPr>
          <w:rFonts w:ascii="Arial" w:hAnsi="Arial" w:cs="Arial"/>
        </w:rPr>
        <w:t>,</w:t>
      </w:r>
      <w:r w:rsidRPr="00815A9D">
        <w:rPr>
          <w:rFonts w:ascii="Arial" w:hAnsi="Arial" w:cs="Arial"/>
        </w:rPr>
        <w:t xml:space="preserve"> vom 15. bis 17. Januar</w:t>
      </w:r>
      <w:r>
        <w:rPr>
          <w:rFonts w:ascii="Arial" w:hAnsi="Arial" w:cs="Arial"/>
        </w:rPr>
        <w:t xml:space="preserve"> 2019,</w:t>
      </w:r>
      <w:r w:rsidRPr="00815A9D">
        <w:rPr>
          <w:rFonts w:ascii="Arial" w:hAnsi="Arial" w:cs="Arial"/>
        </w:rPr>
        <w:t xml:space="preserve"> stellt die Mediengruppe in Kooperation mit </w:t>
      </w:r>
      <w:r w:rsidRPr="00815A9D">
        <w:rPr>
          <w:rFonts w:ascii="Arial" w:hAnsi="Arial" w:cs="Arial"/>
          <w:lang w:eastAsia="en-US"/>
        </w:rPr>
        <w:t xml:space="preserve">der PLAN4 Software GmbH den PLAN4-Gebäudecheck sowie das Projektplanungstool </w:t>
      </w:r>
      <w:r>
        <w:rPr>
          <w:rFonts w:ascii="Arial" w:hAnsi="Arial" w:cs="Arial"/>
          <w:lang w:eastAsia="en-US"/>
        </w:rPr>
        <w:t>PLAN4-</w:t>
      </w:r>
      <w:r w:rsidRPr="00815A9D">
        <w:rPr>
          <w:rFonts w:ascii="Arial" w:hAnsi="Arial" w:cs="Arial"/>
          <w:lang w:eastAsia="en-US"/>
        </w:rPr>
        <w:t xml:space="preserve">tick@time am Messestand ausführlich vor. „Gebäudecheck“ ist eine Software, die die </w:t>
      </w:r>
      <w:r>
        <w:rPr>
          <w:rFonts w:ascii="Arial" w:hAnsi="Arial" w:cs="Arial"/>
          <w:lang w:eastAsia="en-US"/>
        </w:rPr>
        <w:t xml:space="preserve">mobile </w:t>
      </w:r>
      <w:r w:rsidRPr="00815A9D">
        <w:rPr>
          <w:rFonts w:ascii="Arial" w:hAnsi="Arial" w:cs="Arial"/>
          <w:lang w:eastAsia="en-US"/>
        </w:rPr>
        <w:t xml:space="preserve">Zustandsbewertung vereinfacht und beschleunigt. Sie ermittelt die für die Kostenschätzung erforderlichen Massen weitestgehend automatisch und greift auf die hinterlegten Leistungsbeschreibungen und Kostenangaben zurück. Bereits während der Vor-Ort-Begehung berechnet „Gebäudecheck“ den geschätzten Sanierungsaufwand </w:t>
      </w:r>
      <w:r>
        <w:rPr>
          <w:rFonts w:ascii="Arial" w:hAnsi="Arial" w:cs="Arial"/>
          <w:lang w:eastAsia="en-US"/>
        </w:rPr>
        <w:t xml:space="preserve">– </w:t>
      </w:r>
      <w:r w:rsidRPr="00815A9D">
        <w:rPr>
          <w:rFonts w:ascii="Arial" w:hAnsi="Arial" w:cs="Arial"/>
          <w:lang w:eastAsia="en-US"/>
        </w:rPr>
        <w:t xml:space="preserve">einschließlich Kostenelementen, Diagnoseberichten und dem Grundlagen-LV zur Übernahme in die eigene AVA-Software. Mit Hilfe der GAEB-Schnittstelle können Nutzer ihre individuellen Ausschreibungstexte und Einheitspreise direkt einspielen, so dass die Kostenschätzung immer dem aktuellen bürointernen Stand entspricht. </w:t>
      </w:r>
    </w:p>
    <w:p w:rsidR="00135239" w:rsidRPr="00135239" w:rsidRDefault="00135239" w:rsidP="00135239">
      <w:pPr>
        <w:spacing w:line="280" w:lineRule="exact"/>
        <w:ind w:right="709"/>
        <w:rPr>
          <w:rFonts w:ascii="Arial" w:hAnsi="Arial" w:cs="Arial"/>
        </w:rPr>
      </w:pPr>
      <w:r w:rsidRPr="00815A9D">
        <w:rPr>
          <w:rFonts w:ascii="Arial" w:hAnsi="Arial" w:cs="Arial"/>
          <w:lang w:eastAsia="en-US"/>
        </w:rPr>
        <w:t xml:space="preserve">Fehlerhafte Kommunikation, eine unstrukturierte Arbeitsweise und die fehlende Integration von Projektbeteiligten können zu massiven Problemen hinsichtlich Qualität, Kosten und Terminen führen. Das Projektplanungstool </w:t>
      </w:r>
      <w:r>
        <w:rPr>
          <w:rFonts w:ascii="Arial" w:hAnsi="Arial" w:cs="Arial"/>
          <w:lang w:eastAsia="en-US"/>
        </w:rPr>
        <w:t>„</w:t>
      </w:r>
      <w:proofErr w:type="spellStart"/>
      <w:r w:rsidRPr="00815A9D">
        <w:rPr>
          <w:rFonts w:ascii="Arial" w:hAnsi="Arial" w:cs="Arial"/>
          <w:lang w:eastAsia="en-US"/>
        </w:rPr>
        <w:t>tick@time</w:t>
      </w:r>
      <w:proofErr w:type="spellEnd"/>
      <w:r>
        <w:rPr>
          <w:rFonts w:ascii="Arial" w:hAnsi="Arial" w:cs="Arial"/>
          <w:lang w:eastAsia="en-US"/>
        </w:rPr>
        <w:t xml:space="preserve">“ </w:t>
      </w:r>
      <w:r w:rsidRPr="00815A9D">
        <w:rPr>
          <w:rFonts w:ascii="Arial" w:hAnsi="Arial" w:cs="Arial"/>
          <w:lang w:eastAsia="en-US"/>
        </w:rPr>
        <w:t>hilft, Planung und Bau von Projekten effizient zu organisieren</w:t>
      </w:r>
      <w:r>
        <w:rPr>
          <w:rFonts w:ascii="Arial" w:hAnsi="Arial" w:cs="Arial"/>
          <w:lang w:eastAsia="en-US"/>
        </w:rPr>
        <w:t>.</w:t>
      </w:r>
      <w:r w:rsidRPr="00815A9D">
        <w:rPr>
          <w:rFonts w:ascii="Arial" w:hAnsi="Arial" w:cs="Arial"/>
          <w:lang w:eastAsia="en-US"/>
        </w:rPr>
        <w:t xml:space="preserve"> Es </w:t>
      </w:r>
      <w:r>
        <w:rPr>
          <w:rFonts w:ascii="Arial" w:hAnsi="Arial" w:cs="Arial"/>
          <w:lang w:eastAsia="en-US"/>
        </w:rPr>
        <w:t>wurde entwickelt, um</w:t>
      </w:r>
      <w:r w:rsidRPr="00815A9D">
        <w:rPr>
          <w:rFonts w:ascii="Arial" w:hAnsi="Arial" w:cs="Arial"/>
          <w:lang w:eastAsia="en-US"/>
        </w:rPr>
        <w:t xml:space="preserve"> Projektteams bei der Planung</w:t>
      </w:r>
      <w:r>
        <w:rPr>
          <w:rFonts w:ascii="Arial" w:hAnsi="Arial" w:cs="Arial"/>
          <w:lang w:eastAsia="en-US"/>
        </w:rPr>
        <w:t xml:space="preserve"> zu unterstützen und</w:t>
      </w:r>
      <w:r w:rsidRPr="00815A9D">
        <w:rPr>
          <w:rFonts w:ascii="Arial" w:hAnsi="Arial" w:cs="Arial"/>
          <w:lang w:eastAsia="en-US"/>
        </w:rPr>
        <w:t xml:space="preserve"> die interne Kommunikation</w:t>
      </w:r>
      <w:r>
        <w:rPr>
          <w:rFonts w:ascii="Arial" w:hAnsi="Arial" w:cs="Arial"/>
          <w:lang w:eastAsia="en-US"/>
        </w:rPr>
        <w:t xml:space="preserve"> zu erleichtern, aber auch um</w:t>
      </w:r>
      <w:r w:rsidRPr="00815A9D">
        <w:rPr>
          <w:rFonts w:ascii="Arial" w:hAnsi="Arial" w:cs="Arial"/>
          <w:lang w:eastAsia="en-US"/>
        </w:rPr>
        <w:t xml:space="preserve"> </w:t>
      </w:r>
      <w:r w:rsidRPr="00815A9D">
        <w:rPr>
          <w:rFonts w:ascii="Arial" w:hAnsi="Arial" w:cs="Arial"/>
        </w:rPr>
        <w:t>die Aufgaben eines jeden Einzelnen ab</w:t>
      </w:r>
      <w:r>
        <w:rPr>
          <w:rFonts w:ascii="Arial" w:hAnsi="Arial" w:cs="Arial"/>
        </w:rPr>
        <w:t>zubilden</w:t>
      </w:r>
      <w:r w:rsidRPr="00815A9D">
        <w:rPr>
          <w:rFonts w:ascii="Arial" w:hAnsi="Arial" w:cs="Arial"/>
        </w:rPr>
        <w:t>. Arbeitsprozesse lassen sich so klar definieren und in Form von Standardprozessen allen Mitarbeitern und externen Projektpartnern zentral zur Verfügung stellen.</w:t>
      </w:r>
    </w:p>
    <w:p w:rsidR="00135239" w:rsidRDefault="00135239" w:rsidP="00135239">
      <w:pPr>
        <w:tabs>
          <w:tab w:val="left" w:pos="6946"/>
        </w:tabs>
        <w:spacing w:line="280" w:lineRule="exact"/>
        <w:ind w:right="709"/>
        <w:rPr>
          <w:rFonts w:ascii="Arial" w:hAnsi="Arial" w:cs="Arial"/>
          <w:b/>
        </w:rPr>
      </w:pPr>
    </w:p>
    <w:p w:rsidR="00135239" w:rsidRDefault="00135239" w:rsidP="00135239">
      <w:pPr>
        <w:tabs>
          <w:tab w:val="left" w:pos="6946"/>
        </w:tabs>
        <w:spacing w:line="280" w:lineRule="exact"/>
        <w:ind w:right="709"/>
        <w:rPr>
          <w:rFonts w:ascii="Arial" w:hAnsi="Arial" w:cs="Arial"/>
          <w:b/>
        </w:rPr>
      </w:pPr>
    </w:p>
    <w:p w:rsidR="00135239" w:rsidRPr="00815A9D" w:rsidRDefault="00135239" w:rsidP="00135239">
      <w:pPr>
        <w:tabs>
          <w:tab w:val="left" w:pos="6946"/>
        </w:tabs>
        <w:spacing w:line="280" w:lineRule="exact"/>
        <w:ind w:right="709"/>
        <w:rPr>
          <w:rFonts w:ascii="Arial" w:hAnsi="Arial" w:cs="Arial"/>
          <w:b/>
        </w:rPr>
      </w:pPr>
      <w:r>
        <w:rPr>
          <w:rFonts w:ascii="Arial" w:hAnsi="Arial" w:cs="Arial"/>
          <w:b/>
        </w:rPr>
        <w:t xml:space="preserve">Neue </w:t>
      </w:r>
      <w:r w:rsidRPr="00815A9D">
        <w:rPr>
          <w:rFonts w:ascii="Arial" w:hAnsi="Arial" w:cs="Arial"/>
          <w:b/>
        </w:rPr>
        <w:t xml:space="preserve">Datenbank </w:t>
      </w:r>
      <w:r>
        <w:rPr>
          <w:rFonts w:ascii="Arial" w:hAnsi="Arial" w:cs="Arial"/>
          <w:b/>
        </w:rPr>
        <w:t xml:space="preserve">mit </w:t>
      </w:r>
      <w:r w:rsidRPr="00815A9D">
        <w:rPr>
          <w:rFonts w:ascii="Arial" w:hAnsi="Arial" w:cs="Arial"/>
          <w:b/>
        </w:rPr>
        <w:t>Leistungspositionen</w:t>
      </w:r>
      <w:r>
        <w:rPr>
          <w:rFonts w:ascii="Arial" w:hAnsi="Arial" w:cs="Arial"/>
          <w:b/>
        </w:rPr>
        <w:t xml:space="preserve"> und ZTV auf DVD</w:t>
      </w:r>
    </w:p>
    <w:p w:rsidR="00135239" w:rsidRDefault="00135239" w:rsidP="00135239">
      <w:pPr>
        <w:tabs>
          <w:tab w:val="left" w:pos="6946"/>
        </w:tabs>
        <w:spacing w:line="280" w:lineRule="exact"/>
        <w:ind w:right="709"/>
        <w:rPr>
          <w:rFonts w:ascii="Arial" w:hAnsi="Arial" w:cs="Arial"/>
        </w:rPr>
      </w:pPr>
    </w:p>
    <w:p w:rsidR="00135239" w:rsidRDefault="00135239" w:rsidP="00135239">
      <w:pPr>
        <w:spacing w:line="280" w:lineRule="exact"/>
        <w:ind w:right="709"/>
        <w:rPr>
          <w:rFonts w:ascii="Arial" w:hAnsi="Arial" w:cs="Arial"/>
        </w:rPr>
      </w:pPr>
      <w:r>
        <w:rPr>
          <w:rFonts w:ascii="Arial" w:hAnsi="Arial" w:cs="Arial"/>
        </w:rPr>
        <w:t>Erstmalig im Januar 2019 erscheint d</w:t>
      </w:r>
      <w:r w:rsidRPr="00B87341">
        <w:rPr>
          <w:rFonts w:ascii="Arial" w:hAnsi="Arial" w:cs="Arial"/>
        </w:rPr>
        <w:t>ie Datenbank „</w:t>
      </w:r>
      <w:r>
        <w:rPr>
          <w:rFonts w:ascii="Arial" w:hAnsi="Arial" w:cs="Arial"/>
        </w:rPr>
        <w:t>LV-Texte – Leistungspositionen mit ZTV für Hochbau und Objektbau</w:t>
      </w:r>
      <w:r w:rsidRPr="00B87341">
        <w:rPr>
          <w:rFonts w:ascii="Arial" w:hAnsi="Arial" w:cs="Arial"/>
        </w:rPr>
        <w:t>“</w:t>
      </w:r>
      <w:r>
        <w:rPr>
          <w:rFonts w:ascii="Arial" w:hAnsi="Arial" w:cs="Arial"/>
        </w:rPr>
        <w:t xml:space="preserve">, die Architekten und </w:t>
      </w:r>
    </w:p>
    <w:p w:rsidR="00135239" w:rsidRDefault="00135239" w:rsidP="00135239">
      <w:pPr>
        <w:spacing w:line="280" w:lineRule="exact"/>
        <w:ind w:right="709"/>
        <w:rPr>
          <w:rFonts w:ascii="Arial" w:hAnsi="Arial" w:cs="Arial"/>
        </w:rPr>
      </w:pPr>
      <w:r>
        <w:rPr>
          <w:rFonts w:ascii="Arial" w:hAnsi="Arial" w:cs="Arial"/>
        </w:rPr>
        <w:t>Planer</w:t>
      </w:r>
      <w:r w:rsidRPr="00B87341">
        <w:rPr>
          <w:rFonts w:ascii="Arial" w:hAnsi="Arial" w:cs="Arial"/>
        </w:rPr>
        <w:t xml:space="preserve"> mit über </w:t>
      </w:r>
      <w:r>
        <w:rPr>
          <w:rFonts w:ascii="Arial" w:hAnsi="Arial" w:cs="Arial"/>
        </w:rPr>
        <w:t>5</w:t>
      </w:r>
      <w:r w:rsidRPr="00B87341">
        <w:rPr>
          <w:rFonts w:ascii="Arial" w:hAnsi="Arial" w:cs="Arial"/>
        </w:rPr>
        <w:t>.</w:t>
      </w:r>
      <w:r>
        <w:rPr>
          <w:rFonts w:ascii="Arial" w:hAnsi="Arial" w:cs="Arial"/>
        </w:rPr>
        <w:t>5</w:t>
      </w:r>
      <w:r w:rsidRPr="00B87341">
        <w:rPr>
          <w:rFonts w:ascii="Arial" w:hAnsi="Arial" w:cs="Arial"/>
        </w:rPr>
        <w:t xml:space="preserve">00 vorformulierten, praxisorientierten Positionstexten aus über 40 Gewerken nach STLB sowie mit </w:t>
      </w:r>
      <w:r>
        <w:rPr>
          <w:rFonts w:ascii="Arial" w:hAnsi="Arial" w:cs="Arial"/>
        </w:rPr>
        <w:t>Einheits</w:t>
      </w:r>
      <w:r w:rsidRPr="00B87341">
        <w:rPr>
          <w:rFonts w:ascii="Arial" w:hAnsi="Arial" w:cs="Arial"/>
        </w:rPr>
        <w:t>preisen</w:t>
      </w:r>
      <w:r>
        <w:rPr>
          <w:rFonts w:ascii="Arial" w:hAnsi="Arial" w:cs="Arial"/>
        </w:rPr>
        <w:t xml:space="preserve"> bei der Ausschreibung von Bauleistungen unterstützt</w:t>
      </w:r>
      <w:r w:rsidRPr="00B87341">
        <w:rPr>
          <w:rFonts w:ascii="Arial" w:hAnsi="Arial" w:cs="Arial"/>
        </w:rPr>
        <w:t xml:space="preserve">. </w:t>
      </w:r>
      <w:r w:rsidRPr="005217EC">
        <w:rPr>
          <w:rFonts w:ascii="Arial" w:hAnsi="Arial" w:cs="Arial"/>
        </w:rPr>
        <w:t xml:space="preserve">Zum Komplettpaket gehören außerdem die ZTV mit den wichtigen Rahmenbedingungen für die </w:t>
      </w:r>
    </w:p>
    <w:p w:rsidR="00135239" w:rsidRDefault="00135239" w:rsidP="00135239">
      <w:pPr>
        <w:spacing w:line="280" w:lineRule="exact"/>
        <w:ind w:right="709"/>
        <w:rPr>
          <w:rFonts w:ascii="Arial" w:hAnsi="Arial" w:cs="Arial"/>
        </w:rPr>
      </w:pPr>
      <w:r w:rsidRPr="005217EC">
        <w:rPr>
          <w:rFonts w:ascii="Arial" w:hAnsi="Arial" w:cs="Arial"/>
        </w:rPr>
        <w:t>ausführenden Gewerke sowie relevanten Regelwerkssetzern, Richtlinien und Merkblättern für korrekte Angebote und Bauausführungen.</w:t>
      </w:r>
      <w:r>
        <w:rPr>
          <w:rFonts w:ascii="Arial" w:hAnsi="Arial" w:cs="Arial"/>
        </w:rPr>
        <w:t xml:space="preserve"> </w:t>
      </w:r>
      <w:r w:rsidRPr="005217EC">
        <w:rPr>
          <w:rFonts w:ascii="Arial" w:hAnsi="Arial" w:cs="Arial"/>
        </w:rPr>
        <w:t>Tipps zur LV-Erstellung sowie praxisbezogene Hinweise zu den wichtigsten Gewerken und Kalkulationsgrundlagen versetzen auch weniger Geübte in die Lage, Ausschreibungen sicher zum Erfolg zu führen.</w:t>
      </w:r>
    </w:p>
    <w:p w:rsidR="00135239" w:rsidRDefault="00135239" w:rsidP="00135239">
      <w:pPr>
        <w:spacing w:line="280" w:lineRule="exact"/>
        <w:ind w:right="709"/>
        <w:rPr>
          <w:rFonts w:ascii="Arial" w:hAnsi="Arial" w:cs="Arial"/>
        </w:rPr>
      </w:pPr>
    </w:p>
    <w:p w:rsidR="00135239" w:rsidRDefault="00135239" w:rsidP="00135239">
      <w:pPr>
        <w:spacing w:line="280" w:lineRule="exact"/>
        <w:ind w:right="709"/>
      </w:pPr>
      <w:r w:rsidRPr="00B87341">
        <w:rPr>
          <w:rFonts w:ascii="Arial" w:hAnsi="Arial" w:cs="Arial"/>
        </w:rPr>
        <w:t>Der Herausgeber und Geschäftsführer der DREIPLUS Planungsgr</w:t>
      </w:r>
      <w:r>
        <w:rPr>
          <w:rFonts w:ascii="Arial" w:hAnsi="Arial" w:cs="Arial"/>
        </w:rPr>
        <w:t xml:space="preserve">uppe, Uwe </w:t>
      </w:r>
      <w:proofErr w:type="spellStart"/>
      <w:r>
        <w:rPr>
          <w:rFonts w:ascii="Arial" w:hAnsi="Arial" w:cs="Arial"/>
        </w:rPr>
        <w:t>Morell</w:t>
      </w:r>
      <w:proofErr w:type="spellEnd"/>
      <w:r>
        <w:rPr>
          <w:rFonts w:ascii="Arial" w:hAnsi="Arial" w:cs="Arial"/>
        </w:rPr>
        <w:t xml:space="preserve">, wird auf dem </w:t>
      </w:r>
      <w:r w:rsidRPr="00B87341">
        <w:rPr>
          <w:rFonts w:ascii="Arial" w:hAnsi="Arial" w:cs="Arial"/>
        </w:rPr>
        <w:t>Messestand der Mediengruppe</w:t>
      </w:r>
      <w:r>
        <w:rPr>
          <w:rFonts w:ascii="Arial" w:hAnsi="Arial" w:cs="Arial"/>
        </w:rPr>
        <w:t xml:space="preserve"> mit einem kurzen Impulsvortag zum Thema „Sicher ausschreiben, Nachträge vermeiden“ gastieren. Darüber hinaus beantwortet er Fragen zur </w:t>
      </w:r>
      <w:r w:rsidRPr="00AC6189">
        <w:rPr>
          <w:rFonts w:ascii="Arial" w:hAnsi="Arial" w:cs="Arial"/>
        </w:rPr>
        <w:t xml:space="preserve">praktischen Arbeit mit der </w:t>
      </w:r>
      <w:r w:rsidRPr="00B87341">
        <w:rPr>
          <w:rFonts w:ascii="Arial" w:hAnsi="Arial" w:cs="Arial"/>
        </w:rPr>
        <w:t>Datenbank.</w:t>
      </w:r>
      <w:r>
        <w:rPr>
          <w:rFonts w:ascii="Arial" w:hAnsi="Arial" w:cs="Arial"/>
        </w:rPr>
        <w:t xml:space="preserve"> Die Vorträge finden am 15., 16. und 18. Januar jeweils um </w:t>
      </w:r>
      <w:r>
        <w:rPr>
          <w:rFonts w:ascii="Arial" w:hAnsi="Arial" w:cs="Arial"/>
        </w:rPr>
        <w:br/>
        <w:t>10.00 Uhr und 15.00 Uhr statt.</w:t>
      </w:r>
    </w:p>
    <w:p w:rsidR="00135239" w:rsidRDefault="00135239" w:rsidP="00135239">
      <w:pPr>
        <w:pStyle w:val="Textkrper2"/>
        <w:spacing w:after="0" w:line="280" w:lineRule="exact"/>
        <w:ind w:right="709"/>
        <w:rPr>
          <w:rFonts w:ascii="Arial" w:hAnsi="Arial" w:cs="Arial"/>
        </w:rPr>
      </w:pPr>
    </w:p>
    <w:p w:rsidR="00135239" w:rsidRPr="00F50968" w:rsidRDefault="00135239" w:rsidP="00135239">
      <w:pPr>
        <w:pStyle w:val="Textkrper2"/>
        <w:spacing w:after="0" w:line="280" w:lineRule="exact"/>
        <w:ind w:right="709"/>
        <w:rPr>
          <w:rFonts w:ascii="Arial" w:hAnsi="Arial" w:cs="Arial"/>
          <w:sz w:val="16"/>
          <w:szCs w:val="16"/>
        </w:rPr>
      </w:pPr>
      <w:r w:rsidRPr="00F50968">
        <w:rPr>
          <w:rFonts w:ascii="Arial" w:hAnsi="Arial" w:cs="Arial"/>
          <w:sz w:val="16"/>
          <w:szCs w:val="16"/>
        </w:rPr>
        <w:t xml:space="preserve">Pressekontakt: Justina Kroliczek, </w:t>
      </w:r>
      <w:r>
        <w:rPr>
          <w:rFonts w:ascii="Arial" w:hAnsi="Arial" w:cs="Arial"/>
          <w:sz w:val="16"/>
          <w:szCs w:val="16"/>
        </w:rPr>
        <w:t>Management Unternehmenskommunikation</w:t>
      </w:r>
      <w:r w:rsidRPr="00F50968">
        <w:rPr>
          <w:rFonts w:ascii="Arial" w:hAnsi="Arial" w:cs="Arial"/>
          <w:sz w:val="16"/>
          <w:szCs w:val="16"/>
        </w:rPr>
        <w:t xml:space="preserve"> </w:t>
      </w:r>
      <w:r w:rsidRPr="00F50968">
        <w:rPr>
          <w:rFonts w:ascii="Arial" w:hAnsi="Arial" w:cs="Arial"/>
          <w:sz w:val="16"/>
          <w:szCs w:val="16"/>
        </w:rPr>
        <w:br/>
      </w:r>
      <w:bookmarkStart w:id="1" w:name="FirmenBezeichnung"/>
      <w:r w:rsidRPr="00F50968">
        <w:rPr>
          <w:rFonts w:ascii="Arial" w:hAnsi="Arial" w:cs="Arial"/>
          <w:sz w:val="16"/>
          <w:szCs w:val="16"/>
        </w:rPr>
        <w:t>Rudolf Müller Medienholding GmbH &amp; Co. KG</w:t>
      </w:r>
      <w:bookmarkEnd w:id="1"/>
      <w:r w:rsidRPr="00F50968">
        <w:rPr>
          <w:rFonts w:ascii="Arial" w:hAnsi="Arial" w:cs="Arial"/>
          <w:sz w:val="16"/>
          <w:szCs w:val="16"/>
        </w:rPr>
        <w:t xml:space="preserve">, </w:t>
      </w:r>
    </w:p>
    <w:p w:rsidR="00135239" w:rsidRPr="00F50968" w:rsidRDefault="00135239" w:rsidP="00135239">
      <w:pPr>
        <w:pStyle w:val="Textkrper2"/>
        <w:spacing w:after="0" w:line="280" w:lineRule="exact"/>
        <w:ind w:right="709"/>
        <w:rPr>
          <w:rFonts w:ascii="Arial" w:hAnsi="Arial" w:cs="Arial"/>
          <w:sz w:val="16"/>
          <w:szCs w:val="16"/>
        </w:rPr>
      </w:pPr>
      <w:r w:rsidRPr="00F50968">
        <w:rPr>
          <w:rFonts w:ascii="Arial" w:hAnsi="Arial" w:cs="Arial"/>
          <w:sz w:val="16"/>
          <w:szCs w:val="16"/>
        </w:rPr>
        <w:t xml:space="preserve">Telefon: 0221 5497-350, Telefax: 0221 5497-6350, </w:t>
      </w:r>
    </w:p>
    <w:p w:rsidR="00135239" w:rsidRPr="00B91E97" w:rsidRDefault="00135239" w:rsidP="00135239">
      <w:pPr>
        <w:pStyle w:val="Textkrper2"/>
        <w:spacing w:after="0" w:line="280" w:lineRule="exact"/>
        <w:ind w:right="709"/>
        <w:rPr>
          <w:rFonts w:ascii="Arial" w:hAnsi="Arial" w:cs="Arial"/>
          <w:sz w:val="16"/>
          <w:szCs w:val="16"/>
        </w:rPr>
      </w:pPr>
      <w:r w:rsidRPr="00F50968">
        <w:rPr>
          <w:rFonts w:ascii="Arial" w:hAnsi="Arial" w:cs="Arial"/>
          <w:sz w:val="16"/>
          <w:szCs w:val="16"/>
        </w:rPr>
        <w:t xml:space="preserve">E-Mail: </w:t>
      </w:r>
      <w:hyperlink r:id="rId7" w:history="1">
        <w:r w:rsidRPr="00F50968">
          <w:rPr>
            <w:rStyle w:val="Hyperlink"/>
            <w:rFonts w:ascii="Arial" w:hAnsi="Arial" w:cs="Arial"/>
            <w:color w:val="auto"/>
            <w:sz w:val="16"/>
            <w:szCs w:val="16"/>
            <w:u w:val="none"/>
          </w:rPr>
          <w:t>presse@rudolf-mueller.de</w:t>
        </w:r>
      </w:hyperlink>
      <w:r w:rsidRPr="00F50968">
        <w:rPr>
          <w:rFonts w:ascii="Arial" w:hAnsi="Arial" w:cs="Arial"/>
          <w:sz w:val="16"/>
          <w:szCs w:val="16"/>
        </w:rPr>
        <w:t xml:space="preserve">, Internet: </w:t>
      </w:r>
      <w:hyperlink r:id="rId8" w:history="1">
        <w:r w:rsidRPr="00F50968">
          <w:rPr>
            <w:rStyle w:val="Hyperlink"/>
            <w:rFonts w:ascii="Arial" w:hAnsi="Arial" w:cs="Arial"/>
            <w:color w:val="auto"/>
            <w:sz w:val="16"/>
            <w:szCs w:val="16"/>
            <w:u w:val="none"/>
          </w:rPr>
          <w:t>www.rudolf-mueller.de</w:t>
        </w:r>
      </w:hyperlink>
      <w:r w:rsidRPr="00F50968">
        <w:rPr>
          <w:rFonts w:ascii="Arial" w:hAnsi="Arial" w:cs="Arial"/>
          <w:sz w:val="16"/>
          <w:szCs w:val="16"/>
        </w:rPr>
        <w:t>.</w:t>
      </w:r>
    </w:p>
    <w:p w:rsidR="00EA60B5" w:rsidRDefault="00EA60B5"/>
    <w:p w:rsidR="0070688F" w:rsidRDefault="0070688F"/>
    <w:p w:rsidR="00BC3444" w:rsidRDefault="00BC3444" w:rsidP="004C0EF8"/>
    <w:sectPr w:rsidR="00BC3444" w:rsidSect="000F51ED">
      <w:headerReference w:type="even" r:id="rId9"/>
      <w:headerReference w:type="default" r:id="rId10"/>
      <w:footerReference w:type="even" r:id="rId11"/>
      <w:footerReference w:type="default" r:id="rId12"/>
      <w:headerReference w:type="first" r:id="rId13"/>
      <w:footerReference w:type="first" r:id="rId14"/>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39" w:rsidRDefault="00135239">
      <w:r>
        <w:separator/>
      </w:r>
    </w:p>
  </w:endnote>
  <w:endnote w:type="continuationSeparator" w:id="0">
    <w:p w:rsidR="00135239" w:rsidRDefault="001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39" w:rsidRDefault="001352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5" w:name="EmailRestlicheSeiten"/>
    <w:bookmarkEnd w:id="5"/>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6" w:name="TelefonRestlicheSeiten"/>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10" w:name="EmailErsteSeite"/>
    <w:bookmarkEnd w:id="10"/>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1" w:name="TelefonErsteSeite"/>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39" w:rsidRDefault="00135239">
      <w:r>
        <w:separator/>
      </w:r>
    </w:p>
  </w:footnote>
  <w:footnote w:type="continuationSeparator" w:id="0">
    <w:p w:rsidR="00135239" w:rsidRDefault="00135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39" w:rsidRDefault="001352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135239" w:rsidP="00262442">
    <w:pPr>
      <w:pStyle w:val="Kopfzeile"/>
      <w:rPr>
        <w:sz w:val="20"/>
        <w:szCs w:val="20"/>
      </w:rPr>
    </w:pPr>
    <w:bookmarkStart w:id="2" w:name="OhneErsteSeite"/>
    <w:r w:rsidRPr="00135239">
      <w:rPr>
        <w:color w:val="FFFFFF"/>
        <w:sz w:val="20"/>
        <w:szCs w:val="20"/>
      </w:rPr>
      <w:t>@OhneErsteSeite@5004</w:t>
    </w:r>
    <w:bookmarkEnd w:id="2"/>
  </w:p>
  <w:p w:rsidR="00CD641C" w:rsidRDefault="00CD641C" w:rsidP="00EA60B5">
    <w:pPr>
      <w:pStyle w:val="Kopfzeile"/>
      <w:spacing w:after="1700"/>
      <w:rPr>
        <w:sz w:val="20"/>
        <w:szCs w:val="20"/>
      </w:rPr>
    </w:pPr>
  </w:p>
  <w:bookmarkStart w:id="3" w:name="SeiteNummerFolgeSeite"/>
  <w:p w:rsidR="00CD641C" w:rsidRPr="00135239" w:rsidRDefault="00CD641C" w:rsidP="005D1F20">
    <w:pPr>
      <w:pStyle w:val="Kopfzeile"/>
      <w:tabs>
        <w:tab w:val="left" w:pos="0"/>
      </w:tabs>
      <w:rPr>
        <w:rStyle w:val="Seitenzahl"/>
        <w:rFonts w:ascii="Arial" w:hAnsi="Arial" w:cs="Arial"/>
        <w:sz w:val="20"/>
        <w:szCs w:val="20"/>
      </w:rPr>
    </w:pPr>
    <w:r w:rsidRPr="00135239">
      <w:rPr>
        <w:rStyle w:val="Seitenzahl"/>
        <w:rFonts w:ascii="Arial" w:hAnsi="Arial" w:cs="Arial"/>
        <w:sz w:val="20"/>
        <w:szCs w:val="20"/>
      </w:rPr>
      <w:fldChar w:fldCharType="begin"/>
    </w:r>
    <w:r w:rsidRPr="00135239">
      <w:rPr>
        <w:rStyle w:val="Seitenzahl"/>
        <w:rFonts w:ascii="Arial" w:hAnsi="Arial" w:cs="Arial"/>
        <w:sz w:val="20"/>
        <w:szCs w:val="20"/>
      </w:rPr>
      <w:instrText xml:space="preserve"> PAGE </w:instrText>
    </w:r>
    <w:r w:rsidRPr="00135239">
      <w:rPr>
        <w:rStyle w:val="Seitenzahl"/>
        <w:rFonts w:ascii="Arial" w:hAnsi="Arial" w:cs="Arial"/>
        <w:sz w:val="20"/>
        <w:szCs w:val="20"/>
      </w:rPr>
      <w:fldChar w:fldCharType="separate"/>
    </w:r>
    <w:r w:rsidR="00135239">
      <w:rPr>
        <w:rStyle w:val="Seitenzahl"/>
        <w:rFonts w:ascii="Arial" w:hAnsi="Arial" w:cs="Arial"/>
        <w:noProof/>
        <w:sz w:val="20"/>
        <w:szCs w:val="20"/>
      </w:rPr>
      <w:t>2</w:t>
    </w:r>
    <w:r w:rsidRPr="00135239">
      <w:rPr>
        <w:rStyle w:val="Seitenzahl"/>
        <w:rFonts w:ascii="Arial" w:hAnsi="Arial" w:cs="Arial"/>
        <w:sz w:val="20"/>
        <w:szCs w:val="20"/>
      </w:rPr>
      <w:fldChar w:fldCharType="end"/>
    </w:r>
    <w:bookmarkEnd w:id="3"/>
  </w:p>
  <w:bookmarkStart w:id="4" w:name="DatumFolgeSeite"/>
  <w:p w:rsidR="00CD641C" w:rsidRPr="00135239" w:rsidRDefault="00CD641C" w:rsidP="005D1F20">
    <w:pPr>
      <w:pStyle w:val="Kopfzeile"/>
      <w:tabs>
        <w:tab w:val="left" w:pos="0"/>
      </w:tabs>
      <w:rPr>
        <w:rStyle w:val="Seitenzahl"/>
        <w:rFonts w:ascii="Arial" w:hAnsi="Arial" w:cs="Arial"/>
        <w:sz w:val="14"/>
        <w:szCs w:val="14"/>
      </w:rPr>
    </w:pPr>
    <w:r w:rsidRPr="00135239">
      <w:rPr>
        <w:rStyle w:val="Seitenzahl"/>
        <w:rFonts w:ascii="Arial" w:hAnsi="Arial" w:cs="Arial"/>
        <w:sz w:val="20"/>
        <w:szCs w:val="20"/>
      </w:rPr>
      <w:fldChar w:fldCharType="begin"/>
    </w:r>
    <w:r w:rsidRPr="00135239">
      <w:rPr>
        <w:rStyle w:val="Seitenzahl"/>
        <w:rFonts w:ascii="Arial" w:hAnsi="Arial" w:cs="Arial"/>
        <w:sz w:val="20"/>
        <w:szCs w:val="20"/>
      </w:rPr>
      <w:instrText xml:space="preserve"> DATE  \@ "d. MMMM yyyy" </w:instrText>
    </w:r>
    <w:r w:rsidRPr="00135239">
      <w:rPr>
        <w:rStyle w:val="Seitenzahl"/>
        <w:rFonts w:ascii="Arial" w:hAnsi="Arial" w:cs="Arial"/>
        <w:sz w:val="20"/>
        <w:szCs w:val="20"/>
      </w:rPr>
      <w:fldChar w:fldCharType="separate"/>
    </w:r>
    <w:r w:rsidR="00135239" w:rsidRPr="00135239">
      <w:rPr>
        <w:rStyle w:val="Seitenzahl"/>
        <w:rFonts w:ascii="Arial" w:hAnsi="Arial" w:cs="Arial"/>
        <w:noProof/>
        <w:sz w:val="20"/>
        <w:szCs w:val="20"/>
      </w:rPr>
      <w:t>10. Dezember 2018</w:t>
    </w:r>
    <w:r w:rsidRPr="00135239">
      <w:rPr>
        <w:rStyle w:val="Seitenzahl"/>
        <w:rFonts w:ascii="Arial" w:hAnsi="Arial" w:cs="Arial"/>
        <w:sz w:val="20"/>
        <w:szCs w:val="20"/>
      </w:rPr>
      <w:fldChar w:fldCharType="end"/>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135239" w:rsidP="00186F00">
    <w:pPr>
      <w:pStyle w:val="Kopfzeile"/>
      <w:rPr>
        <w:color w:val="FFFFFF" w:themeColor="background1"/>
        <w:sz w:val="20"/>
        <w:szCs w:val="20"/>
      </w:rPr>
    </w:pPr>
    <w:bookmarkStart w:id="7" w:name="AusgabeArt"/>
    <w:r w:rsidRPr="00135239">
      <w:rPr>
        <w:color w:val="FFFFFF"/>
        <w:sz w:val="20"/>
        <w:szCs w:val="20"/>
      </w:rPr>
      <w:t>@Ausgabeart@1</w:t>
    </w:r>
    <w:bookmarkEnd w:id="7"/>
  </w:p>
  <w:p w:rsidR="009421DC" w:rsidRPr="00BE7F4E" w:rsidRDefault="00135239" w:rsidP="009421DC">
    <w:pPr>
      <w:pStyle w:val="Kopfzeile"/>
      <w:rPr>
        <w:color w:val="FFFFFF" w:themeColor="background1"/>
        <w:sz w:val="20"/>
        <w:szCs w:val="20"/>
      </w:rPr>
    </w:pPr>
    <w:bookmarkStart w:id="8" w:name="PrintCode1"/>
    <w:r w:rsidRPr="00135239">
      <w:rPr>
        <w:color w:val="FFFFFF"/>
        <w:sz w:val="20"/>
        <w:szCs w:val="20"/>
      </w:rPr>
      <w:t>@ErsteSeite@5004</w:t>
    </w:r>
    <w:bookmarkEnd w:id="8"/>
  </w:p>
  <w:p w:rsidR="00CD641C" w:rsidRPr="00BE7F4E" w:rsidRDefault="00135239" w:rsidP="00AA0FB5">
    <w:pPr>
      <w:pStyle w:val="Kopfzeile"/>
      <w:spacing w:after="1760"/>
      <w:rPr>
        <w:color w:val="FFFFFF" w:themeColor="background1"/>
        <w:sz w:val="20"/>
        <w:szCs w:val="20"/>
      </w:rPr>
    </w:pPr>
    <w:bookmarkStart w:id="9" w:name="PrintCode2"/>
    <w:r w:rsidRPr="00135239">
      <w:rPr>
        <w:color w:val="FFFFFF"/>
        <w:sz w:val="20"/>
        <w:szCs w:val="20"/>
      </w:rPr>
      <w:t>@FolgeSeiten@5004</w:t>
    </w:r>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39"/>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35239"/>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239"/>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paragraph" w:styleId="StandardWeb">
    <w:name w:val="Normal (Web)"/>
    <w:basedOn w:val="Standard"/>
    <w:uiPriority w:val="99"/>
    <w:rsid w:val="00135239"/>
    <w:pPr>
      <w:spacing w:before="100" w:beforeAutospacing="1" w:after="100" w:afterAutospacing="1"/>
    </w:pPr>
  </w:style>
  <w:style w:type="paragraph" w:styleId="Textkrper2">
    <w:name w:val="Body Text 2"/>
    <w:basedOn w:val="Standard"/>
    <w:link w:val="Textkrper2Zchn"/>
    <w:unhideWhenUsed/>
    <w:rsid w:val="00135239"/>
    <w:pPr>
      <w:spacing w:after="120" w:line="480" w:lineRule="auto"/>
    </w:pPr>
  </w:style>
  <w:style w:type="character" w:customStyle="1" w:styleId="Textkrper2Zchn">
    <w:name w:val="Textkörper 2 Zchn"/>
    <w:basedOn w:val="Absatz-Standardschriftart"/>
    <w:link w:val="Textkrper2"/>
    <w:rsid w:val="00135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239"/>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paragraph" w:styleId="StandardWeb">
    <w:name w:val="Normal (Web)"/>
    <w:basedOn w:val="Standard"/>
    <w:uiPriority w:val="99"/>
    <w:rsid w:val="00135239"/>
    <w:pPr>
      <w:spacing w:before="100" w:beforeAutospacing="1" w:after="100" w:afterAutospacing="1"/>
    </w:pPr>
  </w:style>
  <w:style w:type="paragraph" w:styleId="Textkrper2">
    <w:name w:val="Body Text 2"/>
    <w:basedOn w:val="Standard"/>
    <w:link w:val="Textkrper2Zchn"/>
    <w:unhideWhenUsed/>
    <w:rsid w:val="00135239"/>
    <w:pPr>
      <w:spacing w:after="120" w:line="480" w:lineRule="auto"/>
    </w:pPr>
  </w:style>
  <w:style w:type="character" w:customStyle="1" w:styleId="Textkrper2Zchn">
    <w:name w:val="Textkörper 2 Zchn"/>
    <w:basedOn w:val="Absatz-Standardschriftart"/>
    <w:link w:val="Textkrper2"/>
    <w:rsid w:val="0013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olf-muell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se@rudolf-mueller.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425</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2018-12-10T08:34:00Z</dcterms:created>
  <dcterms:modified xsi:type="dcterms:W3CDTF">2018-12-10T08:36:00Z</dcterms:modified>
</cp:coreProperties>
</file>