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46" w:rsidRPr="006D4BC3" w:rsidRDefault="009A6B46" w:rsidP="009A6B46">
      <w:pPr>
        <w:pStyle w:val="signatur"/>
        <w:jc w:val="right"/>
        <w:rPr>
          <w:rFonts w:ascii="Times New Roman" w:hAnsi="Times New Roman" w:cs="Times New Roman"/>
          <w:i/>
          <w:iCs/>
          <w:sz w:val="24"/>
          <w:szCs w:val="24"/>
        </w:rPr>
      </w:pPr>
      <w:r w:rsidRPr="006D4BC3">
        <w:rPr>
          <w:rFonts w:ascii="Times New Roman" w:hAnsi="Times New Roman" w:cs="Times New Roman"/>
          <w:i/>
          <w:iCs/>
          <w:sz w:val="24"/>
          <w:szCs w:val="24"/>
        </w:rPr>
        <w:t xml:space="preserve">Pressmeddelande </w:t>
      </w:r>
      <w:r>
        <w:rPr>
          <w:rFonts w:ascii="Times New Roman" w:hAnsi="Times New Roman" w:cs="Times New Roman"/>
          <w:i/>
          <w:iCs/>
          <w:sz w:val="24"/>
          <w:szCs w:val="24"/>
        </w:rPr>
        <w:t>11</w:t>
      </w:r>
      <w:r w:rsidRPr="006D4BC3">
        <w:rPr>
          <w:rFonts w:ascii="Times New Roman" w:hAnsi="Times New Roman" w:cs="Times New Roman"/>
          <w:i/>
          <w:iCs/>
          <w:sz w:val="24"/>
          <w:szCs w:val="24"/>
        </w:rPr>
        <w:t xml:space="preserve"> </w:t>
      </w:r>
      <w:r>
        <w:rPr>
          <w:rFonts w:ascii="Times New Roman" w:hAnsi="Times New Roman" w:cs="Times New Roman"/>
          <w:i/>
          <w:iCs/>
          <w:sz w:val="24"/>
          <w:szCs w:val="24"/>
        </w:rPr>
        <w:t>november 2016</w:t>
      </w:r>
    </w:p>
    <w:p w:rsidR="009A6B46" w:rsidRPr="006D4BC3" w:rsidRDefault="009A6B46" w:rsidP="009A6B46">
      <w:pPr>
        <w:rPr>
          <w:rFonts w:ascii="Times New Roman" w:hAnsi="Times New Roman" w:cs="Times New Roman"/>
        </w:rPr>
      </w:pPr>
    </w:p>
    <w:p w:rsidR="009A6B46" w:rsidRPr="00757EC0" w:rsidRDefault="00E961FF" w:rsidP="009A6B46">
      <w:pPr>
        <w:pStyle w:val="Rubrik1"/>
      </w:pPr>
      <w:r>
        <w:t xml:space="preserve">Nibble Gård och Hälsan </w:t>
      </w:r>
      <w:proofErr w:type="spellStart"/>
      <w:r>
        <w:t>Östertälje</w:t>
      </w:r>
      <w:proofErr w:type="spellEnd"/>
      <w:r>
        <w:t xml:space="preserve"> vann </w:t>
      </w:r>
      <w:r w:rsidR="009A6B46">
        <w:t>Årets byggnad</w:t>
      </w:r>
      <w:r>
        <w:t>sverk</w:t>
      </w:r>
      <w:r w:rsidR="009A6B46">
        <w:t xml:space="preserve"> </w:t>
      </w:r>
      <w:r>
        <w:t>respektive Årets renovering 2016</w:t>
      </w:r>
      <w:r w:rsidR="00E50B64">
        <w:t xml:space="preserve"> i Södertälje</w:t>
      </w:r>
    </w:p>
    <w:p w:rsidR="009A6B46" w:rsidRPr="00757EC0" w:rsidRDefault="009A6B46" w:rsidP="009A6B46">
      <w:pPr>
        <w:rPr>
          <w:rFonts w:ascii="Times New Roman" w:hAnsi="Times New Roman" w:cs="Times New Roman"/>
          <w:b/>
        </w:rPr>
      </w:pPr>
      <w:r>
        <w:rPr>
          <w:rFonts w:ascii="Times New Roman" w:hAnsi="Times New Roman" w:cs="Times New Roman"/>
          <w:b/>
        </w:rPr>
        <w:t>Utmärkelsen</w:t>
      </w:r>
      <w:r w:rsidRPr="00757EC0">
        <w:rPr>
          <w:rFonts w:ascii="Times New Roman" w:hAnsi="Times New Roman" w:cs="Times New Roman"/>
          <w:b/>
        </w:rPr>
        <w:t xml:space="preserve"> Årets byggnad</w:t>
      </w:r>
      <w:r w:rsidR="00E961FF">
        <w:rPr>
          <w:rFonts w:ascii="Times New Roman" w:hAnsi="Times New Roman" w:cs="Times New Roman"/>
          <w:b/>
        </w:rPr>
        <w:t>s</w:t>
      </w:r>
      <w:r w:rsidR="00D2500F">
        <w:rPr>
          <w:rFonts w:ascii="Times New Roman" w:hAnsi="Times New Roman" w:cs="Times New Roman"/>
          <w:b/>
        </w:rPr>
        <w:t>verk</w:t>
      </w:r>
      <w:r w:rsidRPr="00757EC0">
        <w:rPr>
          <w:rFonts w:ascii="Times New Roman" w:hAnsi="Times New Roman" w:cs="Times New Roman"/>
          <w:b/>
        </w:rPr>
        <w:t xml:space="preserve"> och Årets renovering </w:t>
      </w:r>
      <w:r w:rsidR="00E961FF">
        <w:rPr>
          <w:rFonts w:ascii="Times New Roman" w:hAnsi="Times New Roman" w:cs="Times New Roman"/>
          <w:b/>
        </w:rPr>
        <w:t>2016</w:t>
      </w:r>
      <w:r>
        <w:rPr>
          <w:rFonts w:ascii="Times New Roman" w:hAnsi="Times New Roman" w:cs="Times New Roman"/>
          <w:b/>
        </w:rPr>
        <w:t xml:space="preserve"> </w:t>
      </w:r>
      <w:r w:rsidRPr="00757EC0">
        <w:rPr>
          <w:rFonts w:ascii="Times New Roman" w:hAnsi="Times New Roman" w:cs="Times New Roman"/>
          <w:b/>
        </w:rPr>
        <w:t>i Södert</w:t>
      </w:r>
      <w:r>
        <w:rPr>
          <w:rFonts w:ascii="Times New Roman" w:hAnsi="Times New Roman" w:cs="Times New Roman"/>
          <w:b/>
        </w:rPr>
        <w:t xml:space="preserve">älje är avgjord. </w:t>
      </w:r>
      <w:r w:rsidR="00D2500F">
        <w:rPr>
          <w:rFonts w:ascii="Times New Roman" w:hAnsi="Times New Roman" w:cs="Times New Roman"/>
          <w:b/>
        </w:rPr>
        <w:t>I år belönas e</w:t>
      </w:r>
      <w:r w:rsidR="001B6B42">
        <w:rPr>
          <w:rFonts w:ascii="Times New Roman" w:hAnsi="Times New Roman" w:cs="Times New Roman"/>
          <w:b/>
        </w:rPr>
        <w:t xml:space="preserve">tt nybyggt stall </w:t>
      </w:r>
      <w:r w:rsidR="00D2500F">
        <w:rPr>
          <w:rFonts w:ascii="Times New Roman" w:hAnsi="Times New Roman" w:cs="Times New Roman"/>
          <w:b/>
        </w:rPr>
        <w:t xml:space="preserve">i Järna för att det ger en bra miljö för kor och </w:t>
      </w:r>
      <w:r w:rsidR="001B6B42">
        <w:rPr>
          <w:rFonts w:ascii="Times New Roman" w:hAnsi="Times New Roman" w:cs="Times New Roman"/>
          <w:b/>
        </w:rPr>
        <w:t>en renovering</w:t>
      </w:r>
      <w:r w:rsidR="000142E7">
        <w:rPr>
          <w:rFonts w:ascii="Times New Roman" w:hAnsi="Times New Roman" w:cs="Times New Roman"/>
          <w:b/>
        </w:rPr>
        <w:t>,</w:t>
      </w:r>
      <w:r w:rsidR="001B6B42">
        <w:rPr>
          <w:rFonts w:ascii="Times New Roman" w:hAnsi="Times New Roman" w:cs="Times New Roman"/>
          <w:b/>
        </w:rPr>
        <w:t xml:space="preserve"> från tryckerilokal till rehabiliteringscenter</w:t>
      </w:r>
      <w:r w:rsidR="000142E7">
        <w:rPr>
          <w:rFonts w:ascii="Times New Roman" w:hAnsi="Times New Roman" w:cs="Times New Roman"/>
          <w:b/>
        </w:rPr>
        <w:t>,</w:t>
      </w:r>
      <w:r w:rsidR="001B6B42">
        <w:rPr>
          <w:rFonts w:ascii="Times New Roman" w:hAnsi="Times New Roman" w:cs="Times New Roman"/>
          <w:b/>
        </w:rPr>
        <w:t xml:space="preserve"> </w:t>
      </w:r>
      <w:r w:rsidR="00D2500F">
        <w:rPr>
          <w:rFonts w:ascii="Times New Roman" w:hAnsi="Times New Roman" w:cs="Times New Roman"/>
          <w:b/>
        </w:rPr>
        <w:t xml:space="preserve">i </w:t>
      </w:r>
      <w:proofErr w:type="spellStart"/>
      <w:r w:rsidR="00D2500F">
        <w:rPr>
          <w:rFonts w:ascii="Times New Roman" w:hAnsi="Times New Roman" w:cs="Times New Roman"/>
          <w:b/>
        </w:rPr>
        <w:t>Östertälje</w:t>
      </w:r>
      <w:proofErr w:type="spellEnd"/>
      <w:r w:rsidR="00D2500F">
        <w:rPr>
          <w:rFonts w:ascii="Times New Roman" w:hAnsi="Times New Roman" w:cs="Times New Roman"/>
          <w:b/>
        </w:rPr>
        <w:t xml:space="preserve"> som ger nytt liv till området. </w:t>
      </w:r>
    </w:p>
    <w:p w:rsidR="009A6B46" w:rsidRDefault="009A6B46" w:rsidP="009A6B46">
      <w:pPr>
        <w:rPr>
          <w:rFonts w:ascii="Times New Roman" w:hAnsi="Times New Roman" w:cs="Times New Roman"/>
        </w:rPr>
      </w:pPr>
    </w:p>
    <w:p w:rsidR="000142E7" w:rsidRPr="00757EC0" w:rsidRDefault="00E50B64" w:rsidP="00E50B64">
      <w:pPr>
        <w:rPr>
          <w:rFonts w:ascii="Times New Roman" w:hAnsi="Times New Roman" w:cs="Times New Roman"/>
        </w:rPr>
      </w:pPr>
      <w:r w:rsidRPr="00E961FF">
        <w:rPr>
          <w:rFonts w:ascii="Times New Roman" w:hAnsi="Times New Roman" w:cs="Times New Roman"/>
        </w:rPr>
        <w:t>Varje år utses Årets byggnad</w:t>
      </w:r>
      <w:r>
        <w:rPr>
          <w:rFonts w:ascii="Times New Roman" w:hAnsi="Times New Roman" w:cs="Times New Roman"/>
        </w:rPr>
        <w:t>sverk</w:t>
      </w:r>
      <w:r w:rsidRPr="00E961FF">
        <w:rPr>
          <w:rFonts w:ascii="Times New Roman" w:hAnsi="Times New Roman" w:cs="Times New Roman"/>
        </w:rPr>
        <w:t xml:space="preserve"> och Årets renovering i Södertälje</w:t>
      </w:r>
      <w:r>
        <w:rPr>
          <w:rFonts w:ascii="Times New Roman" w:hAnsi="Times New Roman" w:cs="Times New Roman"/>
        </w:rPr>
        <w:t xml:space="preserve"> för att lyfta fram </w:t>
      </w:r>
      <w:r w:rsidRPr="00E961FF">
        <w:rPr>
          <w:rFonts w:ascii="Times New Roman" w:hAnsi="Times New Roman" w:cs="Times New Roman"/>
        </w:rPr>
        <w:t>god bebyggelse och u</w:t>
      </w:r>
      <w:r>
        <w:rPr>
          <w:rFonts w:ascii="Times New Roman" w:hAnsi="Times New Roman" w:cs="Times New Roman"/>
        </w:rPr>
        <w:t>ppmuntra till varsam renovering</w:t>
      </w:r>
      <w:r w:rsidRPr="00E961FF">
        <w:rPr>
          <w:rFonts w:ascii="Times New Roman" w:hAnsi="Times New Roman" w:cs="Times New Roman"/>
        </w:rPr>
        <w:t>.</w:t>
      </w:r>
      <w:r>
        <w:rPr>
          <w:rFonts w:ascii="Times New Roman" w:hAnsi="Times New Roman" w:cs="Times New Roman"/>
        </w:rPr>
        <w:t xml:space="preserve"> </w:t>
      </w:r>
      <w:r w:rsidR="000142E7" w:rsidRPr="000142E7">
        <w:rPr>
          <w:rFonts w:ascii="Times New Roman" w:hAnsi="Times New Roman" w:cs="Times New Roman"/>
        </w:rPr>
        <w:t xml:space="preserve">Under hösten har södertäljeborna fått möjlighet att säga sitt när </w:t>
      </w:r>
      <w:r w:rsidR="000142E7">
        <w:rPr>
          <w:rFonts w:ascii="Times New Roman" w:hAnsi="Times New Roman" w:cs="Times New Roman"/>
        </w:rPr>
        <w:t xml:space="preserve">det gäller vilket byggnadsverk </w:t>
      </w:r>
      <w:r w:rsidR="000142E7" w:rsidRPr="000142E7">
        <w:rPr>
          <w:rFonts w:ascii="Times New Roman" w:hAnsi="Times New Roman" w:cs="Times New Roman"/>
        </w:rPr>
        <w:t xml:space="preserve">och vilken renovering </w:t>
      </w:r>
      <w:r w:rsidR="000142E7">
        <w:rPr>
          <w:rFonts w:ascii="Times New Roman" w:hAnsi="Times New Roman" w:cs="Times New Roman"/>
        </w:rPr>
        <w:t>och f</w:t>
      </w:r>
      <w:r w:rsidR="000142E7" w:rsidRPr="000142E7">
        <w:rPr>
          <w:rFonts w:ascii="Times New Roman" w:hAnsi="Times New Roman" w:cs="Times New Roman"/>
        </w:rPr>
        <w:t>ler södertäljebor än tidigare h</w:t>
      </w:r>
      <w:r w:rsidR="000142E7">
        <w:rPr>
          <w:rFonts w:ascii="Times New Roman" w:hAnsi="Times New Roman" w:cs="Times New Roman"/>
        </w:rPr>
        <w:t>ar röstat på sin favoritbyggnad. T</w:t>
      </w:r>
      <w:r w:rsidR="000142E7" w:rsidRPr="000142E7">
        <w:rPr>
          <w:rFonts w:ascii="Times New Roman" w:hAnsi="Times New Roman" w:cs="Times New Roman"/>
        </w:rPr>
        <w:t xml:space="preserve">illsammans med röster från stadsbyggnadsnämnden och Södertälje Byggmästareförening har </w:t>
      </w:r>
      <w:r w:rsidR="000142E7">
        <w:rPr>
          <w:rFonts w:ascii="Times New Roman" w:hAnsi="Times New Roman" w:cs="Times New Roman"/>
        </w:rPr>
        <w:t xml:space="preserve">två </w:t>
      </w:r>
      <w:r w:rsidR="000142E7" w:rsidRPr="000142E7">
        <w:rPr>
          <w:rFonts w:ascii="Times New Roman" w:hAnsi="Times New Roman" w:cs="Times New Roman"/>
        </w:rPr>
        <w:t>vinnare korats</w:t>
      </w:r>
      <w:r w:rsidR="000142E7">
        <w:rPr>
          <w:rFonts w:ascii="Times New Roman" w:hAnsi="Times New Roman" w:cs="Times New Roman"/>
        </w:rPr>
        <w:t>, vilket uppmärksammades på Södertäljegalan den 11 november</w:t>
      </w:r>
      <w:r w:rsidR="000142E7" w:rsidRPr="000142E7">
        <w:rPr>
          <w:rFonts w:ascii="Times New Roman" w:hAnsi="Times New Roman" w:cs="Times New Roman"/>
        </w:rPr>
        <w:t xml:space="preserve">. </w:t>
      </w:r>
    </w:p>
    <w:p w:rsidR="00E50B64" w:rsidRPr="00757EC0" w:rsidRDefault="00E50B64" w:rsidP="00E50B64">
      <w:pPr>
        <w:rPr>
          <w:rFonts w:ascii="Times New Roman" w:hAnsi="Times New Roman" w:cs="Times New Roman"/>
        </w:rPr>
      </w:pPr>
    </w:p>
    <w:p w:rsidR="00E50B64" w:rsidRPr="004C3490" w:rsidRDefault="004C3490" w:rsidP="009A6B46">
      <w:pPr>
        <w:rPr>
          <w:rFonts w:ascii="Times New Roman" w:hAnsi="Times New Roman" w:cs="Times New Roman"/>
          <w:b/>
        </w:rPr>
      </w:pPr>
      <w:r w:rsidRPr="004C3490">
        <w:rPr>
          <w:rFonts w:ascii="Times New Roman" w:hAnsi="Times New Roman" w:cs="Times New Roman"/>
          <w:b/>
        </w:rPr>
        <w:t>Årets byggnadsverk</w:t>
      </w:r>
    </w:p>
    <w:p w:rsidR="00AB760D" w:rsidRDefault="00AB760D" w:rsidP="00AB760D">
      <w:pPr>
        <w:rPr>
          <w:rFonts w:ascii="Times New Roman" w:hAnsi="Times New Roman" w:cs="Times New Roman"/>
        </w:rPr>
      </w:pPr>
      <w:r w:rsidRPr="00607EF9">
        <w:rPr>
          <w:rFonts w:ascii="Times New Roman" w:hAnsi="Times New Roman" w:cs="Times New Roman"/>
        </w:rPr>
        <w:t xml:space="preserve">För tre år sedan brann ladugården invid Naturbruksskolan i Järna ned. </w:t>
      </w:r>
      <w:r w:rsidR="0077018F">
        <w:rPr>
          <w:rFonts w:ascii="Times New Roman" w:hAnsi="Times New Roman" w:cs="Times New Roman"/>
        </w:rPr>
        <w:t xml:space="preserve">Nu står här en modern </w:t>
      </w:r>
      <w:r w:rsidRPr="00607EF9">
        <w:rPr>
          <w:rFonts w:ascii="Times New Roman" w:hAnsi="Times New Roman" w:cs="Times New Roman"/>
        </w:rPr>
        <w:t>anlägg</w:t>
      </w:r>
      <w:r>
        <w:rPr>
          <w:rFonts w:ascii="Times New Roman" w:hAnsi="Times New Roman" w:cs="Times New Roman"/>
        </w:rPr>
        <w:t>ning bestående av två byggnader: k</w:t>
      </w:r>
      <w:r w:rsidR="0077018F">
        <w:rPr>
          <w:rFonts w:ascii="Times New Roman" w:hAnsi="Times New Roman" w:cs="Times New Roman"/>
        </w:rPr>
        <w:t xml:space="preserve">ostall </w:t>
      </w:r>
      <w:r w:rsidRPr="00607EF9">
        <w:rPr>
          <w:rFonts w:ascii="Times New Roman" w:hAnsi="Times New Roman" w:cs="Times New Roman"/>
        </w:rPr>
        <w:t>och hölada</w:t>
      </w:r>
      <w:r w:rsidR="0077018F">
        <w:rPr>
          <w:rFonts w:ascii="Times New Roman" w:hAnsi="Times New Roman" w:cs="Times New Roman"/>
        </w:rPr>
        <w:t xml:space="preserve">. Vid utformningen av </w:t>
      </w:r>
      <w:proofErr w:type="spellStart"/>
      <w:r w:rsidR="0077018F">
        <w:rPr>
          <w:rFonts w:ascii="Times New Roman" w:hAnsi="Times New Roman" w:cs="Times New Roman"/>
        </w:rPr>
        <w:t>Nibble</w:t>
      </w:r>
      <w:proofErr w:type="spellEnd"/>
      <w:r w:rsidR="0077018F">
        <w:rPr>
          <w:rFonts w:ascii="Times New Roman" w:hAnsi="Times New Roman" w:cs="Times New Roman"/>
        </w:rPr>
        <w:t xml:space="preserve"> Gård var </w:t>
      </w:r>
      <w:r w:rsidR="00D2500F">
        <w:rPr>
          <w:rFonts w:ascii="Times New Roman" w:hAnsi="Times New Roman" w:cs="Times New Roman"/>
        </w:rPr>
        <w:t xml:space="preserve">fokus </w:t>
      </w:r>
      <w:r w:rsidR="0077018F">
        <w:rPr>
          <w:rFonts w:ascii="Times New Roman" w:hAnsi="Times New Roman" w:cs="Times New Roman"/>
        </w:rPr>
        <w:t xml:space="preserve">miljön </w:t>
      </w:r>
      <w:r w:rsidR="00D2500F">
        <w:rPr>
          <w:rFonts w:ascii="Times New Roman" w:hAnsi="Times New Roman" w:cs="Times New Roman"/>
        </w:rPr>
        <w:t xml:space="preserve">och </w:t>
      </w:r>
      <w:proofErr w:type="spellStart"/>
      <w:r w:rsidR="00D2500F">
        <w:rPr>
          <w:rFonts w:ascii="Times New Roman" w:hAnsi="Times New Roman" w:cs="Times New Roman"/>
        </w:rPr>
        <w:t>välmåendet</w:t>
      </w:r>
      <w:proofErr w:type="spellEnd"/>
      <w:r w:rsidR="00D2500F">
        <w:rPr>
          <w:rFonts w:ascii="Times New Roman" w:hAnsi="Times New Roman" w:cs="Times New Roman"/>
        </w:rPr>
        <w:t xml:space="preserve"> </w:t>
      </w:r>
      <w:r w:rsidR="0077018F">
        <w:rPr>
          <w:rFonts w:ascii="Times New Roman" w:hAnsi="Times New Roman" w:cs="Times New Roman"/>
        </w:rPr>
        <w:t>för korna i stallet</w:t>
      </w:r>
      <w:r w:rsidR="00D2500F">
        <w:rPr>
          <w:rFonts w:ascii="Times New Roman" w:hAnsi="Times New Roman" w:cs="Times New Roman"/>
        </w:rPr>
        <w:t>. Idag rör sig k</w:t>
      </w:r>
      <w:r w:rsidR="0077018F">
        <w:rPr>
          <w:rFonts w:ascii="Times New Roman" w:hAnsi="Times New Roman" w:cs="Times New Roman"/>
        </w:rPr>
        <w:t xml:space="preserve">orna fritt </w:t>
      </w:r>
      <w:r w:rsidR="00D2500F">
        <w:rPr>
          <w:rFonts w:ascii="Times New Roman" w:hAnsi="Times New Roman" w:cs="Times New Roman"/>
        </w:rPr>
        <w:t xml:space="preserve">i ladan, </w:t>
      </w:r>
      <w:r w:rsidR="0077018F">
        <w:rPr>
          <w:rFonts w:ascii="Times New Roman" w:hAnsi="Times New Roman" w:cs="Times New Roman"/>
        </w:rPr>
        <w:t>det finns ett naturligt ljusinsläpp</w:t>
      </w:r>
      <w:r w:rsidR="00D2500F">
        <w:rPr>
          <w:rFonts w:ascii="Times New Roman" w:hAnsi="Times New Roman" w:cs="Times New Roman"/>
        </w:rPr>
        <w:t xml:space="preserve"> och god ventilation</w:t>
      </w:r>
      <w:r w:rsidR="0077018F">
        <w:rPr>
          <w:rFonts w:ascii="Times New Roman" w:hAnsi="Times New Roman" w:cs="Times New Roman"/>
        </w:rPr>
        <w:t xml:space="preserve">. </w:t>
      </w:r>
      <w:r w:rsidR="00D2500F">
        <w:rPr>
          <w:rFonts w:ascii="Times New Roman" w:hAnsi="Times New Roman" w:cs="Times New Roman"/>
        </w:rPr>
        <w:t>Av hållbarhetsskäll har b</w:t>
      </w:r>
      <w:r w:rsidR="0077018F">
        <w:rPr>
          <w:rFonts w:ascii="Times New Roman" w:hAnsi="Times New Roman" w:cs="Times New Roman"/>
        </w:rPr>
        <w:t xml:space="preserve">yggnadens </w:t>
      </w:r>
      <w:r w:rsidR="00D2500F">
        <w:rPr>
          <w:rFonts w:ascii="Times New Roman" w:hAnsi="Times New Roman" w:cs="Times New Roman"/>
        </w:rPr>
        <w:t xml:space="preserve">yttre utformning ett långt sluttande </w:t>
      </w:r>
      <w:r w:rsidR="0077018F">
        <w:rPr>
          <w:rFonts w:ascii="Times New Roman" w:hAnsi="Times New Roman" w:cs="Times New Roman"/>
        </w:rPr>
        <w:t xml:space="preserve">tak åt söder </w:t>
      </w:r>
      <w:r w:rsidR="00D2500F">
        <w:rPr>
          <w:rFonts w:ascii="Times New Roman" w:hAnsi="Times New Roman" w:cs="Times New Roman"/>
        </w:rPr>
        <w:t xml:space="preserve">som optimerats </w:t>
      </w:r>
      <w:r w:rsidR="0077018F">
        <w:rPr>
          <w:rFonts w:ascii="Times New Roman" w:hAnsi="Times New Roman" w:cs="Times New Roman"/>
        </w:rPr>
        <w:t>för att solcellerna ska kunna ta</w:t>
      </w:r>
      <w:r w:rsidR="00D2500F">
        <w:rPr>
          <w:rFonts w:ascii="Times New Roman" w:hAnsi="Times New Roman" w:cs="Times New Roman"/>
        </w:rPr>
        <w:t xml:space="preserve"> emot så mycket ljus som möjligt</w:t>
      </w:r>
      <w:r w:rsidR="0077018F">
        <w:rPr>
          <w:rFonts w:ascii="Times New Roman" w:hAnsi="Times New Roman" w:cs="Times New Roman"/>
        </w:rPr>
        <w:t xml:space="preserve">. </w:t>
      </w:r>
    </w:p>
    <w:p w:rsidR="00AB760D" w:rsidRDefault="00AB760D" w:rsidP="009A6B46">
      <w:pPr>
        <w:rPr>
          <w:rFonts w:ascii="Times New Roman" w:hAnsi="Times New Roman" w:cs="Times New Roman"/>
        </w:rPr>
      </w:pPr>
    </w:p>
    <w:p w:rsidR="009A6B46" w:rsidRPr="00804152" w:rsidRDefault="009A6B46" w:rsidP="004C3490">
      <w:pPr>
        <w:rPr>
          <w:rFonts w:ascii="Times New Roman" w:hAnsi="Times New Roman" w:cs="Times New Roman"/>
        </w:rPr>
      </w:pPr>
      <w:r w:rsidRPr="00804152">
        <w:rPr>
          <w:rFonts w:ascii="Times New Roman" w:hAnsi="Times New Roman" w:cs="Times New Roman"/>
        </w:rPr>
        <w:t xml:space="preserve">– </w:t>
      </w:r>
      <w:r w:rsidR="00B63A18" w:rsidRPr="00B63A18">
        <w:rPr>
          <w:rFonts w:ascii="Times New Roman" w:hAnsi="Times New Roman" w:cs="Times New Roman"/>
        </w:rPr>
        <w:t xml:space="preserve">Södertälje kommer växa så det knakar under de kommande åren, det gör att ett pris som Årets byggnadsverk blir ännu viktigare. </w:t>
      </w:r>
      <w:proofErr w:type="spellStart"/>
      <w:r w:rsidR="00B63A18" w:rsidRPr="00B63A18">
        <w:rPr>
          <w:rFonts w:ascii="Times New Roman" w:hAnsi="Times New Roman" w:cs="Times New Roman"/>
        </w:rPr>
        <w:t>Nibble</w:t>
      </w:r>
      <w:proofErr w:type="spellEnd"/>
      <w:r w:rsidR="00B63A18" w:rsidRPr="00B63A18">
        <w:rPr>
          <w:rFonts w:ascii="Times New Roman" w:hAnsi="Times New Roman" w:cs="Times New Roman"/>
        </w:rPr>
        <w:t xml:space="preserve"> gård visar på att inlevelse, kunskap, lekfullhet och balans kan skapa en bra miljö</w:t>
      </w:r>
      <w:r w:rsidR="00156D5F">
        <w:rPr>
          <w:rFonts w:ascii="Times New Roman" w:hAnsi="Times New Roman" w:cs="Times New Roman"/>
        </w:rPr>
        <w:t xml:space="preserve">. Det är även en byggnad som visar att en </w:t>
      </w:r>
      <w:r w:rsidR="00156D5F" w:rsidRPr="00B63A18">
        <w:rPr>
          <w:rFonts w:ascii="Times New Roman" w:hAnsi="Times New Roman" w:cs="Times New Roman"/>
        </w:rPr>
        <w:t xml:space="preserve">storartad arkitektur </w:t>
      </w:r>
      <w:r w:rsidR="00156D5F">
        <w:rPr>
          <w:rFonts w:ascii="Times New Roman" w:hAnsi="Times New Roman" w:cs="Times New Roman"/>
        </w:rPr>
        <w:t xml:space="preserve">fungerar bra </w:t>
      </w:r>
      <w:r w:rsidR="00156D5F" w:rsidRPr="00B63A18">
        <w:rPr>
          <w:rFonts w:ascii="Times New Roman" w:hAnsi="Times New Roman" w:cs="Times New Roman"/>
        </w:rPr>
        <w:t>i ett vardagligt sammanhang</w:t>
      </w:r>
      <w:r w:rsidR="00B63A18" w:rsidRPr="00B63A18">
        <w:rPr>
          <w:rFonts w:ascii="Times New Roman" w:hAnsi="Times New Roman" w:cs="Times New Roman"/>
        </w:rPr>
        <w:t xml:space="preserve">. En god bebyggelse handlar </w:t>
      </w:r>
      <w:r w:rsidR="00156D5F">
        <w:rPr>
          <w:rFonts w:ascii="Times New Roman" w:hAnsi="Times New Roman" w:cs="Times New Roman"/>
        </w:rPr>
        <w:t xml:space="preserve">om </w:t>
      </w:r>
      <w:r w:rsidR="00B63A18" w:rsidRPr="00B63A18">
        <w:rPr>
          <w:rFonts w:ascii="Times New Roman" w:hAnsi="Times New Roman" w:cs="Times New Roman"/>
        </w:rPr>
        <w:t>både stads- och la</w:t>
      </w:r>
      <w:r w:rsidR="00156D5F">
        <w:rPr>
          <w:rFonts w:ascii="Times New Roman" w:hAnsi="Times New Roman" w:cs="Times New Roman"/>
        </w:rPr>
        <w:t>ndsbygdsutveckling, där omsorgen om funktion och detaljer är viktiga faktorer</w:t>
      </w:r>
      <w:r w:rsidR="00B63A18" w:rsidRPr="00B63A18">
        <w:rPr>
          <w:rFonts w:ascii="Times New Roman" w:hAnsi="Times New Roman" w:cs="Times New Roman"/>
        </w:rPr>
        <w:t xml:space="preserve">, säger </w:t>
      </w:r>
      <w:r w:rsidR="00B63A18" w:rsidRPr="00B63A18">
        <w:rPr>
          <w:rFonts w:ascii="Times New Roman" w:hAnsi="Times New Roman" w:cs="Times New Roman"/>
          <w:b/>
        </w:rPr>
        <w:t>Håkan Buller</w:t>
      </w:r>
      <w:r w:rsidR="00B63A18" w:rsidRPr="00B63A18">
        <w:rPr>
          <w:rFonts w:ascii="Times New Roman" w:hAnsi="Times New Roman" w:cs="Times New Roman"/>
        </w:rPr>
        <w:t xml:space="preserve">, stadsbyggnadsnämndens ordförande. </w:t>
      </w:r>
    </w:p>
    <w:p w:rsidR="009A6B46" w:rsidRDefault="009A6B46" w:rsidP="009A6B46">
      <w:pPr>
        <w:rPr>
          <w:rFonts w:ascii="Times New Roman" w:hAnsi="Times New Roman" w:cs="Times New Roman"/>
        </w:rPr>
      </w:pPr>
    </w:p>
    <w:p w:rsidR="00723838" w:rsidRPr="004C3490" w:rsidRDefault="00723838" w:rsidP="00723838">
      <w:pPr>
        <w:rPr>
          <w:rFonts w:ascii="Times New Roman" w:hAnsi="Times New Roman" w:cs="Times New Roman"/>
          <w:b/>
        </w:rPr>
      </w:pPr>
      <w:r w:rsidRPr="004C3490">
        <w:rPr>
          <w:rFonts w:ascii="Times New Roman" w:hAnsi="Times New Roman" w:cs="Times New Roman"/>
          <w:b/>
        </w:rPr>
        <w:t xml:space="preserve">Årets </w:t>
      </w:r>
      <w:r>
        <w:rPr>
          <w:rFonts w:ascii="Times New Roman" w:hAnsi="Times New Roman" w:cs="Times New Roman"/>
          <w:b/>
        </w:rPr>
        <w:t xml:space="preserve">renovering </w:t>
      </w:r>
    </w:p>
    <w:p w:rsidR="00723838" w:rsidRPr="00757EC0" w:rsidRDefault="002D2512" w:rsidP="009A6B46">
      <w:pPr>
        <w:rPr>
          <w:rFonts w:ascii="Times New Roman" w:hAnsi="Times New Roman" w:cs="Times New Roman"/>
        </w:rPr>
      </w:pPr>
      <w:r>
        <w:rPr>
          <w:rFonts w:ascii="Times New Roman" w:hAnsi="Times New Roman" w:cs="Times New Roman"/>
        </w:rPr>
        <w:t xml:space="preserve">Idag är det en modern rehabiliteringsanläggning, men fram till för fyra år sedan </w:t>
      </w:r>
      <w:r w:rsidR="00723838" w:rsidRPr="00607EF9">
        <w:rPr>
          <w:rFonts w:ascii="Times New Roman" w:hAnsi="Times New Roman" w:cs="Times New Roman"/>
        </w:rPr>
        <w:t xml:space="preserve">bedrevs </w:t>
      </w:r>
      <w:r>
        <w:rPr>
          <w:rFonts w:ascii="Times New Roman" w:hAnsi="Times New Roman" w:cs="Times New Roman"/>
        </w:rPr>
        <w:t xml:space="preserve">en </w:t>
      </w:r>
      <w:r w:rsidR="00723838" w:rsidRPr="00607EF9">
        <w:rPr>
          <w:rFonts w:ascii="Times New Roman" w:hAnsi="Times New Roman" w:cs="Times New Roman"/>
        </w:rPr>
        <w:t>tryckeriverksamhet</w:t>
      </w:r>
      <w:r>
        <w:rPr>
          <w:rFonts w:ascii="Times New Roman" w:hAnsi="Times New Roman" w:cs="Times New Roman"/>
        </w:rPr>
        <w:t xml:space="preserve"> i fastigheten</w:t>
      </w:r>
      <w:r w:rsidR="00723838" w:rsidRPr="00607EF9">
        <w:rPr>
          <w:rFonts w:ascii="Times New Roman" w:hAnsi="Times New Roman" w:cs="Times New Roman"/>
        </w:rPr>
        <w:t xml:space="preserve">. </w:t>
      </w:r>
      <w:r>
        <w:rPr>
          <w:rFonts w:ascii="Times New Roman" w:hAnsi="Times New Roman" w:cs="Times New Roman"/>
        </w:rPr>
        <w:t xml:space="preserve">Målet i renoveringen var att gå från en grov tryckerilokal till att få en riktigt nöjd ny hyresgäst med lokaler som är anpassade efter den nya verksamheten. </w:t>
      </w:r>
      <w:r w:rsidR="001B6B42">
        <w:rPr>
          <w:rFonts w:ascii="Times New Roman" w:hAnsi="Times New Roman" w:cs="Times New Roman"/>
        </w:rPr>
        <w:t xml:space="preserve">En utmaning var att ordna en bra lösning där människor naturligt kan röra sig i lokalen och få ett ljusinsläpp för att skapa harmoni för de som arbetar och vistas i anläggningen. </w:t>
      </w:r>
    </w:p>
    <w:p w:rsidR="009A6B46" w:rsidRPr="00757EC0" w:rsidRDefault="009A6B46" w:rsidP="009A6B46">
      <w:pPr>
        <w:rPr>
          <w:rFonts w:ascii="Times New Roman" w:hAnsi="Times New Roman" w:cs="Times New Roman"/>
        </w:rPr>
      </w:pPr>
    </w:p>
    <w:p w:rsidR="009A6B46" w:rsidRPr="00757EC0" w:rsidRDefault="009A6B46" w:rsidP="009A6B46">
      <w:pPr>
        <w:rPr>
          <w:rFonts w:ascii="Times New Roman" w:hAnsi="Times New Roman" w:cs="Times New Roman"/>
        </w:rPr>
      </w:pPr>
      <w:r w:rsidRPr="00757EC0">
        <w:rPr>
          <w:rFonts w:ascii="Times New Roman" w:hAnsi="Times New Roman" w:cs="Times New Roman"/>
        </w:rPr>
        <w:t xml:space="preserve">– </w:t>
      </w:r>
      <w:r w:rsidR="009878EF">
        <w:rPr>
          <w:rFonts w:ascii="Times New Roman" w:hAnsi="Times New Roman" w:cs="Times New Roman"/>
        </w:rPr>
        <w:t xml:space="preserve">Årets renovering visar tydligt på hur fastighetsägare genom att ändra och anpassa sina byggnader kan ge dem nytt innehåll och därmed en mycket längre livslängd. Det är viktigt ur ett hållbarhetsperspektiv </w:t>
      </w:r>
      <w:r w:rsidR="006A6C40">
        <w:rPr>
          <w:rFonts w:ascii="Times New Roman" w:hAnsi="Times New Roman" w:cs="Times New Roman"/>
        </w:rPr>
        <w:t>att vi värnar om det som redan har byggts och har kraft att göra nödvändiga ombyggnader för att de ska vara fyllda med ett innehåll som behövs för området</w:t>
      </w:r>
      <w:r w:rsidRPr="00757EC0">
        <w:rPr>
          <w:rFonts w:ascii="Times New Roman" w:hAnsi="Times New Roman" w:cs="Times New Roman"/>
        </w:rPr>
        <w:t xml:space="preserve">, säger </w:t>
      </w:r>
      <w:r w:rsidRPr="00ED126E">
        <w:rPr>
          <w:rFonts w:ascii="Times New Roman" w:hAnsi="Times New Roman" w:cs="Times New Roman"/>
          <w:b/>
        </w:rPr>
        <w:t>Elisabeth Martin</w:t>
      </w:r>
      <w:r w:rsidRPr="00757EC0">
        <w:rPr>
          <w:rFonts w:ascii="Times New Roman" w:hAnsi="Times New Roman" w:cs="Times New Roman"/>
        </w:rPr>
        <w:t>, föreningschef Södertälje Byggmästareförening.</w:t>
      </w:r>
    </w:p>
    <w:p w:rsidR="009A6B46" w:rsidRDefault="009A6B46" w:rsidP="009A6B46">
      <w:pPr>
        <w:rPr>
          <w:rFonts w:ascii="Times New Roman" w:hAnsi="Times New Roman" w:cs="Times New Roman"/>
          <w:i/>
        </w:rPr>
      </w:pPr>
    </w:p>
    <w:p w:rsidR="000142E7" w:rsidRDefault="009A6B46" w:rsidP="000142E7">
      <w:pPr>
        <w:rPr>
          <w:rFonts w:ascii="Times New Roman" w:hAnsi="Times New Roman" w:cs="Times New Roman"/>
          <w:i/>
        </w:rPr>
      </w:pPr>
      <w:r w:rsidRPr="00757EC0">
        <w:rPr>
          <w:rFonts w:ascii="Times New Roman" w:hAnsi="Times New Roman" w:cs="Times New Roman"/>
          <w:i/>
        </w:rPr>
        <w:t xml:space="preserve">På nästa sida finns motiveringen till valet av vinnare. </w:t>
      </w:r>
      <w:r w:rsidR="000142E7">
        <w:rPr>
          <w:rFonts w:ascii="Times New Roman" w:hAnsi="Times New Roman" w:cs="Times New Roman"/>
          <w:i/>
        </w:rPr>
        <w:br w:type="page"/>
      </w:r>
    </w:p>
    <w:p w:rsidR="00607EF9" w:rsidRDefault="00607EF9" w:rsidP="00607EF9">
      <w:pPr>
        <w:pStyle w:val="Rubrik3"/>
      </w:pPr>
      <w:proofErr w:type="spellStart"/>
      <w:r>
        <w:lastRenderedPageBreak/>
        <w:t>Nibble</w:t>
      </w:r>
      <w:proofErr w:type="spellEnd"/>
      <w:r>
        <w:t xml:space="preserve"> Gård, </w:t>
      </w:r>
      <w:proofErr w:type="spellStart"/>
      <w:r>
        <w:t>Ytterjärna</w:t>
      </w:r>
      <w:proofErr w:type="spellEnd"/>
      <w:r>
        <w:t xml:space="preserve"> </w:t>
      </w:r>
      <w:r w:rsidR="009A6B46">
        <w:t>- vinnare av Årets byggnad</w:t>
      </w:r>
      <w:r>
        <w:t>sverk 2016</w:t>
      </w:r>
    </w:p>
    <w:p w:rsidR="00607EF9" w:rsidRDefault="00607EF9" w:rsidP="00607EF9">
      <w:pPr>
        <w:pStyle w:val="Normalwebb"/>
        <w:spacing w:before="0" w:beforeAutospacing="0" w:after="0" w:afterAutospacing="0"/>
      </w:pPr>
      <w:r w:rsidRPr="00607EF9">
        <w:rPr>
          <w:b/>
          <w:bCs/>
        </w:rPr>
        <w:t>Juryns motivering:</w:t>
      </w:r>
      <w:r w:rsidRPr="00607EF9">
        <w:t xml:space="preserve"> </w:t>
      </w:r>
    </w:p>
    <w:p w:rsidR="00607EF9" w:rsidRDefault="00607EF9" w:rsidP="00607EF9">
      <w:pPr>
        <w:autoSpaceDE w:val="0"/>
        <w:autoSpaceDN w:val="0"/>
        <w:adjustRightInd w:val="0"/>
        <w:rPr>
          <w:rFonts w:ascii="Karmina-Regular" w:eastAsiaTheme="minorHAnsi" w:hAnsi="Karmina-Regular" w:cs="Karmina-Regular"/>
          <w:lang w:eastAsia="en-US"/>
        </w:rPr>
      </w:pPr>
      <w:r>
        <w:rPr>
          <w:rFonts w:ascii="Karmina-Regular" w:eastAsiaTheme="minorHAnsi" w:hAnsi="Karmina-Regular" w:cs="Karmina-Regular"/>
          <w:lang w:eastAsia="en-US"/>
        </w:rPr>
        <w:t>För att med inlevelse, kunskap, lekfullhet och balans skapa en bra miljö för såväl kor, människor som hö. Ett projekt som visar att omsorg om funktionen, sammanhanget, användarna och detaljerna kan ge storartad arkitektur i ett till synes vardagligt sammanhang.</w:t>
      </w:r>
      <w:r w:rsidR="00E961FF">
        <w:rPr>
          <w:rFonts w:ascii="Karmina-Regular" w:eastAsiaTheme="minorHAnsi" w:hAnsi="Karmina-Regular" w:cs="Karmina-Regular"/>
          <w:lang w:eastAsia="en-US"/>
        </w:rPr>
        <w:t xml:space="preserve"> </w:t>
      </w:r>
    </w:p>
    <w:p w:rsidR="00E961FF" w:rsidRDefault="00E961FF" w:rsidP="00607EF9">
      <w:pPr>
        <w:autoSpaceDE w:val="0"/>
        <w:autoSpaceDN w:val="0"/>
        <w:adjustRightInd w:val="0"/>
        <w:rPr>
          <w:rFonts w:ascii="Times New Roman" w:hAnsi="Times New Roman" w:cs="Times New Roman"/>
        </w:rPr>
      </w:pPr>
    </w:p>
    <w:p w:rsidR="00723838" w:rsidRPr="00607EF9" w:rsidRDefault="00723838" w:rsidP="00723838">
      <w:pPr>
        <w:rPr>
          <w:rFonts w:ascii="Times New Roman" w:hAnsi="Times New Roman" w:cs="Times New Roman"/>
        </w:rPr>
      </w:pPr>
      <w:r w:rsidRPr="00607EF9">
        <w:rPr>
          <w:rFonts w:ascii="Times New Roman" w:hAnsi="Times New Roman" w:cs="Times New Roman"/>
        </w:rPr>
        <w:t>Beställare</w:t>
      </w:r>
      <w:r>
        <w:rPr>
          <w:rFonts w:ascii="Times New Roman" w:hAnsi="Times New Roman" w:cs="Times New Roman"/>
        </w:rPr>
        <w:t>/fastighetsägare</w:t>
      </w:r>
      <w:r w:rsidRPr="00607EF9">
        <w:rPr>
          <w:rFonts w:ascii="Times New Roman" w:hAnsi="Times New Roman" w:cs="Times New Roman"/>
        </w:rPr>
        <w:t xml:space="preserve">: </w:t>
      </w:r>
      <w:proofErr w:type="spellStart"/>
      <w:r w:rsidRPr="00607EF9">
        <w:rPr>
          <w:rFonts w:ascii="Times New Roman" w:hAnsi="Times New Roman" w:cs="Times New Roman"/>
        </w:rPr>
        <w:t>Nibblestiftelsen</w:t>
      </w:r>
      <w:proofErr w:type="spellEnd"/>
    </w:p>
    <w:p w:rsidR="00723838" w:rsidRPr="00607EF9" w:rsidRDefault="00723838" w:rsidP="00723838">
      <w:pPr>
        <w:rPr>
          <w:rFonts w:ascii="Times New Roman" w:hAnsi="Times New Roman" w:cs="Times New Roman"/>
        </w:rPr>
      </w:pPr>
      <w:r w:rsidRPr="00607EF9">
        <w:rPr>
          <w:rFonts w:ascii="Times New Roman" w:hAnsi="Times New Roman" w:cs="Times New Roman"/>
        </w:rPr>
        <w:t xml:space="preserve">Arkitekter: </w:t>
      </w:r>
      <w:proofErr w:type="spellStart"/>
      <w:r>
        <w:rPr>
          <w:rFonts w:ascii="Times New Roman" w:hAnsi="Times New Roman" w:cs="Times New Roman"/>
        </w:rPr>
        <w:t>P</w:t>
      </w:r>
      <w:r w:rsidRPr="00607EF9">
        <w:rPr>
          <w:rFonts w:ascii="Times New Roman" w:hAnsi="Times New Roman" w:cs="Times New Roman"/>
        </w:rPr>
        <w:t>ietsch</w:t>
      </w:r>
      <w:proofErr w:type="spellEnd"/>
      <w:r w:rsidRPr="00607EF9">
        <w:rPr>
          <w:rFonts w:ascii="Times New Roman" w:hAnsi="Times New Roman" w:cs="Times New Roman"/>
        </w:rPr>
        <w:t xml:space="preserve"> Arkitekter och Asante arkitektur &amp; design</w:t>
      </w:r>
    </w:p>
    <w:p w:rsidR="00723838" w:rsidRDefault="00723838" w:rsidP="00723838">
      <w:pPr>
        <w:rPr>
          <w:rFonts w:ascii="Times New Roman" w:hAnsi="Times New Roman" w:cs="Times New Roman"/>
        </w:rPr>
      </w:pPr>
      <w:r w:rsidRPr="00607EF9">
        <w:rPr>
          <w:rFonts w:ascii="Times New Roman" w:hAnsi="Times New Roman" w:cs="Times New Roman"/>
        </w:rPr>
        <w:t xml:space="preserve">Byggentreprenör: </w:t>
      </w:r>
      <w:proofErr w:type="spellStart"/>
      <w:r w:rsidRPr="00607EF9">
        <w:rPr>
          <w:rFonts w:ascii="Times New Roman" w:hAnsi="Times New Roman" w:cs="Times New Roman"/>
        </w:rPr>
        <w:t>Sjötorpsbygg</w:t>
      </w:r>
      <w:proofErr w:type="spellEnd"/>
      <w:r>
        <w:rPr>
          <w:rFonts w:ascii="Times New Roman" w:hAnsi="Times New Roman" w:cs="Times New Roman"/>
        </w:rPr>
        <w:t xml:space="preserve"> </w:t>
      </w:r>
    </w:p>
    <w:p w:rsidR="00723838" w:rsidRPr="00607EF9" w:rsidRDefault="00723838" w:rsidP="00723838">
      <w:pPr>
        <w:rPr>
          <w:rFonts w:ascii="Times New Roman" w:hAnsi="Times New Roman" w:cs="Times New Roman"/>
        </w:rPr>
      </w:pPr>
      <w:r>
        <w:rPr>
          <w:rFonts w:ascii="Times New Roman" w:hAnsi="Times New Roman" w:cs="Times New Roman"/>
        </w:rPr>
        <w:t xml:space="preserve">Fastighetsbeteckning: </w:t>
      </w:r>
      <w:proofErr w:type="spellStart"/>
      <w:r w:rsidRPr="00AB760D">
        <w:rPr>
          <w:rFonts w:ascii="Times New Roman" w:hAnsi="Times New Roman" w:cs="Times New Roman"/>
        </w:rPr>
        <w:t>Ytterjärna-Nibble</w:t>
      </w:r>
      <w:proofErr w:type="spellEnd"/>
      <w:r w:rsidRPr="00AB760D">
        <w:rPr>
          <w:rFonts w:ascii="Times New Roman" w:hAnsi="Times New Roman" w:cs="Times New Roman"/>
        </w:rPr>
        <w:t xml:space="preserve"> 1:1</w:t>
      </w:r>
    </w:p>
    <w:p w:rsidR="00723838" w:rsidRDefault="00723838" w:rsidP="00607EF9">
      <w:pPr>
        <w:autoSpaceDE w:val="0"/>
        <w:autoSpaceDN w:val="0"/>
        <w:adjustRightInd w:val="0"/>
        <w:rPr>
          <w:rFonts w:ascii="Times New Roman" w:hAnsi="Times New Roman" w:cs="Times New Roman"/>
        </w:rPr>
      </w:pPr>
    </w:p>
    <w:p w:rsidR="009A6B46" w:rsidRPr="00757EC0" w:rsidRDefault="00607EF9" w:rsidP="009A6B46">
      <w:pPr>
        <w:pStyle w:val="Rubrik3"/>
      </w:pPr>
      <w:r>
        <w:t xml:space="preserve">Hälsan </w:t>
      </w:r>
      <w:proofErr w:type="spellStart"/>
      <w:r>
        <w:t>Östertälje</w:t>
      </w:r>
      <w:proofErr w:type="spellEnd"/>
      <w:r w:rsidR="009A6B46" w:rsidRPr="00757EC0">
        <w:t xml:space="preserve"> - </w:t>
      </w:r>
      <w:r>
        <w:t>vinnare av Årets renovering 2016</w:t>
      </w:r>
    </w:p>
    <w:p w:rsidR="007B30B2" w:rsidRDefault="007B30B2" w:rsidP="007B30B2">
      <w:pPr>
        <w:pStyle w:val="Normalwebb"/>
        <w:spacing w:before="0" w:beforeAutospacing="0" w:after="0" w:afterAutospacing="0"/>
      </w:pPr>
      <w:r w:rsidRPr="00607EF9">
        <w:rPr>
          <w:b/>
          <w:bCs/>
        </w:rPr>
        <w:t>Juryns motivering:</w:t>
      </w:r>
      <w:r w:rsidRPr="00607EF9">
        <w:t xml:space="preserve"> </w:t>
      </w:r>
    </w:p>
    <w:p w:rsidR="00425422" w:rsidRDefault="00607EF9" w:rsidP="00607EF9">
      <w:pPr>
        <w:rPr>
          <w:rFonts w:ascii="Times New Roman" w:hAnsi="Times New Roman" w:cs="Times New Roman"/>
        </w:rPr>
      </w:pPr>
      <w:r w:rsidRPr="00607EF9">
        <w:rPr>
          <w:rFonts w:ascii="Times New Roman" w:hAnsi="Times New Roman" w:cs="Times New Roman"/>
        </w:rPr>
        <w:t>För att genom en ny användning av en äldre fastighet, när förutsättningarna i samhället ändras, visa på ett hållbart byggande som vitaliserar sitt närområde. Ett bra exempel på hur nära samarbeten mellan fastighetsägare, verksamhet och konsulter kan ge både ändamålsenliga och tekniskt avancerade lokaler med en egen prägel.</w:t>
      </w:r>
    </w:p>
    <w:p w:rsidR="00607EF9" w:rsidRDefault="00607EF9" w:rsidP="00607EF9">
      <w:pPr>
        <w:rPr>
          <w:rFonts w:ascii="Times New Roman" w:hAnsi="Times New Roman" w:cs="Times New Roman"/>
        </w:rPr>
      </w:pPr>
    </w:p>
    <w:p w:rsidR="00723838" w:rsidRPr="00607EF9" w:rsidRDefault="00723838" w:rsidP="00723838">
      <w:pPr>
        <w:rPr>
          <w:rFonts w:ascii="Times New Roman" w:hAnsi="Times New Roman" w:cs="Times New Roman"/>
        </w:rPr>
      </w:pPr>
      <w:r w:rsidRPr="00607EF9">
        <w:rPr>
          <w:rFonts w:ascii="Times New Roman" w:hAnsi="Times New Roman" w:cs="Times New Roman"/>
        </w:rPr>
        <w:t>Beställare</w:t>
      </w:r>
      <w:r>
        <w:rPr>
          <w:rFonts w:ascii="Times New Roman" w:hAnsi="Times New Roman" w:cs="Times New Roman"/>
        </w:rPr>
        <w:t>/fastighetsägare</w:t>
      </w:r>
      <w:r w:rsidRPr="00607EF9">
        <w:rPr>
          <w:rFonts w:ascii="Times New Roman" w:hAnsi="Times New Roman" w:cs="Times New Roman"/>
        </w:rPr>
        <w:t xml:space="preserve">: </w:t>
      </w:r>
      <w:r w:rsidRPr="007B30B2">
        <w:rPr>
          <w:rFonts w:ascii="Times New Roman" w:hAnsi="Times New Roman" w:cs="Times New Roman"/>
        </w:rPr>
        <w:tab/>
        <w:t xml:space="preserve">Ivarsson i </w:t>
      </w:r>
      <w:proofErr w:type="spellStart"/>
      <w:r w:rsidRPr="007B30B2">
        <w:rPr>
          <w:rFonts w:ascii="Times New Roman" w:hAnsi="Times New Roman" w:cs="Times New Roman"/>
        </w:rPr>
        <w:t>Östertälje</w:t>
      </w:r>
      <w:proofErr w:type="spellEnd"/>
      <w:r w:rsidRPr="007B30B2">
        <w:rPr>
          <w:rFonts w:ascii="Times New Roman" w:hAnsi="Times New Roman" w:cs="Times New Roman"/>
        </w:rPr>
        <w:t xml:space="preserve"> KB</w:t>
      </w:r>
    </w:p>
    <w:p w:rsidR="00723838" w:rsidRPr="00607EF9" w:rsidRDefault="00723838" w:rsidP="00723838">
      <w:pPr>
        <w:rPr>
          <w:rFonts w:ascii="Times New Roman" w:hAnsi="Times New Roman" w:cs="Times New Roman"/>
        </w:rPr>
      </w:pPr>
      <w:r w:rsidRPr="00607EF9">
        <w:rPr>
          <w:rFonts w:ascii="Times New Roman" w:hAnsi="Times New Roman" w:cs="Times New Roman"/>
        </w:rPr>
        <w:t xml:space="preserve">Arkitekter: </w:t>
      </w:r>
      <w:r w:rsidRPr="007B30B2">
        <w:rPr>
          <w:rFonts w:ascii="Times New Roman" w:hAnsi="Times New Roman" w:cs="Times New Roman"/>
        </w:rPr>
        <w:t>Diabas arkitekter AB</w:t>
      </w:r>
    </w:p>
    <w:p w:rsidR="00723838" w:rsidRDefault="00723838" w:rsidP="00723838">
      <w:pPr>
        <w:rPr>
          <w:rFonts w:ascii="Times New Roman" w:hAnsi="Times New Roman" w:cs="Times New Roman"/>
        </w:rPr>
      </w:pPr>
      <w:r w:rsidRPr="00607EF9">
        <w:rPr>
          <w:rFonts w:ascii="Times New Roman" w:hAnsi="Times New Roman" w:cs="Times New Roman"/>
        </w:rPr>
        <w:t xml:space="preserve">Byggentreprenör: </w:t>
      </w:r>
      <w:r>
        <w:rPr>
          <w:rFonts w:ascii="Times New Roman" w:hAnsi="Times New Roman" w:cs="Times New Roman"/>
        </w:rPr>
        <w:t xml:space="preserve">Delad entreprenad med </w:t>
      </w:r>
      <w:r w:rsidRPr="007B30B2">
        <w:rPr>
          <w:rFonts w:ascii="Times New Roman" w:hAnsi="Times New Roman" w:cs="Times New Roman"/>
        </w:rPr>
        <w:t>Snickarteamet i Täby AB</w:t>
      </w:r>
      <w:r>
        <w:rPr>
          <w:rFonts w:ascii="Times New Roman" w:hAnsi="Times New Roman" w:cs="Times New Roman"/>
        </w:rPr>
        <w:t xml:space="preserve">, </w:t>
      </w:r>
      <w:r w:rsidRPr="007B30B2">
        <w:rPr>
          <w:rFonts w:ascii="Times New Roman" w:hAnsi="Times New Roman" w:cs="Times New Roman"/>
        </w:rPr>
        <w:t>Skandinavisk El &amp; Automation Kontroll AB</w:t>
      </w:r>
      <w:r>
        <w:rPr>
          <w:rFonts w:ascii="Times New Roman" w:hAnsi="Times New Roman" w:cs="Times New Roman"/>
        </w:rPr>
        <w:t xml:space="preserve">, </w:t>
      </w:r>
      <w:r w:rsidRPr="007B30B2">
        <w:rPr>
          <w:rFonts w:ascii="Times New Roman" w:hAnsi="Times New Roman" w:cs="Times New Roman"/>
        </w:rPr>
        <w:t>BT Rör Service/</w:t>
      </w:r>
      <w:proofErr w:type="spellStart"/>
      <w:r w:rsidRPr="007B30B2">
        <w:rPr>
          <w:rFonts w:ascii="Times New Roman" w:hAnsi="Times New Roman" w:cs="Times New Roman"/>
        </w:rPr>
        <w:t>Piomar</w:t>
      </w:r>
      <w:proofErr w:type="spellEnd"/>
      <w:r w:rsidRPr="007B30B2">
        <w:rPr>
          <w:rFonts w:ascii="Times New Roman" w:hAnsi="Times New Roman" w:cs="Times New Roman"/>
        </w:rPr>
        <w:t xml:space="preserve"> AB</w:t>
      </w:r>
      <w:r>
        <w:rPr>
          <w:rFonts w:ascii="Times New Roman" w:hAnsi="Times New Roman" w:cs="Times New Roman"/>
        </w:rPr>
        <w:t xml:space="preserve">, </w:t>
      </w:r>
      <w:r w:rsidRPr="007B30B2">
        <w:rPr>
          <w:rFonts w:ascii="Times New Roman" w:hAnsi="Times New Roman" w:cs="Times New Roman"/>
        </w:rPr>
        <w:t>BRIAB/LIBA Entreprenad AB</w:t>
      </w:r>
    </w:p>
    <w:p w:rsidR="00723838" w:rsidRPr="00607EF9" w:rsidRDefault="00723838" w:rsidP="00723838">
      <w:pPr>
        <w:rPr>
          <w:rFonts w:ascii="Times New Roman" w:hAnsi="Times New Roman" w:cs="Times New Roman"/>
        </w:rPr>
      </w:pPr>
      <w:r>
        <w:rPr>
          <w:rFonts w:ascii="Times New Roman" w:hAnsi="Times New Roman" w:cs="Times New Roman"/>
        </w:rPr>
        <w:t xml:space="preserve">Fastighetsbeteckning: Torpeden 8 </w:t>
      </w:r>
    </w:p>
    <w:p w:rsidR="00723838" w:rsidRDefault="00723838" w:rsidP="00607EF9">
      <w:pPr>
        <w:rPr>
          <w:rFonts w:ascii="Times New Roman" w:hAnsi="Times New Roman" w:cs="Times New Roman"/>
        </w:rPr>
      </w:pPr>
    </w:p>
    <w:p w:rsidR="000142E7" w:rsidRDefault="000142E7" w:rsidP="000142E7">
      <w:pPr>
        <w:rPr>
          <w:rFonts w:ascii="Times New Roman" w:hAnsi="Times New Roman" w:cs="Times New Roman"/>
        </w:rPr>
      </w:pPr>
    </w:p>
    <w:p w:rsidR="000142E7" w:rsidRPr="00757EC0" w:rsidRDefault="000142E7" w:rsidP="000142E7">
      <w:pPr>
        <w:rPr>
          <w:rFonts w:ascii="Times New Roman" w:hAnsi="Times New Roman" w:cs="Times New Roman"/>
          <w:b/>
        </w:rPr>
      </w:pPr>
      <w:r w:rsidRPr="00757EC0">
        <w:rPr>
          <w:rFonts w:ascii="Times New Roman" w:hAnsi="Times New Roman" w:cs="Times New Roman"/>
          <w:b/>
        </w:rPr>
        <w:t>Mer information:</w:t>
      </w:r>
    </w:p>
    <w:p w:rsidR="000142E7" w:rsidRPr="00757EC0" w:rsidRDefault="000142E7" w:rsidP="000142E7">
      <w:pPr>
        <w:rPr>
          <w:rFonts w:ascii="Times New Roman" w:hAnsi="Times New Roman" w:cs="Times New Roman"/>
        </w:rPr>
      </w:pPr>
      <w:r>
        <w:rPr>
          <w:rFonts w:ascii="Times New Roman" w:hAnsi="Times New Roman" w:cs="Times New Roman"/>
        </w:rPr>
        <w:t>Håkan Buller</w:t>
      </w:r>
      <w:r w:rsidRPr="00757EC0">
        <w:rPr>
          <w:rFonts w:ascii="Times New Roman" w:hAnsi="Times New Roman" w:cs="Times New Roman"/>
        </w:rPr>
        <w:t xml:space="preserve">, </w:t>
      </w:r>
      <w:r>
        <w:rPr>
          <w:rFonts w:ascii="Times New Roman" w:hAnsi="Times New Roman" w:cs="Times New Roman"/>
        </w:rPr>
        <w:t>stadsbyggnadsnämndens ordförande,</w:t>
      </w:r>
      <w:r w:rsidRPr="00757EC0">
        <w:rPr>
          <w:rFonts w:ascii="Times New Roman" w:hAnsi="Times New Roman" w:cs="Times New Roman"/>
        </w:rPr>
        <w:t xml:space="preserve"> Södertälje</w:t>
      </w:r>
      <w:r>
        <w:rPr>
          <w:rFonts w:ascii="Times New Roman" w:hAnsi="Times New Roman" w:cs="Times New Roman"/>
        </w:rPr>
        <w:t xml:space="preserve"> </w:t>
      </w:r>
      <w:r w:rsidRPr="00757EC0">
        <w:rPr>
          <w:rFonts w:ascii="Times New Roman" w:hAnsi="Times New Roman" w:cs="Times New Roman"/>
        </w:rPr>
        <w:t xml:space="preserve">kommun, </w:t>
      </w:r>
    </w:p>
    <w:p w:rsidR="000142E7" w:rsidRDefault="000142E7" w:rsidP="000142E7">
      <w:pPr>
        <w:rPr>
          <w:rFonts w:ascii="Times New Roman" w:hAnsi="Times New Roman" w:cs="Times New Roman"/>
        </w:rPr>
      </w:pPr>
      <w:r w:rsidRPr="00757EC0">
        <w:rPr>
          <w:rFonts w:ascii="Times New Roman" w:hAnsi="Times New Roman" w:cs="Times New Roman"/>
        </w:rPr>
        <w:t>Elisabeth Martin, föreningschef Södertälje Byggmästareförening, 070-561 32 00</w:t>
      </w:r>
    </w:p>
    <w:p w:rsidR="000142E7" w:rsidRDefault="000142E7" w:rsidP="000142E7">
      <w:pPr>
        <w:rPr>
          <w:rFonts w:ascii="Times New Roman" w:hAnsi="Times New Roman" w:cs="Times New Roman"/>
        </w:rPr>
      </w:pPr>
    </w:p>
    <w:p w:rsidR="000142E7" w:rsidRDefault="000142E7" w:rsidP="000142E7">
      <w:pPr>
        <w:rPr>
          <w:rFonts w:ascii="Times New Roman" w:hAnsi="Times New Roman" w:cs="Times New Roman"/>
        </w:rPr>
      </w:pPr>
      <w:r>
        <w:rPr>
          <w:rFonts w:ascii="Times New Roman" w:hAnsi="Times New Roman" w:cs="Times New Roman"/>
        </w:rPr>
        <w:t>Jessica Söderström, projektledare Södertälje kommun, 08-523 039 32</w:t>
      </w:r>
    </w:p>
    <w:p w:rsidR="000142E7" w:rsidRPr="00757EC0" w:rsidRDefault="000142E7" w:rsidP="000142E7">
      <w:pPr>
        <w:rPr>
          <w:rFonts w:ascii="Times New Roman" w:hAnsi="Times New Roman" w:cs="Times New Roman"/>
        </w:rPr>
      </w:pPr>
      <w:r>
        <w:rPr>
          <w:rFonts w:ascii="Times New Roman" w:hAnsi="Times New Roman" w:cs="Times New Roman"/>
        </w:rPr>
        <w:t>Sofia Jonsson, Södertälje Byggmästareförening, 073-661 47 02</w:t>
      </w:r>
    </w:p>
    <w:p w:rsidR="00607EF9" w:rsidRPr="000142E7" w:rsidRDefault="00607EF9" w:rsidP="00607EF9">
      <w:pPr>
        <w:rPr>
          <w:rFonts w:ascii="Times New Roman" w:hAnsi="Times New Roman" w:cs="Times New Roman"/>
        </w:rPr>
      </w:pPr>
      <w:bookmarkStart w:id="0" w:name="_GoBack"/>
      <w:bookmarkEnd w:id="0"/>
    </w:p>
    <w:sectPr w:rsidR="00607EF9" w:rsidRPr="000142E7" w:rsidSect="00617A1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D9" w:rsidRDefault="00156D5F">
      <w:r>
        <w:separator/>
      </w:r>
    </w:p>
  </w:endnote>
  <w:endnote w:type="continuationSeparator" w:id="0">
    <w:p w:rsidR="00C329D9" w:rsidRDefault="0015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Karmina-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0" w:rsidRPr="00757EC0" w:rsidRDefault="006A6C40" w:rsidP="00757EC0">
    <w:pPr>
      <w:rPr>
        <w:rFonts w:ascii="Times New Roman" w:hAnsi="Times New Roman" w:cs="Times New Roman"/>
        <w:i/>
      </w:rPr>
    </w:pPr>
    <w:r w:rsidRPr="00757EC0">
      <w:rPr>
        <w:rFonts w:ascii="Times New Roman" w:hAnsi="Times New Roman" w:cs="Times New Roman"/>
        <w:i/>
      </w:rPr>
      <w:t>Södertälje Byggmästareförening är en loka</w:t>
    </w:r>
    <w:r>
      <w:rPr>
        <w:rFonts w:ascii="Times New Roman" w:hAnsi="Times New Roman" w:cs="Times New Roman"/>
        <w:i/>
      </w:rPr>
      <w:t xml:space="preserve">l branschorganisation för bygg-, </w:t>
    </w:r>
    <w:r w:rsidRPr="00757EC0">
      <w:rPr>
        <w:rFonts w:ascii="Times New Roman" w:hAnsi="Times New Roman" w:cs="Times New Roman"/>
        <w:i/>
      </w:rPr>
      <w:t>anläggnings</w:t>
    </w:r>
    <w:r>
      <w:rPr>
        <w:rFonts w:ascii="Times New Roman" w:hAnsi="Times New Roman" w:cs="Times New Roman"/>
        <w:i/>
      </w:rPr>
      <w:t>- och special</w:t>
    </w:r>
    <w:r w:rsidRPr="00757EC0">
      <w:rPr>
        <w:rFonts w:ascii="Times New Roman" w:hAnsi="Times New Roman" w:cs="Times New Roman"/>
        <w:i/>
      </w:rPr>
      <w:t>företag. Före</w:t>
    </w:r>
    <w:r w:rsidR="00B6335E">
      <w:rPr>
        <w:rFonts w:ascii="Times New Roman" w:hAnsi="Times New Roman" w:cs="Times New Roman"/>
        <w:i/>
      </w:rPr>
      <w:t>ningen har cirka</w:t>
    </w:r>
    <w:r>
      <w:rPr>
        <w:rFonts w:ascii="Times New Roman" w:hAnsi="Times New Roman" w:cs="Times New Roman"/>
        <w:i/>
      </w:rPr>
      <w:t xml:space="preserve"> 80 medlemsföretag.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D9" w:rsidRDefault="00156D5F">
      <w:r>
        <w:separator/>
      </w:r>
    </w:p>
  </w:footnote>
  <w:footnote w:type="continuationSeparator" w:id="0">
    <w:p w:rsidR="00C329D9" w:rsidRDefault="0015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AE" w:rsidRDefault="006A6C40">
    <w:pPr>
      <w:pStyle w:val="Sidhuvud"/>
    </w:pPr>
    <w:r>
      <w:rPr>
        <w:noProof/>
      </w:rPr>
      <w:drawing>
        <wp:anchor distT="0" distB="0" distL="114300" distR="114300" simplePos="0" relativeHeight="251660288" behindDoc="0" locked="0" layoutInCell="1" allowOverlap="1" wp14:anchorId="3E0DD0F7" wp14:editId="33167763">
          <wp:simplePos x="0" y="0"/>
          <wp:positionH relativeFrom="column">
            <wp:posOffset>4710430</wp:posOffset>
          </wp:positionH>
          <wp:positionV relativeFrom="paragraph">
            <wp:posOffset>-68580</wp:posOffset>
          </wp:positionV>
          <wp:extent cx="885825" cy="847725"/>
          <wp:effectExtent l="19050" t="0" r="9525" b="0"/>
          <wp:wrapSquare wrapText="bothSides"/>
          <wp:docPr id="2" name="Bildobjekt 1" descr="BF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 LOGO RGB.jpg"/>
                  <pic:cNvPicPr/>
                </pic:nvPicPr>
                <pic:blipFill>
                  <a:blip r:embed="rId1"/>
                  <a:stretch>
                    <a:fillRect/>
                  </a:stretch>
                </pic:blipFill>
                <pic:spPr>
                  <a:xfrm>
                    <a:off x="0" y="0"/>
                    <a:ext cx="885825" cy="847725"/>
                  </a:xfrm>
                  <a:prstGeom prst="rect">
                    <a:avLst/>
                  </a:prstGeom>
                </pic:spPr>
              </pic:pic>
            </a:graphicData>
          </a:graphic>
        </wp:anchor>
      </w:drawing>
    </w:r>
    <w:r>
      <w:rPr>
        <w:noProof/>
      </w:rPr>
      <w:drawing>
        <wp:anchor distT="0" distB="0" distL="114300" distR="114300" simplePos="0" relativeHeight="251659264" behindDoc="0" locked="0" layoutInCell="1" allowOverlap="1" wp14:anchorId="7FEEDAC4" wp14:editId="094B8E30">
          <wp:simplePos x="0" y="0"/>
          <wp:positionH relativeFrom="column">
            <wp:posOffset>14605</wp:posOffset>
          </wp:positionH>
          <wp:positionV relativeFrom="paragraph">
            <wp:posOffset>140970</wp:posOffset>
          </wp:positionV>
          <wp:extent cx="1409700" cy="476250"/>
          <wp:effectExtent l="19050" t="0" r="0" b="0"/>
          <wp:wrapSquare wrapText="bothSides"/>
          <wp:docPr id="1" name="Bild 1" descr="sodertaljelogga_mi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dertaljelogga_mindre"/>
                  <pic:cNvPicPr>
                    <a:picLocks noChangeAspect="1" noChangeArrowheads="1"/>
                  </pic:cNvPicPr>
                </pic:nvPicPr>
                <pic:blipFill>
                  <a:blip r:embed="rId2" cstate="print"/>
                  <a:srcRect/>
                  <a:stretch>
                    <a:fillRect/>
                  </a:stretch>
                </pic:blipFill>
                <pic:spPr bwMode="auto">
                  <a:xfrm>
                    <a:off x="0" y="0"/>
                    <a:ext cx="1409700" cy="476250"/>
                  </a:xfrm>
                  <a:prstGeom prst="rect">
                    <a:avLst/>
                  </a:prstGeom>
                  <a:noFill/>
                  <a:ln w="9525">
                    <a:noFill/>
                    <a:miter lim="800000"/>
                    <a:headEnd/>
                    <a:tailEnd/>
                  </a:ln>
                </pic:spPr>
              </pic:pic>
            </a:graphicData>
          </a:graphic>
        </wp:anchor>
      </w:drawing>
    </w:r>
  </w:p>
  <w:p w:rsidR="00BA61AE" w:rsidRDefault="00B6335E" w:rsidP="00BA61AE">
    <w:pPr>
      <w:pStyle w:val="Sidhuvud"/>
      <w:jc w:val="right"/>
    </w:pPr>
  </w:p>
  <w:p w:rsidR="00BA61AE" w:rsidRDefault="00B6335E" w:rsidP="00BA61AE">
    <w:pPr>
      <w:pStyle w:val="Sidhuvud"/>
      <w:jc w:val="right"/>
    </w:pPr>
  </w:p>
  <w:p w:rsidR="00BA61AE" w:rsidRDefault="00B6335E" w:rsidP="00BA61AE">
    <w:pPr>
      <w:pStyle w:val="Sidhuvud"/>
      <w:jc w:val="right"/>
    </w:pPr>
  </w:p>
  <w:p w:rsidR="00BA61AE" w:rsidRDefault="00B6335E" w:rsidP="00BA61AE">
    <w:pPr>
      <w:pStyle w:val="Sidhuvud"/>
      <w:jc w:val="right"/>
    </w:pPr>
  </w:p>
  <w:p w:rsidR="005E5686" w:rsidRDefault="00B6335E" w:rsidP="00BA61AE">
    <w:pPr>
      <w:pStyle w:val="Sidhuvud"/>
      <w:jc w:val="right"/>
    </w:pPr>
  </w:p>
  <w:p w:rsidR="005E5686" w:rsidRDefault="00B6335E" w:rsidP="00BA61AE">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46"/>
    <w:rsid w:val="000142E7"/>
    <w:rsid w:val="00020917"/>
    <w:rsid w:val="00156D5F"/>
    <w:rsid w:val="001B6B42"/>
    <w:rsid w:val="002D2512"/>
    <w:rsid w:val="00425422"/>
    <w:rsid w:val="004C3490"/>
    <w:rsid w:val="00556EF7"/>
    <w:rsid w:val="00607EF9"/>
    <w:rsid w:val="006A6C40"/>
    <w:rsid w:val="00723838"/>
    <w:rsid w:val="0077018F"/>
    <w:rsid w:val="007B30B2"/>
    <w:rsid w:val="009878EF"/>
    <w:rsid w:val="009A6B46"/>
    <w:rsid w:val="00AB760D"/>
    <w:rsid w:val="00B6335E"/>
    <w:rsid w:val="00B63A18"/>
    <w:rsid w:val="00C329D9"/>
    <w:rsid w:val="00D2500F"/>
    <w:rsid w:val="00E50B64"/>
    <w:rsid w:val="00E96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5158F-E878-429E-AF80-F5066C44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46"/>
    <w:pPr>
      <w:spacing w:after="0" w:line="240" w:lineRule="auto"/>
    </w:pPr>
    <w:rPr>
      <w:rFonts w:ascii="Georgia" w:eastAsia="Times New Roman" w:hAnsi="Georgia" w:cs="Georgia"/>
      <w:sz w:val="24"/>
      <w:szCs w:val="24"/>
      <w:lang w:eastAsia="sv-SE"/>
    </w:rPr>
  </w:style>
  <w:style w:type="paragraph" w:styleId="Rubrik1">
    <w:name w:val="heading 1"/>
    <w:basedOn w:val="Normal"/>
    <w:next w:val="Normal"/>
    <w:link w:val="Rubrik1Char"/>
    <w:autoRedefine/>
    <w:qFormat/>
    <w:rsid w:val="00020917"/>
    <w:pPr>
      <w:keepNext/>
      <w:keepLines/>
      <w:spacing w:after="120"/>
      <w:outlineLvl w:val="0"/>
    </w:pPr>
    <w:rPr>
      <w:rFonts w:ascii="Tahoma" w:eastAsiaTheme="majorEastAsia" w:hAnsi="Tahoma" w:cstheme="majorBidi"/>
      <w:sz w:val="32"/>
      <w:szCs w:val="32"/>
    </w:rPr>
  </w:style>
  <w:style w:type="paragraph" w:styleId="Rubrik3">
    <w:name w:val="heading 3"/>
    <w:basedOn w:val="Normal"/>
    <w:next w:val="Normal"/>
    <w:link w:val="Rubrik3Char"/>
    <w:qFormat/>
    <w:rsid w:val="009A6B46"/>
    <w:pPr>
      <w:keepNext/>
      <w:spacing w:before="240" w:after="60"/>
      <w:outlineLvl w:val="2"/>
    </w:pPr>
    <w:rPr>
      <w:rFonts w:ascii="Tahoma" w:hAnsi="Tahoma" w:cs="Tahoma"/>
      <w:b/>
      <w:bCs/>
      <w:sz w:val="26"/>
      <w:szCs w:val="26"/>
    </w:rPr>
  </w:style>
  <w:style w:type="paragraph" w:styleId="Rubrik4">
    <w:name w:val="heading 4"/>
    <w:basedOn w:val="Normal"/>
    <w:next w:val="Normal"/>
    <w:link w:val="Rubrik4Char"/>
    <w:uiPriority w:val="9"/>
    <w:semiHidden/>
    <w:unhideWhenUsed/>
    <w:qFormat/>
    <w:rsid w:val="00607E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20917"/>
    <w:rPr>
      <w:rFonts w:ascii="Tahoma" w:eastAsiaTheme="majorEastAsia" w:hAnsi="Tahoma" w:cstheme="majorBidi"/>
      <w:sz w:val="32"/>
      <w:szCs w:val="32"/>
    </w:rPr>
  </w:style>
  <w:style w:type="character" w:customStyle="1" w:styleId="Rubrik3Char">
    <w:name w:val="Rubrik 3 Char"/>
    <w:basedOn w:val="Standardstycketeckensnitt"/>
    <w:link w:val="Rubrik3"/>
    <w:rsid w:val="009A6B46"/>
    <w:rPr>
      <w:rFonts w:ascii="Tahoma" w:eastAsia="Times New Roman" w:hAnsi="Tahoma" w:cs="Tahoma"/>
      <w:b/>
      <w:bCs/>
      <w:sz w:val="26"/>
      <w:szCs w:val="26"/>
      <w:lang w:eastAsia="sv-SE"/>
    </w:rPr>
  </w:style>
  <w:style w:type="paragraph" w:customStyle="1" w:styleId="signatur">
    <w:name w:val="signatur"/>
    <w:basedOn w:val="Normal"/>
    <w:rsid w:val="009A6B46"/>
    <w:rPr>
      <w:rFonts w:ascii="Arial" w:hAnsi="Arial" w:cs="Arial"/>
      <w:sz w:val="20"/>
      <w:szCs w:val="20"/>
    </w:rPr>
  </w:style>
  <w:style w:type="paragraph" w:styleId="Sidhuvud">
    <w:name w:val="header"/>
    <w:basedOn w:val="Normal"/>
    <w:link w:val="SidhuvudChar"/>
    <w:uiPriority w:val="99"/>
    <w:unhideWhenUsed/>
    <w:rsid w:val="009A6B46"/>
    <w:pPr>
      <w:tabs>
        <w:tab w:val="center" w:pos="4536"/>
        <w:tab w:val="right" w:pos="9072"/>
      </w:tabs>
    </w:pPr>
  </w:style>
  <w:style w:type="character" w:customStyle="1" w:styleId="SidhuvudChar">
    <w:name w:val="Sidhuvud Char"/>
    <w:basedOn w:val="Standardstycketeckensnitt"/>
    <w:link w:val="Sidhuvud"/>
    <w:uiPriority w:val="99"/>
    <w:rsid w:val="009A6B46"/>
    <w:rPr>
      <w:rFonts w:ascii="Georgia" w:eastAsia="Times New Roman" w:hAnsi="Georgia" w:cs="Georgia"/>
      <w:sz w:val="24"/>
      <w:szCs w:val="24"/>
      <w:lang w:eastAsia="sv-SE"/>
    </w:rPr>
  </w:style>
  <w:style w:type="character" w:customStyle="1" w:styleId="Rubrik4Char">
    <w:name w:val="Rubrik 4 Char"/>
    <w:basedOn w:val="Standardstycketeckensnitt"/>
    <w:link w:val="Rubrik4"/>
    <w:uiPriority w:val="9"/>
    <w:semiHidden/>
    <w:rsid w:val="00607EF9"/>
    <w:rPr>
      <w:rFonts w:asciiTheme="majorHAnsi" w:eastAsiaTheme="majorEastAsia" w:hAnsiTheme="majorHAnsi" w:cstheme="majorBidi"/>
      <w:i/>
      <w:iCs/>
      <w:color w:val="2E74B5" w:themeColor="accent1" w:themeShade="BF"/>
      <w:sz w:val="24"/>
      <w:szCs w:val="24"/>
      <w:lang w:eastAsia="sv-SE"/>
    </w:rPr>
  </w:style>
  <w:style w:type="paragraph" w:styleId="Normalwebb">
    <w:name w:val="Normal (Web)"/>
    <w:basedOn w:val="Normal"/>
    <w:uiPriority w:val="99"/>
    <w:unhideWhenUsed/>
    <w:rsid w:val="00607EF9"/>
    <w:pPr>
      <w:spacing w:before="100" w:beforeAutospacing="1" w:after="100" w:afterAutospacing="1"/>
    </w:pPr>
    <w:rPr>
      <w:rFonts w:ascii="Times New Roman" w:hAnsi="Times New Roman" w:cs="Times New Roman"/>
    </w:rPr>
  </w:style>
  <w:style w:type="character" w:styleId="Betoning">
    <w:name w:val="Emphasis"/>
    <w:basedOn w:val="Standardstycketeckensnitt"/>
    <w:uiPriority w:val="20"/>
    <w:qFormat/>
    <w:rsid w:val="00607EF9"/>
    <w:rPr>
      <w:i/>
      <w:iCs/>
    </w:rPr>
  </w:style>
  <w:style w:type="paragraph" w:styleId="Sidfot">
    <w:name w:val="footer"/>
    <w:basedOn w:val="Normal"/>
    <w:link w:val="SidfotChar"/>
    <w:uiPriority w:val="99"/>
    <w:unhideWhenUsed/>
    <w:rsid w:val="00B6335E"/>
    <w:pPr>
      <w:tabs>
        <w:tab w:val="center" w:pos="4513"/>
        <w:tab w:val="right" w:pos="9026"/>
      </w:tabs>
    </w:pPr>
  </w:style>
  <w:style w:type="character" w:customStyle="1" w:styleId="SidfotChar">
    <w:name w:val="Sidfot Char"/>
    <w:basedOn w:val="Standardstycketeckensnitt"/>
    <w:link w:val="Sidfot"/>
    <w:uiPriority w:val="99"/>
    <w:rsid w:val="00B6335E"/>
    <w:rPr>
      <w:rFonts w:ascii="Georgia" w:eastAsia="Times New Roman" w:hAnsi="Georgia" w:cs="Georg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4827">
      <w:bodyDiv w:val="1"/>
      <w:marLeft w:val="0"/>
      <w:marRight w:val="0"/>
      <w:marTop w:val="0"/>
      <w:marBottom w:val="0"/>
      <w:divBdr>
        <w:top w:val="none" w:sz="0" w:space="0" w:color="auto"/>
        <w:left w:val="none" w:sz="0" w:space="0" w:color="auto"/>
        <w:bottom w:val="none" w:sz="0" w:space="0" w:color="auto"/>
        <w:right w:val="none" w:sz="0" w:space="0" w:color="auto"/>
      </w:divBdr>
    </w:div>
    <w:div w:id="250702330">
      <w:bodyDiv w:val="1"/>
      <w:marLeft w:val="0"/>
      <w:marRight w:val="0"/>
      <w:marTop w:val="0"/>
      <w:marBottom w:val="0"/>
      <w:divBdr>
        <w:top w:val="none" w:sz="0" w:space="0" w:color="auto"/>
        <w:left w:val="none" w:sz="0" w:space="0" w:color="auto"/>
        <w:bottom w:val="none" w:sz="0" w:space="0" w:color="auto"/>
        <w:right w:val="none" w:sz="0" w:space="0" w:color="auto"/>
      </w:divBdr>
    </w:div>
    <w:div w:id="1119451361">
      <w:bodyDiv w:val="1"/>
      <w:marLeft w:val="0"/>
      <w:marRight w:val="0"/>
      <w:marTop w:val="0"/>
      <w:marBottom w:val="0"/>
      <w:divBdr>
        <w:top w:val="none" w:sz="0" w:space="0" w:color="auto"/>
        <w:left w:val="none" w:sz="0" w:space="0" w:color="auto"/>
        <w:bottom w:val="none" w:sz="0" w:space="0" w:color="auto"/>
        <w:right w:val="none" w:sz="0" w:space="0" w:color="auto"/>
      </w:divBdr>
    </w:div>
    <w:div w:id="1379433831">
      <w:bodyDiv w:val="1"/>
      <w:marLeft w:val="0"/>
      <w:marRight w:val="0"/>
      <w:marTop w:val="0"/>
      <w:marBottom w:val="0"/>
      <w:divBdr>
        <w:top w:val="none" w:sz="0" w:space="0" w:color="auto"/>
        <w:left w:val="none" w:sz="0" w:space="0" w:color="auto"/>
        <w:bottom w:val="none" w:sz="0" w:space="0" w:color="auto"/>
        <w:right w:val="none" w:sz="0" w:space="0" w:color="auto"/>
      </w:divBdr>
    </w:div>
    <w:div w:id="1984040942">
      <w:bodyDiv w:val="1"/>
      <w:marLeft w:val="0"/>
      <w:marRight w:val="0"/>
      <w:marTop w:val="0"/>
      <w:marBottom w:val="0"/>
      <w:divBdr>
        <w:top w:val="none" w:sz="0" w:space="0" w:color="auto"/>
        <w:left w:val="none" w:sz="0" w:space="0" w:color="auto"/>
        <w:bottom w:val="none" w:sz="0" w:space="0" w:color="auto"/>
        <w:right w:val="none" w:sz="0" w:space="0" w:color="auto"/>
      </w:divBdr>
      <w:divsChild>
        <w:div w:id="131363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698</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Jonsson, Sofia</dc:creator>
  <cp:keywords/>
  <dc:description/>
  <cp:lastModifiedBy>Jonsson, Sofia</cp:lastModifiedBy>
  <cp:revision>7</cp:revision>
  <dcterms:created xsi:type="dcterms:W3CDTF">2016-11-09T10:56:00Z</dcterms:created>
  <dcterms:modified xsi:type="dcterms:W3CDTF">2016-11-12T00:45:00Z</dcterms:modified>
</cp:coreProperties>
</file>