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A0" w:rsidRDefault="00DF40A0" w:rsidP="00DF40A0">
      <w:pPr>
        <w:shd w:val="clear" w:color="auto" w:fill="FFFFFF"/>
        <w:spacing w:before="100" w:beforeAutospacing="1" w:after="360" w:line="360" w:lineRule="atLeast"/>
        <w:rPr>
          <w:rFonts w:ascii="Georgia" w:eastAsia="Times New Roman" w:hAnsi="Georgia" w:cs="Times New Roman"/>
          <w:color w:val="333333"/>
          <w:sz w:val="24"/>
          <w:szCs w:val="24"/>
          <w:lang w:eastAsia="sv-SE"/>
        </w:rPr>
      </w:pPr>
    </w:p>
    <w:p w:rsidR="00050199" w:rsidRPr="006F0ADE" w:rsidRDefault="00A96AE2" w:rsidP="00DF40A0">
      <w:pPr>
        <w:shd w:val="clear" w:color="auto" w:fill="FFFFFF"/>
        <w:spacing w:before="100" w:beforeAutospacing="1" w:after="360" w:line="360" w:lineRule="atLeast"/>
        <w:rPr>
          <w:rFonts w:ascii="Times New Roman" w:eastAsia="Times New Roman" w:hAnsi="Times New Roman" w:cs="Times New Roman"/>
          <w:b/>
          <w:color w:val="333333"/>
          <w:sz w:val="28"/>
          <w:szCs w:val="28"/>
          <w:lang w:eastAsia="sv-SE"/>
        </w:rPr>
      </w:pPr>
      <w:r w:rsidRPr="006F0ADE">
        <w:rPr>
          <w:rFonts w:ascii="Times New Roman" w:eastAsia="Times New Roman" w:hAnsi="Times New Roman" w:cs="Times New Roman"/>
          <w:b/>
          <w:color w:val="333333"/>
          <w:sz w:val="28"/>
          <w:szCs w:val="28"/>
          <w:lang w:eastAsia="sv-SE"/>
        </w:rPr>
        <w:t>En tredjedel av astmatikerna får svårt att betala sin medicin vid en höjning av högkostnadsskyddet</w:t>
      </w:r>
      <w:r w:rsidR="00DF40A0" w:rsidRPr="006F0ADE">
        <w:rPr>
          <w:rFonts w:ascii="Times New Roman" w:eastAsia="Times New Roman" w:hAnsi="Times New Roman" w:cs="Times New Roman"/>
          <w:b/>
          <w:color w:val="333333"/>
          <w:sz w:val="28"/>
          <w:szCs w:val="28"/>
          <w:lang w:eastAsia="sv-SE"/>
        </w:rPr>
        <w:t>!</w:t>
      </w:r>
    </w:p>
    <w:p w:rsidR="00A96AE2" w:rsidRPr="006F0ADE" w:rsidRDefault="00A96AE2" w:rsidP="00A96AE2">
      <w:pPr>
        <w:rPr>
          <w:rFonts w:ascii="Times New Roman" w:eastAsia="Calibri" w:hAnsi="Times New Roman" w:cs="Times New Roman"/>
          <w:b/>
          <w:sz w:val="24"/>
          <w:szCs w:val="24"/>
        </w:rPr>
      </w:pPr>
      <w:r w:rsidRPr="006F0ADE">
        <w:rPr>
          <w:rFonts w:ascii="Times New Roman" w:eastAsia="Calibri" w:hAnsi="Times New Roman" w:cs="Times New Roman"/>
          <w:b/>
          <w:sz w:val="24"/>
          <w:szCs w:val="24"/>
        </w:rPr>
        <w:t>I en enkätundersökning som Astma- och Allergiförbundet genomförde under augusti 2011 svarade 31 procent av de tillfrågade att de kommer att ha svårt att betala sina mediciner alternativt bara ta ut de viktigaste medicinerna om höjningen genomförs.</w:t>
      </w:r>
    </w:p>
    <w:p w:rsidR="00DF40A0" w:rsidRPr="006F0ADE" w:rsidRDefault="00DF40A0" w:rsidP="00DF40A0">
      <w:pPr>
        <w:shd w:val="clear" w:color="auto" w:fill="FFFFFF"/>
        <w:spacing w:before="100" w:beforeAutospacing="1" w:after="360" w:line="360" w:lineRule="atLeast"/>
        <w:rPr>
          <w:rFonts w:ascii="Times New Roman" w:eastAsia="Times New Roman" w:hAnsi="Times New Roman" w:cs="Times New Roman"/>
          <w:color w:val="333333"/>
          <w:sz w:val="24"/>
          <w:szCs w:val="24"/>
          <w:lang w:eastAsia="sv-SE"/>
        </w:rPr>
      </w:pPr>
      <w:r w:rsidRPr="006F0ADE">
        <w:rPr>
          <w:rFonts w:ascii="Times New Roman" w:eastAsia="Times New Roman" w:hAnsi="Times New Roman" w:cs="Times New Roman"/>
          <w:color w:val="333333"/>
          <w:sz w:val="24"/>
          <w:szCs w:val="24"/>
          <w:lang w:eastAsia="sv-SE"/>
        </w:rPr>
        <w:t xml:space="preserve">Nu är det klart, det blir en höjning av högkostnadsskydden från och med 1 januari 2012. Gränsen för frikort i vården kommer att höjas från 900 till 1100kr, och för läkemedel från 1800 till 2200kr. </w:t>
      </w:r>
    </w:p>
    <w:p w:rsidR="00050199" w:rsidRPr="006F0ADE" w:rsidRDefault="00050199" w:rsidP="00050199">
      <w:pPr>
        <w:pStyle w:val="Liststycke"/>
        <w:numPr>
          <w:ilvl w:val="0"/>
          <w:numId w:val="1"/>
        </w:numPr>
        <w:rPr>
          <w:rFonts w:ascii="Times New Roman" w:eastAsia="Calibri" w:hAnsi="Times New Roman" w:cs="Times New Roman"/>
          <w:sz w:val="24"/>
          <w:szCs w:val="24"/>
        </w:rPr>
      </w:pPr>
      <w:r w:rsidRPr="006F0ADE">
        <w:rPr>
          <w:rFonts w:ascii="Times New Roman" w:eastAsia="Calibri" w:hAnsi="Times New Roman" w:cs="Times New Roman"/>
          <w:b/>
          <w:sz w:val="24"/>
          <w:szCs w:val="24"/>
        </w:rPr>
        <w:t>Astma- och Allergiförbundet anser inte att högkostnadsskydden ska höjas</w:t>
      </w:r>
      <w:r w:rsidRPr="006F0ADE">
        <w:rPr>
          <w:rFonts w:ascii="Times New Roman" w:eastAsia="Calibri" w:hAnsi="Times New Roman" w:cs="Times New Roman"/>
          <w:sz w:val="24"/>
          <w:szCs w:val="24"/>
        </w:rPr>
        <w:t xml:space="preserve">, varken för öppenvårdsbesök </w:t>
      </w:r>
      <w:proofErr w:type="gramStart"/>
      <w:r w:rsidRPr="006F0ADE">
        <w:rPr>
          <w:rFonts w:ascii="Times New Roman" w:eastAsia="Calibri" w:hAnsi="Times New Roman" w:cs="Times New Roman"/>
          <w:sz w:val="24"/>
          <w:szCs w:val="24"/>
        </w:rPr>
        <w:t>eller</w:t>
      </w:r>
      <w:proofErr w:type="gramEnd"/>
      <w:r w:rsidRPr="006F0ADE">
        <w:rPr>
          <w:rFonts w:ascii="Times New Roman" w:eastAsia="Calibri" w:hAnsi="Times New Roman" w:cs="Times New Roman"/>
          <w:sz w:val="24"/>
          <w:szCs w:val="24"/>
        </w:rPr>
        <w:t xml:space="preserve"> läkemedel säger Ingalill Bjöörn, ordförande i Astma- och </w:t>
      </w:r>
      <w:bookmarkStart w:id="0" w:name="_GoBack"/>
      <w:bookmarkEnd w:id="0"/>
      <w:r w:rsidRPr="006F0ADE">
        <w:rPr>
          <w:rFonts w:ascii="Times New Roman" w:eastAsia="Calibri" w:hAnsi="Times New Roman" w:cs="Times New Roman"/>
          <w:sz w:val="24"/>
          <w:szCs w:val="24"/>
        </w:rPr>
        <w:t>Allergiförbundet. Vi anser att förslaget om höjda gränser inom högkostnadsskydden innebär en försämring för grupper som redan idag har det svårt med att få den dagliga ekonomin att gå ihop.</w:t>
      </w:r>
    </w:p>
    <w:p w:rsidR="00050199" w:rsidRPr="006F0ADE" w:rsidRDefault="0088752D" w:rsidP="00050199">
      <w:pPr>
        <w:rPr>
          <w:rFonts w:ascii="Times New Roman" w:eastAsia="Calibri" w:hAnsi="Times New Roman" w:cs="Times New Roman"/>
          <w:sz w:val="24"/>
          <w:szCs w:val="24"/>
        </w:rPr>
      </w:pPr>
      <w:r w:rsidRPr="006F0ADE">
        <w:rPr>
          <w:rFonts w:ascii="Times New Roman" w:eastAsia="Calibri" w:hAnsi="Times New Roman" w:cs="Times New Roman"/>
          <w:sz w:val="24"/>
          <w:szCs w:val="24"/>
        </w:rPr>
        <w:t>Det</w:t>
      </w:r>
      <w:r w:rsidR="00050199" w:rsidRPr="006F0ADE">
        <w:rPr>
          <w:rFonts w:ascii="Times New Roman" w:eastAsia="Calibri" w:hAnsi="Times New Roman" w:cs="Times New Roman"/>
          <w:sz w:val="24"/>
          <w:szCs w:val="24"/>
        </w:rPr>
        <w:t xml:space="preserve"> innebära att många människor med astma som idag </w:t>
      </w:r>
      <w:proofErr w:type="spellStart"/>
      <w:r w:rsidR="00050199" w:rsidRPr="006F0ADE">
        <w:rPr>
          <w:rFonts w:ascii="Times New Roman" w:eastAsia="Calibri" w:hAnsi="Times New Roman" w:cs="Times New Roman"/>
          <w:sz w:val="24"/>
          <w:szCs w:val="24"/>
        </w:rPr>
        <w:t>underhållsbehandlar</w:t>
      </w:r>
      <w:proofErr w:type="spellEnd"/>
      <w:r w:rsidR="00050199" w:rsidRPr="006F0ADE">
        <w:rPr>
          <w:rFonts w:ascii="Times New Roman" w:eastAsia="Calibri" w:hAnsi="Times New Roman" w:cs="Times New Roman"/>
          <w:sz w:val="24"/>
          <w:szCs w:val="24"/>
        </w:rPr>
        <w:t xml:space="preserve"> sin sjukdom med inhalationssteroider kommer att avstå från detta av ekonomiska skäl. Många av dessa kommer då att förvärras i sin astma och tvingas att söka akut för sin sjukdom</w:t>
      </w:r>
      <w:r w:rsidRPr="006F0ADE">
        <w:rPr>
          <w:rFonts w:ascii="Times New Roman" w:eastAsia="Calibri" w:hAnsi="Times New Roman" w:cs="Times New Roman"/>
          <w:sz w:val="24"/>
          <w:szCs w:val="24"/>
        </w:rPr>
        <w:t xml:space="preserve"> </w:t>
      </w:r>
      <w:r w:rsidR="00050199" w:rsidRPr="006F0ADE">
        <w:rPr>
          <w:rFonts w:ascii="Times New Roman" w:eastAsia="Calibri" w:hAnsi="Times New Roman" w:cs="Times New Roman"/>
          <w:sz w:val="24"/>
          <w:szCs w:val="24"/>
        </w:rPr>
        <w:t xml:space="preserve">En höjning av högkostnadsskyddet för denna grupp av konsumenter av förebyggande mediciner kommer därför att vara sjukvårdsekonomiskt kontraproduktiv. </w:t>
      </w:r>
      <w:r w:rsidR="00050199" w:rsidRPr="006F0ADE">
        <w:rPr>
          <w:rFonts w:ascii="Times New Roman" w:eastAsia="Calibri" w:hAnsi="Times New Roman" w:cs="Times New Roman"/>
          <w:sz w:val="24"/>
          <w:szCs w:val="24"/>
        </w:rPr>
        <w:br/>
      </w:r>
      <w:r w:rsidR="00050199" w:rsidRPr="006F0ADE">
        <w:rPr>
          <w:rFonts w:ascii="Times New Roman" w:eastAsia="Calibri" w:hAnsi="Times New Roman" w:cs="Times New Roman"/>
          <w:sz w:val="24"/>
          <w:szCs w:val="24"/>
        </w:rPr>
        <w:br/>
        <w:t>Ett akut besök på sjukhus kostar idag 2980 kr, läggs man sedan in på sjukhusets lungklinik kostar det 7800 kr per dygn. Detta borde regeringen ha tagit i beaktande när det gäller ställningstagandet till hela förändringen med tanke på hur stor gruppen astmatiker är (8 procent av befolkningen).</w:t>
      </w:r>
      <w:r w:rsidR="00050199" w:rsidRPr="006F0ADE">
        <w:rPr>
          <w:rFonts w:ascii="Times New Roman" w:eastAsia="Calibri" w:hAnsi="Times New Roman" w:cs="Times New Roman"/>
          <w:sz w:val="24"/>
          <w:szCs w:val="24"/>
        </w:rPr>
        <w:br/>
      </w:r>
      <w:r w:rsidR="00050199" w:rsidRPr="006F0ADE">
        <w:rPr>
          <w:rFonts w:ascii="Times New Roman" w:eastAsia="Calibri" w:hAnsi="Times New Roman" w:cs="Times New Roman"/>
          <w:sz w:val="24"/>
          <w:szCs w:val="24"/>
        </w:rPr>
        <w:br/>
        <w:t>Ingalill Bjöörn</w:t>
      </w:r>
      <w:r w:rsidR="00050199" w:rsidRPr="006F0ADE">
        <w:rPr>
          <w:rFonts w:ascii="Times New Roman" w:eastAsia="Calibri" w:hAnsi="Times New Roman" w:cs="Times New Roman"/>
          <w:sz w:val="24"/>
          <w:szCs w:val="24"/>
        </w:rPr>
        <w:br/>
        <w:t>Förbundsordförande</w:t>
      </w:r>
    </w:p>
    <w:p w:rsidR="00050199" w:rsidRPr="006F0ADE" w:rsidRDefault="00050199" w:rsidP="00050199">
      <w:pPr>
        <w:shd w:val="clear" w:color="auto" w:fill="FFFFFF"/>
        <w:spacing w:before="100" w:beforeAutospacing="1" w:after="360" w:line="360" w:lineRule="atLeast"/>
        <w:rPr>
          <w:rFonts w:ascii="Times New Roman" w:eastAsia="Times New Roman" w:hAnsi="Times New Roman" w:cs="Times New Roman"/>
          <w:color w:val="333333"/>
          <w:sz w:val="24"/>
          <w:szCs w:val="24"/>
          <w:lang w:eastAsia="sv-SE"/>
        </w:rPr>
      </w:pPr>
      <w:r w:rsidRPr="006F0ADE">
        <w:rPr>
          <w:rFonts w:ascii="Times New Roman" w:eastAsia="Times New Roman" w:hAnsi="Times New Roman" w:cs="Times New Roman"/>
          <w:color w:val="333333"/>
          <w:sz w:val="24"/>
          <w:szCs w:val="24"/>
          <w:lang w:eastAsia="sv-SE"/>
        </w:rPr>
        <w:t xml:space="preserve">För mer information kontakta Ingalill Bjöörn, förbundsordförande, 070- 604 46 99, mail </w:t>
      </w:r>
      <w:hyperlink r:id="rId6" w:history="1">
        <w:r w:rsidRPr="006F0ADE">
          <w:rPr>
            <w:rStyle w:val="Hyperlnk"/>
            <w:rFonts w:ascii="Times New Roman" w:eastAsia="Times New Roman" w:hAnsi="Times New Roman" w:cs="Times New Roman"/>
            <w:sz w:val="24"/>
            <w:szCs w:val="24"/>
            <w:lang w:eastAsia="sv-SE"/>
          </w:rPr>
          <w:t>ingalill.bjoorn@astmaoallergiforbundet.</w:t>
        </w:r>
        <w:proofErr w:type="gramStart"/>
        <w:r w:rsidRPr="006F0ADE">
          <w:rPr>
            <w:rStyle w:val="Hyperlnk"/>
            <w:rFonts w:ascii="Times New Roman" w:eastAsia="Times New Roman" w:hAnsi="Times New Roman" w:cs="Times New Roman"/>
            <w:sz w:val="24"/>
            <w:szCs w:val="24"/>
            <w:lang w:eastAsia="sv-SE"/>
          </w:rPr>
          <w:t>se</w:t>
        </w:r>
      </w:hyperlink>
      <w:r w:rsidRPr="006F0ADE">
        <w:rPr>
          <w:rFonts w:ascii="Times New Roman" w:eastAsia="Times New Roman" w:hAnsi="Times New Roman" w:cs="Times New Roman"/>
          <w:color w:val="333333"/>
          <w:sz w:val="24"/>
          <w:szCs w:val="24"/>
          <w:lang w:eastAsia="sv-SE"/>
        </w:rPr>
        <w:t xml:space="preserve"> ,</w:t>
      </w:r>
      <w:proofErr w:type="gramEnd"/>
      <w:r w:rsidRPr="006F0ADE">
        <w:rPr>
          <w:rFonts w:ascii="Times New Roman" w:eastAsia="Times New Roman" w:hAnsi="Times New Roman" w:cs="Times New Roman"/>
          <w:color w:val="333333"/>
          <w:sz w:val="24"/>
          <w:szCs w:val="24"/>
          <w:lang w:eastAsia="sv-SE"/>
        </w:rPr>
        <w:t xml:space="preserve"> eller Eva-Maria Dufva, ombudsman,</w:t>
      </w:r>
      <w:r w:rsidRPr="006F0ADE">
        <w:rPr>
          <w:rFonts w:ascii="Times New Roman" w:eastAsia="Times New Roman" w:hAnsi="Times New Roman" w:cs="Times New Roman"/>
          <w:color w:val="333333"/>
          <w:sz w:val="24"/>
          <w:szCs w:val="24"/>
          <w:lang w:eastAsia="sv-SE"/>
        </w:rPr>
        <w:br/>
        <w:t xml:space="preserve">070- 588 7 2 88 mail </w:t>
      </w:r>
      <w:hyperlink r:id="rId7" w:history="1">
        <w:r w:rsidRPr="006F0ADE">
          <w:rPr>
            <w:rStyle w:val="Hyperlnk"/>
            <w:rFonts w:ascii="Times New Roman" w:eastAsia="Times New Roman" w:hAnsi="Times New Roman" w:cs="Times New Roman"/>
            <w:sz w:val="24"/>
            <w:szCs w:val="24"/>
            <w:lang w:eastAsia="sv-SE"/>
          </w:rPr>
          <w:t>eva-maria.dufva@astmaoallergiforbundet.se</w:t>
        </w:r>
      </w:hyperlink>
      <w:r w:rsidRPr="006F0ADE">
        <w:rPr>
          <w:rFonts w:ascii="Times New Roman" w:eastAsia="Times New Roman" w:hAnsi="Times New Roman" w:cs="Times New Roman"/>
          <w:color w:val="333333"/>
          <w:sz w:val="24"/>
          <w:szCs w:val="24"/>
          <w:lang w:eastAsia="sv-SE"/>
        </w:rPr>
        <w:t xml:space="preserve"> </w:t>
      </w:r>
    </w:p>
    <w:p w:rsidR="00050199" w:rsidRPr="006F0ADE" w:rsidRDefault="00050199" w:rsidP="00050199">
      <w:pPr>
        <w:shd w:val="clear" w:color="auto" w:fill="FFFFFF"/>
        <w:spacing w:before="100" w:beforeAutospacing="1" w:after="360" w:line="360" w:lineRule="atLeast"/>
        <w:rPr>
          <w:rFonts w:ascii="Times New Roman" w:eastAsia="Times New Roman" w:hAnsi="Times New Roman" w:cs="Times New Roman"/>
          <w:color w:val="333333"/>
          <w:sz w:val="24"/>
          <w:szCs w:val="24"/>
          <w:lang w:eastAsia="sv-SE"/>
        </w:rPr>
      </w:pPr>
    </w:p>
    <w:p w:rsidR="00DF40A0" w:rsidRPr="00DF40A0" w:rsidRDefault="00DF40A0" w:rsidP="00050199">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Pr>
          <w:rFonts w:ascii="Georgia" w:eastAsia="Times New Roman" w:hAnsi="Georgia" w:cs="Times New Roman"/>
          <w:color w:val="333333"/>
          <w:sz w:val="24"/>
          <w:szCs w:val="24"/>
          <w:lang w:eastAsia="sv-SE"/>
        </w:rPr>
        <w:br/>
      </w:r>
    </w:p>
    <w:p w:rsidR="00650CB9" w:rsidRDefault="00650CB9"/>
    <w:sectPr w:rsidR="00650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D34"/>
    <w:multiLevelType w:val="hybridMultilevel"/>
    <w:tmpl w:val="5658CCE0"/>
    <w:lvl w:ilvl="0" w:tplc="8522F374">
      <w:numFmt w:val="bullet"/>
      <w:lvlText w:val="-"/>
      <w:lvlJc w:val="left"/>
      <w:pPr>
        <w:ind w:left="720" w:hanging="360"/>
      </w:pPr>
      <w:rPr>
        <w:rFonts w:ascii="Times New Roman" w:eastAsia="Calibr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A0"/>
    <w:rsid w:val="00050199"/>
    <w:rsid w:val="00281A76"/>
    <w:rsid w:val="002B6AA5"/>
    <w:rsid w:val="00563A8A"/>
    <w:rsid w:val="00650CB9"/>
    <w:rsid w:val="006F0ADE"/>
    <w:rsid w:val="007E03BB"/>
    <w:rsid w:val="0088752D"/>
    <w:rsid w:val="00A96AE2"/>
    <w:rsid w:val="00DF4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0199"/>
    <w:pPr>
      <w:ind w:left="720"/>
      <w:contextualSpacing/>
    </w:pPr>
  </w:style>
  <w:style w:type="character" w:styleId="Hyperlnk">
    <w:name w:val="Hyperlink"/>
    <w:basedOn w:val="Standardstycketeckensnitt"/>
    <w:uiPriority w:val="99"/>
    <w:unhideWhenUsed/>
    <w:rsid w:val="00050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0199"/>
    <w:pPr>
      <w:ind w:left="720"/>
      <w:contextualSpacing/>
    </w:pPr>
  </w:style>
  <w:style w:type="character" w:styleId="Hyperlnk">
    <w:name w:val="Hyperlink"/>
    <w:basedOn w:val="Standardstycketeckensnitt"/>
    <w:uiPriority w:val="99"/>
    <w:unhideWhenUsed/>
    <w:rsid w:val="00050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941672">
      <w:bodyDiv w:val="1"/>
      <w:marLeft w:val="0"/>
      <w:marRight w:val="0"/>
      <w:marTop w:val="0"/>
      <w:marBottom w:val="0"/>
      <w:divBdr>
        <w:top w:val="none" w:sz="0" w:space="0" w:color="auto"/>
        <w:left w:val="none" w:sz="0" w:space="0" w:color="auto"/>
        <w:bottom w:val="none" w:sz="0" w:space="0" w:color="auto"/>
        <w:right w:val="none" w:sz="0" w:space="0" w:color="auto"/>
      </w:divBdr>
      <w:divsChild>
        <w:div w:id="227964799">
          <w:marLeft w:val="0"/>
          <w:marRight w:val="0"/>
          <w:marTop w:val="300"/>
          <w:marBottom w:val="0"/>
          <w:divBdr>
            <w:top w:val="none" w:sz="0" w:space="0" w:color="auto"/>
            <w:left w:val="none" w:sz="0" w:space="0" w:color="auto"/>
            <w:bottom w:val="none" w:sz="0" w:space="0" w:color="auto"/>
            <w:right w:val="none" w:sz="0" w:space="0" w:color="auto"/>
          </w:divBdr>
          <w:divsChild>
            <w:div w:id="1469516821">
              <w:marLeft w:val="0"/>
              <w:marRight w:val="0"/>
              <w:marTop w:val="0"/>
              <w:marBottom w:val="0"/>
              <w:divBdr>
                <w:top w:val="none" w:sz="0" w:space="0" w:color="auto"/>
                <w:left w:val="none" w:sz="0" w:space="0" w:color="auto"/>
                <w:bottom w:val="none" w:sz="0" w:space="0" w:color="auto"/>
                <w:right w:val="none" w:sz="0" w:space="0" w:color="auto"/>
              </w:divBdr>
              <w:divsChild>
                <w:div w:id="953633356">
                  <w:marLeft w:val="0"/>
                  <w:marRight w:val="-3600"/>
                  <w:marTop w:val="0"/>
                  <w:marBottom w:val="0"/>
                  <w:divBdr>
                    <w:top w:val="none" w:sz="0" w:space="0" w:color="auto"/>
                    <w:left w:val="none" w:sz="0" w:space="0" w:color="auto"/>
                    <w:bottom w:val="none" w:sz="0" w:space="0" w:color="auto"/>
                    <w:right w:val="none" w:sz="0" w:space="0" w:color="auto"/>
                  </w:divBdr>
                  <w:divsChild>
                    <w:div w:id="1346327990">
                      <w:marLeft w:val="300"/>
                      <w:marRight w:val="4200"/>
                      <w:marTop w:val="0"/>
                      <w:marBottom w:val="540"/>
                      <w:divBdr>
                        <w:top w:val="none" w:sz="0" w:space="0" w:color="auto"/>
                        <w:left w:val="none" w:sz="0" w:space="0" w:color="auto"/>
                        <w:bottom w:val="none" w:sz="0" w:space="0" w:color="auto"/>
                        <w:right w:val="none" w:sz="0" w:space="0" w:color="auto"/>
                      </w:divBdr>
                      <w:divsChild>
                        <w:div w:id="656686480">
                          <w:marLeft w:val="0"/>
                          <w:marRight w:val="0"/>
                          <w:marTop w:val="0"/>
                          <w:marBottom w:val="0"/>
                          <w:divBdr>
                            <w:top w:val="none" w:sz="0" w:space="0" w:color="auto"/>
                            <w:left w:val="none" w:sz="0" w:space="0" w:color="auto"/>
                            <w:bottom w:val="none" w:sz="0" w:space="0" w:color="auto"/>
                            <w:right w:val="none" w:sz="0" w:space="0" w:color="auto"/>
                          </w:divBdr>
                          <w:divsChild>
                            <w:div w:id="5934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a-maria.dufva@astmaoallergiforbun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lill.bjoorn@astmaoallergiforbundet.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1679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Astma &amp; Allergiförbundet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2</cp:revision>
  <dcterms:created xsi:type="dcterms:W3CDTF">2011-09-12T09:30:00Z</dcterms:created>
  <dcterms:modified xsi:type="dcterms:W3CDTF">2011-09-12T09:30:00Z</dcterms:modified>
</cp:coreProperties>
</file>