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5A18B" w14:textId="6AC28861" w:rsidR="005524AA" w:rsidRPr="005C4AA6" w:rsidRDefault="00CE57FA" w:rsidP="005C4AA6">
      <w:pPr>
        <w:jc w:val="center"/>
        <w:rPr>
          <w:b/>
          <w:bCs/>
          <w:sz w:val="32"/>
          <w:szCs w:val="32"/>
        </w:rPr>
      </w:pPr>
      <w:r w:rsidRPr="005C4AA6">
        <w:rPr>
          <w:b/>
          <w:bCs/>
          <w:sz w:val="32"/>
          <w:szCs w:val="32"/>
        </w:rPr>
        <w:t>Expertens tips: så skyddar du barn</w:t>
      </w:r>
      <w:r w:rsidR="00506538">
        <w:rPr>
          <w:b/>
          <w:bCs/>
          <w:sz w:val="32"/>
          <w:szCs w:val="32"/>
        </w:rPr>
        <w:t xml:space="preserve"> från olyckor</w:t>
      </w:r>
      <w:r w:rsidRPr="005C4AA6">
        <w:rPr>
          <w:b/>
          <w:bCs/>
          <w:sz w:val="32"/>
          <w:szCs w:val="32"/>
        </w:rPr>
        <w:t xml:space="preserve"> </w:t>
      </w:r>
      <w:r w:rsidR="00506538">
        <w:rPr>
          <w:b/>
          <w:bCs/>
          <w:sz w:val="32"/>
          <w:szCs w:val="32"/>
        </w:rPr>
        <w:t xml:space="preserve">under </w:t>
      </w:r>
      <w:r w:rsidRPr="005C4AA6">
        <w:rPr>
          <w:b/>
          <w:bCs/>
          <w:sz w:val="32"/>
          <w:szCs w:val="32"/>
        </w:rPr>
        <w:t>studsmattesäsongen</w:t>
      </w:r>
      <w:r w:rsidR="00506538">
        <w:rPr>
          <w:b/>
          <w:bCs/>
          <w:sz w:val="32"/>
          <w:szCs w:val="32"/>
        </w:rPr>
        <w:br/>
      </w:r>
    </w:p>
    <w:p w14:paraId="26527506" w14:textId="092579D6" w:rsidR="005524AA" w:rsidRPr="005C4AA6" w:rsidRDefault="00991E2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6A7236" w:rsidRPr="005C4AA6">
        <w:rPr>
          <w:b/>
          <w:bCs/>
          <w:sz w:val="22"/>
          <w:szCs w:val="22"/>
        </w:rPr>
        <w:t>en olycksdrabbade studsmattesäsongen</w:t>
      </w:r>
      <w:r>
        <w:rPr>
          <w:b/>
          <w:bCs/>
          <w:sz w:val="22"/>
          <w:szCs w:val="22"/>
        </w:rPr>
        <w:t xml:space="preserve"> är här.</w:t>
      </w:r>
      <w:r w:rsidR="006A7236" w:rsidRPr="005C4AA6">
        <w:rPr>
          <w:b/>
          <w:bCs/>
          <w:sz w:val="22"/>
          <w:szCs w:val="22"/>
        </w:rPr>
        <w:t xml:space="preserve"> </w:t>
      </w:r>
      <w:r w:rsidR="005524AA" w:rsidRPr="005C4AA6">
        <w:rPr>
          <w:b/>
          <w:bCs/>
          <w:sz w:val="22"/>
          <w:szCs w:val="22"/>
        </w:rPr>
        <w:t>Under pandemi</w:t>
      </w:r>
      <w:r w:rsidR="00754011">
        <w:rPr>
          <w:b/>
          <w:bCs/>
          <w:sz w:val="22"/>
          <w:szCs w:val="22"/>
        </w:rPr>
        <w:t>n</w:t>
      </w:r>
      <w:r w:rsidR="005524AA" w:rsidRPr="005C4AA6">
        <w:rPr>
          <w:b/>
          <w:bCs/>
          <w:sz w:val="22"/>
          <w:szCs w:val="22"/>
        </w:rPr>
        <w:t xml:space="preserve"> har populariteten för barnens favoritaktivitet i trädgården tagit nya höjder</w:t>
      </w:r>
      <w:r w:rsidR="00754011">
        <w:rPr>
          <w:b/>
          <w:bCs/>
          <w:sz w:val="22"/>
          <w:szCs w:val="22"/>
        </w:rPr>
        <w:t xml:space="preserve"> och</w:t>
      </w:r>
      <w:r w:rsidR="00691EA4">
        <w:rPr>
          <w:b/>
          <w:bCs/>
          <w:sz w:val="22"/>
          <w:szCs w:val="22"/>
        </w:rPr>
        <w:t xml:space="preserve"> </w:t>
      </w:r>
      <w:r w:rsidR="00754011">
        <w:rPr>
          <w:b/>
          <w:bCs/>
          <w:sz w:val="22"/>
          <w:szCs w:val="22"/>
        </w:rPr>
        <w:t>f</w:t>
      </w:r>
      <w:r w:rsidR="005524AA" w:rsidRPr="005C4AA6">
        <w:rPr>
          <w:b/>
          <w:bCs/>
          <w:sz w:val="22"/>
          <w:szCs w:val="22"/>
        </w:rPr>
        <w:t xml:space="preserve">örsäljningen av studsmattor </w:t>
      </w:r>
      <w:r w:rsidR="009336DF">
        <w:rPr>
          <w:b/>
          <w:bCs/>
          <w:sz w:val="22"/>
          <w:szCs w:val="22"/>
        </w:rPr>
        <w:t xml:space="preserve">ökar. </w:t>
      </w:r>
      <w:r w:rsidR="00754011">
        <w:rPr>
          <w:b/>
          <w:bCs/>
          <w:sz w:val="22"/>
          <w:szCs w:val="22"/>
        </w:rPr>
        <w:t>Varje år tvingas</w:t>
      </w:r>
      <w:r w:rsidR="00754011" w:rsidRPr="005C4AA6">
        <w:rPr>
          <w:b/>
          <w:bCs/>
          <w:sz w:val="22"/>
          <w:szCs w:val="22"/>
        </w:rPr>
        <w:t xml:space="preserve"> </w:t>
      </w:r>
      <w:r w:rsidR="005524AA" w:rsidRPr="005C4AA6">
        <w:rPr>
          <w:b/>
          <w:bCs/>
          <w:sz w:val="22"/>
          <w:szCs w:val="22"/>
        </w:rPr>
        <w:t xml:space="preserve">cirka 6 000 barn </w:t>
      </w:r>
      <w:r w:rsidR="00154152" w:rsidRPr="005C4AA6">
        <w:rPr>
          <w:b/>
          <w:bCs/>
          <w:sz w:val="22"/>
          <w:szCs w:val="22"/>
        </w:rPr>
        <w:t xml:space="preserve">uppsöka akutsjukvård på grund av </w:t>
      </w:r>
      <w:r w:rsidR="005524AA" w:rsidRPr="005C4AA6">
        <w:rPr>
          <w:b/>
          <w:bCs/>
          <w:sz w:val="22"/>
          <w:szCs w:val="22"/>
        </w:rPr>
        <w:t xml:space="preserve">olyckor relaterade till studsmattor, </w:t>
      </w:r>
      <w:r w:rsidR="00754011">
        <w:rPr>
          <w:b/>
          <w:bCs/>
          <w:sz w:val="22"/>
          <w:szCs w:val="22"/>
        </w:rPr>
        <w:t xml:space="preserve">och under årets hemester </w:t>
      </w:r>
      <w:r w:rsidR="005524AA" w:rsidRPr="005C4AA6">
        <w:rPr>
          <w:b/>
          <w:bCs/>
          <w:sz w:val="22"/>
          <w:szCs w:val="22"/>
        </w:rPr>
        <w:t xml:space="preserve">riskerar </w:t>
      </w:r>
      <w:r w:rsidR="00754011">
        <w:rPr>
          <w:b/>
          <w:bCs/>
          <w:sz w:val="22"/>
          <w:szCs w:val="22"/>
        </w:rPr>
        <w:t>de att bli ännu fler</w:t>
      </w:r>
      <w:r w:rsidR="005524AA" w:rsidRPr="005C4AA6">
        <w:rPr>
          <w:b/>
          <w:bCs/>
          <w:sz w:val="22"/>
          <w:szCs w:val="22"/>
        </w:rPr>
        <w:t xml:space="preserve">. Men olyckorna kan </w:t>
      </w:r>
      <w:r w:rsidR="009336DF">
        <w:rPr>
          <w:b/>
          <w:bCs/>
          <w:sz w:val="22"/>
          <w:szCs w:val="22"/>
        </w:rPr>
        <w:t xml:space="preserve">minska </w:t>
      </w:r>
      <w:r w:rsidR="005524AA" w:rsidRPr="005C4AA6">
        <w:rPr>
          <w:b/>
          <w:bCs/>
          <w:sz w:val="22"/>
          <w:szCs w:val="22"/>
        </w:rPr>
        <w:t xml:space="preserve">betydligt om fler föräldrar </w:t>
      </w:r>
      <w:r w:rsidR="006A7236" w:rsidRPr="005C4AA6">
        <w:rPr>
          <w:b/>
          <w:bCs/>
          <w:sz w:val="22"/>
          <w:szCs w:val="22"/>
        </w:rPr>
        <w:t>vidtar</w:t>
      </w:r>
      <w:r w:rsidR="005524AA" w:rsidRPr="005C4AA6">
        <w:rPr>
          <w:b/>
          <w:bCs/>
          <w:sz w:val="22"/>
          <w:szCs w:val="22"/>
        </w:rPr>
        <w:t xml:space="preserve"> </w:t>
      </w:r>
      <w:r w:rsidR="00754011">
        <w:rPr>
          <w:b/>
          <w:bCs/>
          <w:sz w:val="22"/>
          <w:szCs w:val="22"/>
        </w:rPr>
        <w:t xml:space="preserve">några </w:t>
      </w:r>
      <w:r w:rsidR="005524AA" w:rsidRPr="005C4AA6">
        <w:rPr>
          <w:b/>
          <w:bCs/>
          <w:sz w:val="22"/>
          <w:szCs w:val="22"/>
        </w:rPr>
        <w:t xml:space="preserve">enkla </w:t>
      </w:r>
      <w:r w:rsidR="00754011">
        <w:rPr>
          <w:b/>
          <w:bCs/>
          <w:sz w:val="22"/>
          <w:szCs w:val="22"/>
        </w:rPr>
        <w:t xml:space="preserve">men viktiga </w:t>
      </w:r>
      <w:r w:rsidR="005524AA" w:rsidRPr="005C4AA6">
        <w:rPr>
          <w:b/>
          <w:bCs/>
          <w:sz w:val="22"/>
          <w:szCs w:val="22"/>
        </w:rPr>
        <w:t xml:space="preserve">säkerhetsåtgärder. </w:t>
      </w:r>
    </w:p>
    <w:p w14:paraId="44602D8A" w14:textId="77777777" w:rsidR="005524AA" w:rsidRPr="005C4AA6" w:rsidRDefault="005524AA">
      <w:pPr>
        <w:rPr>
          <w:sz w:val="22"/>
          <w:szCs w:val="22"/>
        </w:rPr>
      </w:pPr>
    </w:p>
    <w:p w14:paraId="38BFD01D" w14:textId="04EF10D4" w:rsidR="005524AA" w:rsidRPr="005C4AA6" w:rsidRDefault="005524AA">
      <w:pPr>
        <w:rPr>
          <w:sz w:val="22"/>
          <w:szCs w:val="22"/>
        </w:rPr>
      </w:pPr>
      <w:r w:rsidRPr="005C4AA6">
        <w:rPr>
          <w:sz w:val="22"/>
          <w:szCs w:val="22"/>
        </w:rPr>
        <w:t>Studsmattornas omåttliga popularitet håller i sig</w:t>
      </w:r>
      <w:r w:rsidR="00154152" w:rsidRPr="005C4AA6">
        <w:rPr>
          <w:sz w:val="22"/>
          <w:szCs w:val="22"/>
        </w:rPr>
        <w:t xml:space="preserve"> och </w:t>
      </w:r>
      <w:r w:rsidRPr="005C4AA6">
        <w:rPr>
          <w:sz w:val="22"/>
          <w:szCs w:val="22"/>
        </w:rPr>
        <w:t>under pandemin</w:t>
      </w:r>
      <w:r w:rsidR="00154152" w:rsidRPr="005C4AA6">
        <w:rPr>
          <w:sz w:val="22"/>
          <w:szCs w:val="22"/>
        </w:rPr>
        <w:t xml:space="preserve"> </w:t>
      </w:r>
      <w:r w:rsidRPr="005C4AA6">
        <w:rPr>
          <w:sz w:val="22"/>
          <w:szCs w:val="22"/>
        </w:rPr>
        <w:t xml:space="preserve">vittnas det om nya försäljningsrekord </w:t>
      </w:r>
      <w:r w:rsidR="006A7236" w:rsidRPr="005C4AA6">
        <w:rPr>
          <w:sz w:val="22"/>
          <w:szCs w:val="22"/>
        </w:rPr>
        <w:t>och utsålda studsmatt</w:t>
      </w:r>
      <w:r w:rsidR="00754011">
        <w:rPr>
          <w:sz w:val="22"/>
          <w:szCs w:val="22"/>
        </w:rPr>
        <w:t>elager</w:t>
      </w:r>
      <w:r w:rsidR="00D5526D" w:rsidRPr="005C4AA6">
        <w:rPr>
          <w:sz w:val="22"/>
          <w:szCs w:val="22"/>
        </w:rPr>
        <w:t xml:space="preserve">. </w:t>
      </w:r>
      <w:r w:rsidR="00754011">
        <w:rPr>
          <w:sz w:val="22"/>
          <w:szCs w:val="22"/>
        </w:rPr>
        <w:t xml:space="preserve">Företaget </w:t>
      </w:r>
      <w:r w:rsidR="00154152" w:rsidRPr="005C4AA6">
        <w:rPr>
          <w:sz w:val="22"/>
          <w:szCs w:val="22"/>
        </w:rPr>
        <w:t xml:space="preserve">Trampolinspecialisten ökade under 2020 sin försäljning med 20,4 procent. </w:t>
      </w:r>
      <w:r w:rsidR="00D5526D" w:rsidRPr="005C4AA6">
        <w:rPr>
          <w:sz w:val="22"/>
          <w:szCs w:val="22"/>
        </w:rPr>
        <w:t>S</w:t>
      </w:r>
      <w:r w:rsidRPr="005C4AA6">
        <w:rPr>
          <w:sz w:val="22"/>
          <w:szCs w:val="22"/>
        </w:rPr>
        <w:t>amtidigt som studsmattan är en aktivitet som</w:t>
      </w:r>
      <w:r w:rsidR="00EA72BD">
        <w:rPr>
          <w:sz w:val="22"/>
          <w:szCs w:val="22"/>
        </w:rPr>
        <w:t xml:space="preserve"> </w:t>
      </w:r>
      <w:r w:rsidR="00D82A63">
        <w:rPr>
          <w:sz w:val="22"/>
          <w:szCs w:val="22"/>
        </w:rPr>
        <w:t>ökar</w:t>
      </w:r>
      <w:r w:rsidR="006B1E89">
        <w:rPr>
          <w:sz w:val="22"/>
          <w:szCs w:val="22"/>
        </w:rPr>
        <w:t xml:space="preserve"> barnens </w:t>
      </w:r>
      <w:r w:rsidR="00EA72BD">
        <w:rPr>
          <w:sz w:val="22"/>
          <w:szCs w:val="22"/>
        </w:rPr>
        <w:t>rörelseglädje och</w:t>
      </w:r>
      <w:r w:rsidR="00D82A63">
        <w:rPr>
          <w:sz w:val="22"/>
          <w:szCs w:val="22"/>
        </w:rPr>
        <w:t xml:space="preserve"> förbättrar </w:t>
      </w:r>
      <w:r w:rsidRPr="005C4AA6">
        <w:rPr>
          <w:sz w:val="22"/>
          <w:szCs w:val="22"/>
        </w:rPr>
        <w:t>koordinationsförmåga</w:t>
      </w:r>
      <w:r w:rsidR="00DB6442">
        <w:rPr>
          <w:sz w:val="22"/>
          <w:szCs w:val="22"/>
        </w:rPr>
        <w:t>n</w:t>
      </w:r>
      <w:r w:rsidRPr="005C4AA6">
        <w:rPr>
          <w:sz w:val="22"/>
          <w:szCs w:val="22"/>
        </w:rPr>
        <w:t xml:space="preserve"> är</w:t>
      </w:r>
      <w:r w:rsidR="00754011">
        <w:rPr>
          <w:sz w:val="22"/>
          <w:szCs w:val="22"/>
        </w:rPr>
        <w:t xml:space="preserve"> studsmatteolyckor</w:t>
      </w:r>
      <w:r w:rsidRPr="005C4AA6">
        <w:rPr>
          <w:sz w:val="22"/>
          <w:szCs w:val="22"/>
        </w:rPr>
        <w:t xml:space="preserve"> en av de vanligaste olycksorsakerna</w:t>
      </w:r>
      <w:r w:rsidR="00754011">
        <w:rPr>
          <w:sz w:val="22"/>
          <w:szCs w:val="22"/>
        </w:rPr>
        <w:t xml:space="preserve"> bland barn</w:t>
      </w:r>
      <w:r w:rsidRPr="005C4AA6">
        <w:rPr>
          <w:sz w:val="22"/>
          <w:szCs w:val="22"/>
        </w:rPr>
        <w:t xml:space="preserve">. Varje år skadar sig </w:t>
      </w:r>
      <w:r w:rsidR="006A7236" w:rsidRPr="005C4AA6">
        <w:rPr>
          <w:sz w:val="22"/>
          <w:szCs w:val="22"/>
        </w:rPr>
        <w:t xml:space="preserve">tusentals </w:t>
      </w:r>
      <w:r w:rsidRPr="005C4AA6">
        <w:rPr>
          <w:sz w:val="22"/>
          <w:szCs w:val="22"/>
        </w:rPr>
        <w:t xml:space="preserve">barn </w:t>
      </w:r>
      <w:r w:rsidR="006A7236" w:rsidRPr="005C4AA6">
        <w:rPr>
          <w:sz w:val="22"/>
          <w:szCs w:val="22"/>
        </w:rPr>
        <w:t xml:space="preserve">allvarligt </w:t>
      </w:r>
      <w:r w:rsidRPr="005C4AA6">
        <w:rPr>
          <w:sz w:val="22"/>
          <w:szCs w:val="22"/>
        </w:rPr>
        <w:t xml:space="preserve">i olyckor relaterade till studsmattor och vi är nu </w:t>
      </w:r>
      <w:r w:rsidR="00154152" w:rsidRPr="005C4AA6">
        <w:rPr>
          <w:sz w:val="22"/>
          <w:szCs w:val="22"/>
        </w:rPr>
        <w:t xml:space="preserve">i årets mest </w:t>
      </w:r>
      <w:r w:rsidRPr="005C4AA6">
        <w:rPr>
          <w:sz w:val="22"/>
          <w:szCs w:val="22"/>
        </w:rPr>
        <w:t xml:space="preserve">skadedrabbade </w:t>
      </w:r>
      <w:r w:rsidR="00154152" w:rsidRPr="005C4AA6">
        <w:rPr>
          <w:sz w:val="22"/>
          <w:szCs w:val="22"/>
        </w:rPr>
        <w:t>period</w:t>
      </w:r>
      <w:r w:rsidR="00985777" w:rsidRPr="005C4AA6">
        <w:rPr>
          <w:sz w:val="22"/>
          <w:szCs w:val="22"/>
        </w:rPr>
        <w:t xml:space="preserve">*. </w:t>
      </w:r>
    </w:p>
    <w:p w14:paraId="319FBF3A" w14:textId="77777777" w:rsidR="00985777" w:rsidRPr="005C4AA6" w:rsidRDefault="00985777" w:rsidP="00985777">
      <w:pPr>
        <w:rPr>
          <w:sz w:val="22"/>
          <w:szCs w:val="22"/>
        </w:rPr>
      </w:pPr>
    </w:p>
    <w:p w14:paraId="5877F3FA" w14:textId="274716D5" w:rsidR="005524AA" w:rsidRPr="005C4AA6" w:rsidRDefault="00FB5084" w:rsidP="005E0DA7">
      <w:pPr>
        <w:rPr>
          <w:sz w:val="22"/>
          <w:szCs w:val="22"/>
        </w:rPr>
      </w:pPr>
      <w:r w:rsidRPr="005C4AA6">
        <w:rPr>
          <w:rFonts w:ascii="Calibri" w:hAnsi="Calibri" w:cs="Calibri"/>
          <w:sz w:val="22"/>
          <w:szCs w:val="22"/>
        </w:rPr>
        <w:t>–</w:t>
      </w:r>
      <w:r w:rsidRPr="005C4AA6">
        <w:rPr>
          <w:sz w:val="22"/>
          <w:szCs w:val="22"/>
        </w:rPr>
        <w:t xml:space="preserve"> </w:t>
      </w:r>
      <w:r w:rsidR="005524AA" w:rsidRPr="005C4AA6">
        <w:rPr>
          <w:sz w:val="22"/>
          <w:szCs w:val="22"/>
        </w:rPr>
        <w:t xml:space="preserve">Att barn hoppar studsmatta är positivt eftersom det är en aktivitet som får fler stillasittande barn i rörelse. Men 6 000 allvarligt skadade barn är </w:t>
      </w:r>
      <w:r w:rsidR="00754011">
        <w:rPr>
          <w:sz w:val="22"/>
          <w:szCs w:val="22"/>
        </w:rPr>
        <w:t>alldeles</w:t>
      </w:r>
      <w:r w:rsidR="00754011" w:rsidRPr="005C4AA6">
        <w:rPr>
          <w:sz w:val="22"/>
          <w:szCs w:val="22"/>
        </w:rPr>
        <w:t xml:space="preserve"> </w:t>
      </w:r>
      <w:r w:rsidR="005524AA" w:rsidRPr="005C4AA6">
        <w:rPr>
          <w:sz w:val="22"/>
          <w:szCs w:val="22"/>
        </w:rPr>
        <w:t>för många</w:t>
      </w:r>
      <w:r w:rsidR="007B2093" w:rsidRPr="005C4AA6">
        <w:rPr>
          <w:sz w:val="22"/>
          <w:szCs w:val="22"/>
        </w:rPr>
        <w:t xml:space="preserve">. </w:t>
      </w:r>
      <w:r w:rsidR="005524AA" w:rsidRPr="005C4AA6">
        <w:rPr>
          <w:sz w:val="22"/>
          <w:szCs w:val="22"/>
        </w:rPr>
        <w:t xml:space="preserve">Särskilt när det finns enkla åtgärder att ta </w:t>
      </w:r>
      <w:r w:rsidR="00754011">
        <w:rPr>
          <w:sz w:val="22"/>
          <w:szCs w:val="22"/>
        </w:rPr>
        <w:t xml:space="preserve">till </w:t>
      </w:r>
      <w:r w:rsidR="005524AA" w:rsidRPr="005C4AA6">
        <w:rPr>
          <w:sz w:val="22"/>
          <w:szCs w:val="22"/>
        </w:rPr>
        <w:t>för att minska risken för en olycka, säger Alexandra Björnsson, Barnens försäkringsexpert på Trygg-Hansa.</w:t>
      </w:r>
    </w:p>
    <w:p w14:paraId="0CD7AAD8" w14:textId="77777777" w:rsidR="005524AA" w:rsidRPr="005C4AA6" w:rsidRDefault="005524AA">
      <w:pPr>
        <w:rPr>
          <w:b/>
          <w:bCs/>
          <w:sz w:val="22"/>
          <w:szCs w:val="22"/>
        </w:rPr>
      </w:pPr>
    </w:p>
    <w:p w14:paraId="48C1DEF5" w14:textId="77777777" w:rsidR="005524AA" w:rsidRPr="005C4AA6" w:rsidRDefault="005524AA">
      <w:pPr>
        <w:rPr>
          <w:b/>
          <w:bCs/>
          <w:sz w:val="22"/>
          <w:szCs w:val="22"/>
        </w:rPr>
      </w:pPr>
      <w:r w:rsidRPr="005C4AA6">
        <w:rPr>
          <w:b/>
          <w:bCs/>
          <w:sz w:val="22"/>
          <w:szCs w:val="22"/>
        </w:rPr>
        <w:t>Få föräldrar vidtar rätt säkerhetsåtgärder</w:t>
      </w:r>
    </w:p>
    <w:p w14:paraId="50934993" w14:textId="60C4FCAD" w:rsidR="005524AA" w:rsidRPr="005C4AA6" w:rsidRDefault="005524AA">
      <w:pPr>
        <w:rPr>
          <w:sz w:val="22"/>
          <w:szCs w:val="22"/>
        </w:rPr>
      </w:pPr>
      <w:r w:rsidRPr="005C4AA6">
        <w:rPr>
          <w:sz w:val="22"/>
          <w:szCs w:val="22"/>
        </w:rPr>
        <w:t>Den vanligaste orsaken till olyck</w:t>
      </w:r>
      <w:r w:rsidR="005E0DA7" w:rsidRPr="005C4AA6">
        <w:rPr>
          <w:sz w:val="22"/>
          <w:szCs w:val="22"/>
        </w:rPr>
        <w:t>or</w:t>
      </w:r>
      <w:r w:rsidRPr="005C4AA6">
        <w:rPr>
          <w:sz w:val="22"/>
          <w:szCs w:val="22"/>
        </w:rPr>
        <w:t xml:space="preserve"> på studsmattan är att </w:t>
      </w:r>
      <w:r w:rsidR="00D82A63">
        <w:rPr>
          <w:sz w:val="22"/>
          <w:szCs w:val="22"/>
        </w:rPr>
        <w:t xml:space="preserve">flera </w:t>
      </w:r>
      <w:r w:rsidRPr="005C4AA6">
        <w:rPr>
          <w:sz w:val="22"/>
          <w:szCs w:val="22"/>
        </w:rPr>
        <w:t xml:space="preserve">barn hoppar </w:t>
      </w:r>
      <w:r w:rsidR="000B56E9">
        <w:rPr>
          <w:sz w:val="22"/>
          <w:szCs w:val="22"/>
        </w:rPr>
        <w:t>samtidigt</w:t>
      </w:r>
      <w:r w:rsidRPr="005C4AA6">
        <w:rPr>
          <w:sz w:val="22"/>
          <w:szCs w:val="22"/>
        </w:rPr>
        <w:t>, vilket kan resultera i krockar eller okontrollerade fall utanför mattan. Trots detta visa</w:t>
      </w:r>
      <w:r w:rsidR="00754011">
        <w:rPr>
          <w:sz w:val="22"/>
          <w:szCs w:val="22"/>
        </w:rPr>
        <w:t>de</w:t>
      </w:r>
      <w:r w:rsidRPr="005C4AA6">
        <w:rPr>
          <w:sz w:val="22"/>
          <w:szCs w:val="22"/>
        </w:rPr>
        <w:t xml:space="preserve"> en</w:t>
      </w:r>
      <w:r w:rsidR="00754011">
        <w:rPr>
          <w:sz w:val="22"/>
          <w:szCs w:val="22"/>
        </w:rPr>
        <w:t xml:space="preserve"> tidigare</w:t>
      </w:r>
      <w:r w:rsidRPr="005C4AA6">
        <w:rPr>
          <w:sz w:val="22"/>
          <w:szCs w:val="22"/>
        </w:rPr>
        <w:t xml:space="preserve"> </w:t>
      </w:r>
      <w:proofErr w:type="spellStart"/>
      <w:r w:rsidRPr="005C4AA6">
        <w:rPr>
          <w:sz w:val="22"/>
          <w:szCs w:val="22"/>
        </w:rPr>
        <w:t>Novusundersökning</w:t>
      </w:r>
      <w:proofErr w:type="spellEnd"/>
      <w:r w:rsidRPr="005C4AA6">
        <w:rPr>
          <w:sz w:val="22"/>
          <w:szCs w:val="22"/>
        </w:rPr>
        <w:t xml:space="preserve"> genomförd av Trygg-Hansa att enbart var tredje förälder (34 procent) ser till att det inte är fler än två barn på studsmattan samtidigt. </w:t>
      </w:r>
      <w:r w:rsidR="00505314" w:rsidRPr="005C4AA6">
        <w:rPr>
          <w:sz w:val="22"/>
          <w:szCs w:val="22"/>
        </w:rPr>
        <w:t xml:space="preserve">Enligt Alexandra ska man vara extra försiktig med mindre barn. </w:t>
      </w:r>
    </w:p>
    <w:p w14:paraId="3D7A6DCF" w14:textId="77777777" w:rsidR="005524AA" w:rsidRPr="005C4AA6" w:rsidRDefault="005524AA">
      <w:pPr>
        <w:rPr>
          <w:sz w:val="22"/>
          <w:szCs w:val="22"/>
        </w:rPr>
      </w:pPr>
    </w:p>
    <w:p w14:paraId="10D59473" w14:textId="71414B73" w:rsidR="00DF1690" w:rsidRPr="005C4AA6" w:rsidRDefault="00FB5084">
      <w:pPr>
        <w:rPr>
          <w:rFonts w:ascii="Calibri" w:hAnsi="Calibri" w:cs="Calibri"/>
          <w:sz w:val="22"/>
          <w:szCs w:val="22"/>
        </w:rPr>
      </w:pPr>
      <w:r w:rsidRPr="005C4AA6">
        <w:rPr>
          <w:rFonts w:ascii="Calibri" w:hAnsi="Calibri" w:cs="Calibri"/>
          <w:sz w:val="22"/>
          <w:szCs w:val="22"/>
        </w:rPr>
        <w:t xml:space="preserve">– </w:t>
      </w:r>
      <w:r w:rsidR="00DF1690" w:rsidRPr="005C4AA6">
        <w:rPr>
          <w:rFonts w:ascii="Calibri" w:hAnsi="Calibri" w:cs="Calibri"/>
          <w:sz w:val="22"/>
          <w:szCs w:val="22"/>
        </w:rPr>
        <w:t xml:space="preserve">Eftersom barn väger mindre och inte har ett </w:t>
      </w:r>
      <w:r w:rsidR="00871E15">
        <w:rPr>
          <w:rFonts w:ascii="Calibri" w:hAnsi="Calibri" w:cs="Calibri"/>
          <w:sz w:val="22"/>
          <w:szCs w:val="22"/>
        </w:rPr>
        <w:t>helt</w:t>
      </w:r>
      <w:r w:rsidR="00871E15" w:rsidRPr="005C4AA6">
        <w:rPr>
          <w:rFonts w:ascii="Calibri" w:hAnsi="Calibri" w:cs="Calibri"/>
          <w:sz w:val="22"/>
          <w:szCs w:val="22"/>
        </w:rPr>
        <w:t xml:space="preserve"> </w:t>
      </w:r>
      <w:r w:rsidR="00DF1690" w:rsidRPr="005C4AA6">
        <w:rPr>
          <w:rFonts w:ascii="Calibri" w:hAnsi="Calibri" w:cs="Calibri"/>
          <w:sz w:val="22"/>
          <w:szCs w:val="22"/>
        </w:rPr>
        <w:t xml:space="preserve">utvecklat balanssinne löper de större risk att skada sig när det hoppar med större barn. </w:t>
      </w:r>
      <w:r w:rsidR="00506538">
        <w:rPr>
          <w:rFonts w:ascii="Calibri" w:hAnsi="Calibri" w:cs="Calibri"/>
          <w:sz w:val="22"/>
          <w:szCs w:val="22"/>
        </w:rPr>
        <w:t>Man bör inte hoppa fler än två samtidigt på studsmattan, men allra helst en. Särskilt s</w:t>
      </w:r>
      <w:r w:rsidR="00DF1690" w:rsidRPr="005C4AA6">
        <w:rPr>
          <w:rFonts w:ascii="Calibri" w:hAnsi="Calibri" w:cs="Calibri"/>
          <w:sz w:val="22"/>
          <w:szCs w:val="22"/>
        </w:rPr>
        <w:t>om förälder</w:t>
      </w:r>
      <w:r w:rsidR="00505314" w:rsidRPr="005C4AA6">
        <w:rPr>
          <w:rFonts w:ascii="Calibri" w:hAnsi="Calibri" w:cs="Calibri"/>
          <w:sz w:val="22"/>
          <w:szCs w:val="22"/>
        </w:rPr>
        <w:t xml:space="preserve"> ska man vara oerhört försiktig om man hoppar tillsammans med barn, säger Alexandra</w:t>
      </w:r>
      <w:r w:rsidR="006A7236" w:rsidRPr="005C4AA6">
        <w:rPr>
          <w:rFonts w:ascii="Calibri" w:hAnsi="Calibri" w:cs="Calibri"/>
          <w:sz w:val="22"/>
          <w:szCs w:val="22"/>
        </w:rPr>
        <w:t xml:space="preserve"> Björnsson.</w:t>
      </w:r>
      <w:r w:rsidR="00505314" w:rsidRPr="005C4AA6">
        <w:rPr>
          <w:rFonts w:ascii="Calibri" w:hAnsi="Calibri" w:cs="Calibri"/>
          <w:sz w:val="22"/>
          <w:szCs w:val="22"/>
        </w:rPr>
        <w:t xml:space="preserve"> </w:t>
      </w:r>
    </w:p>
    <w:p w14:paraId="78746082" w14:textId="77777777" w:rsidR="005524AA" w:rsidRPr="005C4AA6" w:rsidRDefault="005524AA">
      <w:pPr>
        <w:rPr>
          <w:sz w:val="22"/>
          <w:szCs w:val="22"/>
        </w:rPr>
      </w:pPr>
    </w:p>
    <w:p w14:paraId="23A74F4B" w14:textId="412C0313" w:rsidR="007B2093" w:rsidRPr="005C4AA6" w:rsidRDefault="00505314">
      <w:pPr>
        <w:rPr>
          <w:sz w:val="22"/>
          <w:szCs w:val="22"/>
        </w:rPr>
      </w:pPr>
      <w:r w:rsidRPr="005C4AA6">
        <w:rPr>
          <w:sz w:val="22"/>
          <w:szCs w:val="22"/>
        </w:rPr>
        <w:t xml:space="preserve">En annan viktig säkerhetsåtgärd är uppsikten. </w:t>
      </w:r>
      <w:r w:rsidR="007B2093" w:rsidRPr="005C4AA6">
        <w:rPr>
          <w:sz w:val="22"/>
          <w:szCs w:val="22"/>
        </w:rPr>
        <w:t>Om man inte håller uppsikt när barnen hoppar är det svårt att kontrollera att allt går rätt till, eller ännu värre, att ett barn</w:t>
      </w:r>
      <w:r w:rsidR="00BA6E7D">
        <w:rPr>
          <w:sz w:val="22"/>
          <w:szCs w:val="22"/>
        </w:rPr>
        <w:t xml:space="preserve"> har</w:t>
      </w:r>
      <w:r w:rsidR="007B2093" w:rsidRPr="005C4AA6">
        <w:rPr>
          <w:sz w:val="22"/>
          <w:szCs w:val="22"/>
        </w:rPr>
        <w:t xml:space="preserve"> skadat sig och är i behov av vård. </w:t>
      </w:r>
    </w:p>
    <w:p w14:paraId="1AC1D87B" w14:textId="199A9D75" w:rsidR="00CA1E57" w:rsidRPr="005C4AA6" w:rsidRDefault="00CA1E57">
      <w:pPr>
        <w:rPr>
          <w:sz w:val="22"/>
          <w:szCs w:val="22"/>
        </w:rPr>
      </w:pPr>
    </w:p>
    <w:p w14:paraId="5B9762E0" w14:textId="7005FF19" w:rsidR="00CA1E57" w:rsidRPr="005C4AA6" w:rsidRDefault="00154152">
      <w:pPr>
        <w:rPr>
          <w:b/>
          <w:bCs/>
          <w:sz w:val="22"/>
          <w:szCs w:val="22"/>
        </w:rPr>
      </w:pPr>
      <w:r w:rsidRPr="005C4AA6">
        <w:rPr>
          <w:b/>
          <w:bCs/>
          <w:sz w:val="22"/>
          <w:szCs w:val="22"/>
        </w:rPr>
        <w:t>Lagstadgat krav på skyddsnät</w:t>
      </w:r>
    </w:p>
    <w:p w14:paraId="71FD414F" w14:textId="77777777" w:rsidR="005C4AA6" w:rsidRDefault="005C4AA6">
      <w:pPr>
        <w:rPr>
          <w:sz w:val="22"/>
          <w:szCs w:val="22"/>
        </w:rPr>
      </w:pPr>
      <w:r w:rsidRPr="005C4AA6">
        <w:rPr>
          <w:sz w:val="22"/>
          <w:szCs w:val="22"/>
        </w:rPr>
        <w:t xml:space="preserve">Ett säkerhetsnät är en av de viktigaste säkerhetsåtgärderna man som förälder kan vidta för att </w:t>
      </w:r>
    </w:p>
    <w:p w14:paraId="7E451DB7" w14:textId="26525FA5" w:rsidR="00E2188F" w:rsidRPr="005C4AA6" w:rsidRDefault="005C4AA6">
      <w:pPr>
        <w:rPr>
          <w:sz w:val="22"/>
          <w:szCs w:val="22"/>
        </w:rPr>
      </w:pPr>
      <w:r w:rsidRPr="005C4AA6">
        <w:rPr>
          <w:sz w:val="22"/>
          <w:szCs w:val="22"/>
        </w:rPr>
        <w:t xml:space="preserve">skydda sina barn. </w:t>
      </w:r>
      <w:r w:rsidR="00E2188F" w:rsidRPr="005C4AA6">
        <w:rPr>
          <w:sz w:val="22"/>
          <w:szCs w:val="22"/>
        </w:rPr>
        <w:t>Enligt EU:s säkerhetskrav för leksaker är det inte tillåtet att sälja studsmattor utan säkerhetsnät.</w:t>
      </w:r>
      <w:r w:rsidRPr="005C4AA6">
        <w:rPr>
          <w:sz w:val="22"/>
          <w:szCs w:val="22"/>
        </w:rPr>
        <w:t xml:space="preserve"> </w:t>
      </w:r>
      <w:r w:rsidR="00754011">
        <w:rPr>
          <w:sz w:val="22"/>
          <w:szCs w:val="22"/>
        </w:rPr>
        <w:t xml:space="preserve">Trots det </w:t>
      </w:r>
      <w:r w:rsidR="009F6B65">
        <w:rPr>
          <w:sz w:val="22"/>
          <w:szCs w:val="22"/>
        </w:rPr>
        <w:t xml:space="preserve">saknar många </w:t>
      </w:r>
      <w:r w:rsidR="00754011">
        <w:rPr>
          <w:sz w:val="22"/>
          <w:szCs w:val="22"/>
        </w:rPr>
        <w:t>studsmattor i Sverige säkerhetsnät.</w:t>
      </w:r>
    </w:p>
    <w:p w14:paraId="0B1474E9" w14:textId="2AD5CA10" w:rsidR="00E2188F" w:rsidRPr="005C4AA6" w:rsidRDefault="00E2188F">
      <w:pPr>
        <w:rPr>
          <w:sz w:val="22"/>
          <w:szCs w:val="22"/>
        </w:rPr>
      </w:pPr>
    </w:p>
    <w:p w14:paraId="66B5A339" w14:textId="7EF2BA59" w:rsidR="00E2188F" w:rsidRPr="005C4AA6" w:rsidRDefault="00FB5084" w:rsidP="005E0DA7">
      <w:pPr>
        <w:rPr>
          <w:sz w:val="22"/>
          <w:szCs w:val="22"/>
        </w:rPr>
      </w:pPr>
      <w:r w:rsidRPr="005C4AA6">
        <w:rPr>
          <w:rFonts w:ascii="Calibri" w:hAnsi="Calibri" w:cs="Calibri"/>
          <w:sz w:val="22"/>
          <w:szCs w:val="22"/>
        </w:rPr>
        <w:t xml:space="preserve">– </w:t>
      </w:r>
      <w:r w:rsidR="00E2188F" w:rsidRPr="005C4AA6">
        <w:rPr>
          <w:sz w:val="22"/>
          <w:szCs w:val="22"/>
        </w:rPr>
        <w:t xml:space="preserve">Vikten </w:t>
      </w:r>
      <w:r w:rsidR="00754011">
        <w:rPr>
          <w:sz w:val="22"/>
          <w:szCs w:val="22"/>
        </w:rPr>
        <w:t xml:space="preserve">av </w:t>
      </w:r>
      <w:r w:rsidR="00E2188F" w:rsidRPr="005C4AA6">
        <w:rPr>
          <w:sz w:val="22"/>
          <w:szCs w:val="22"/>
        </w:rPr>
        <w:t xml:space="preserve">att ha säkerhetsnät </w:t>
      </w:r>
      <w:r w:rsidR="00754011">
        <w:rPr>
          <w:sz w:val="22"/>
          <w:szCs w:val="22"/>
        </w:rPr>
        <w:t xml:space="preserve">på studsmattan </w:t>
      </w:r>
      <w:r w:rsidR="00E2188F" w:rsidRPr="005C4AA6">
        <w:rPr>
          <w:sz w:val="22"/>
          <w:szCs w:val="22"/>
        </w:rPr>
        <w:t xml:space="preserve">kan jämföras med </w:t>
      </w:r>
      <w:r w:rsidR="00754011">
        <w:rPr>
          <w:sz w:val="22"/>
          <w:szCs w:val="22"/>
        </w:rPr>
        <w:t xml:space="preserve">vikten av </w:t>
      </w:r>
      <w:r w:rsidR="00E2188F" w:rsidRPr="005C4AA6">
        <w:rPr>
          <w:sz w:val="22"/>
          <w:szCs w:val="22"/>
        </w:rPr>
        <w:t>att ha hjälm när man cyklar. Utan nät är det lätt för barnet att landa på</w:t>
      </w:r>
      <w:r w:rsidR="00843632" w:rsidRPr="005C4AA6">
        <w:rPr>
          <w:sz w:val="22"/>
          <w:szCs w:val="22"/>
        </w:rPr>
        <w:t xml:space="preserve"> </w:t>
      </w:r>
      <w:r w:rsidR="00E2188F" w:rsidRPr="005C4AA6">
        <w:rPr>
          <w:sz w:val="22"/>
          <w:szCs w:val="22"/>
        </w:rPr>
        <w:t>eller utanför kanten vilket kan orsaka svåra skador, säger Alexandra</w:t>
      </w:r>
      <w:r w:rsidR="005E0DA7" w:rsidRPr="005C4AA6">
        <w:rPr>
          <w:sz w:val="22"/>
          <w:szCs w:val="22"/>
        </w:rPr>
        <w:t xml:space="preserve">. </w:t>
      </w:r>
    </w:p>
    <w:p w14:paraId="4CB4250D" w14:textId="0A2CA394" w:rsidR="00E2188F" w:rsidRPr="005C4AA6" w:rsidRDefault="00E2188F" w:rsidP="00E2188F">
      <w:pPr>
        <w:rPr>
          <w:sz w:val="22"/>
          <w:szCs w:val="22"/>
        </w:rPr>
      </w:pPr>
    </w:p>
    <w:p w14:paraId="5CF2060E" w14:textId="5748C2CF" w:rsidR="005E0DA7" w:rsidRPr="005C4AA6" w:rsidRDefault="005C4AA6" w:rsidP="00E2188F">
      <w:pPr>
        <w:rPr>
          <w:sz w:val="22"/>
          <w:szCs w:val="22"/>
        </w:rPr>
      </w:pPr>
      <w:r w:rsidRPr="005C4AA6">
        <w:rPr>
          <w:sz w:val="22"/>
          <w:szCs w:val="22"/>
        </w:rPr>
        <w:t>Det är också viktigt att montera studsmattan på rätt plats menar Alexandra Björnsson.</w:t>
      </w:r>
    </w:p>
    <w:p w14:paraId="42DD1EC7" w14:textId="20B617CC" w:rsidR="005E0DA7" w:rsidRPr="005C4AA6" w:rsidRDefault="005E0DA7" w:rsidP="00E2188F">
      <w:pPr>
        <w:rPr>
          <w:sz w:val="22"/>
          <w:szCs w:val="22"/>
        </w:rPr>
      </w:pPr>
    </w:p>
    <w:p w14:paraId="04BBC11C" w14:textId="6C5E4329" w:rsidR="005E0DA7" w:rsidRPr="005C4AA6" w:rsidRDefault="005E0DA7" w:rsidP="005E0DA7">
      <w:pPr>
        <w:rPr>
          <w:sz w:val="22"/>
          <w:szCs w:val="22"/>
        </w:rPr>
      </w:pPr>
      <w:r w:rsidRPr="005C4AA6">
        <w:rPr>
          <w:rFonts w:ascii="Calibri" w:hAnsi="Calibri" w:cs="Calibri"/>
          <w:sz w:val="22"/>
          <w:szCs w:val="22"/>
        </w:rPr>
        <w:lastRenderedPageBreak/>
        <w:t xml:space="preserve">– </w:t>
      </w:r>
      <w:r w:rsidRPr="005C4AA6">
        <w:rPr>
          <w:sz w:val="22"/>
          <w:szCs w:val="22"/>
        </w:rPr>
        <w:t xml:space="preserve">Att montera studsmattan på en plan yta är nödvändigt för att undvika okontrollerad hoppning men även för att den inte ska gå sönder. Om fjädrar, </w:t>
      </w:r>
      <w:proofErr w:type="spellStart"/>
      <w:r w:rsidRPr="005C4AA6">
        <w:rPr>
          <w:sz w:val="22"/>
          <w:szCs w:val="22"/>
        </w:rPr>
        <w:t>ramskydd</w:t>
      </w:r>
      <w:proofErr w:type="spellEnd"/>
      <w:r w:rsidRPr="005C4AA6">
        <w:rPr>
          <w:sz w:val="22"/>
          <w:szCs w:val="22"/>
        </w:rPr>
        <w:t xml:space="preserve"> eller säkerhetsnät går sönder kan barn hamna emellan, fastna och skada sig allvarligt, säger Alexandra</w:t>
      </w:r>
      <w:r w:rsidR="000B56E9">
        <w:rPr>
          <w:sz w:val="22"/>
          <w:szCs w:val="22"/>
        </w:rPr>
        <w:t xml:space="preserve"> Björnsson.</w:t>
      </w:r>
    </w:p>
    <w:p w14:paraId="6499B1A8" w14:textId="77777777" w:rsidR="005524AA" w:rsidRPr="005C4AA6" w:rsidRDefault="005524AA">
      <w:pPr>
        <w:rPr>
          <w:sz w:val="22"/>
          <w:szCs w:val="22"/>
        </w:rPr>
      </w:pPr>
    </w:p>
    <w:p w14:paraId="774169D2" w14:textId="638EE978" w:rsidR="005524AA" w:rsidRPr="005C4AA6" w:rsidRDefault="005524AA" w:rsidP="005524AA">
      <w:pPr>
        <w:rPr>
          <w:sz w:val="22"/>
          <w:szCs w:val="22"/>
        </w:rPr>
      </w:pPr>
      <w:r w:rsidRPr="005C4AA6">
        <w:rPr>
          <w:b/>
          <w:bCs/>
          <w:sz w:val="22"/>
          <w:szCs w:val="22"/>
        </w:rPr>
        <w:t xml:space="preserve">Barnexpertens </w:t>
      </w:r>
      <w:r w:rsidR="006A7236" w:rsidRPr="005C4AA6">
        <w:rPr>
          <w:b/>
          <w:bCs/>
          <w:sz w:val="22"/>
          <w:szCs w:val="22"/>
        </w:rPr>
        <w:t xml:space="preserve">nio </w:t>
      </w:r>
      <w:r w:rsidRPr="005C4AA6">
        <w:rPr>
          <w:b/>
          <w:bCs/>
          <w:sz w:val="22"/>
          <w:szCs w:val="22"/>
        </w:rPr>
        <w:t>tips för säkrare hoppning</w:t>
      </w:r>
      <w:r w:rsidRPr="005C4AA6">
        <w:rPr>
          <w:b/>
          <w:bCs/>
          <w:sz w:val="22"/>
          <w:szCs w:val="22"/>
        </w:rPr>
        <w:br/>
      </w:r>
      <w:r w:rsidRPr="005C4AA6">
        <w:rPr>
          <w:sz w:val="22"/>
          <w:szCs w:val="22"/>
        </w:rPr>
        <w:t xml:space="preserve">Alexandra </w:t>
      </w:r>
      <w:r w:rsidR="00691EA4">
        <w:rPr>
          <w:sz w:val="22"/>
          <w:szCs w:val="22"/>
        </w:rPr>
        <w:t>Björnsson</w:t>
      </w:r>
      <w:r w:rsidR="00691EA4" w:rsidRPr="005C4AA6">
        <w:rPr>
          <w:sz w:val="22"/>
          <w:szCs w:val="22"/>
        </w:rPr>
        <w:t xml:space="preserve"> </w:t>
      </w:r>
      <w:r w:rsidRPr="005C4AA6">
        <w:rPr>
          <w:sz w:val="22"/>
          <w:szCs w:val="22"/>
        </w:rPr>
        <w:t xml:space="preserve">har </w:t>
      </w:r>
      <w:r w:rsidR="00691EA4">
        <w:rPr>
          <w:sz w:val="22"/>
          <w:szCs w:val="22"/>
        </w:rPr>
        <w:t xml:space="preserve">nio </w:t>
      </w:r>
      <w:r w:rsidRPr="005C4AA6">
        <w:rPr>
          <w:sz w:val="22"/>
          <w:szCs w:val="22"/>
        </w:rPr>
        <w:t>säkerhetstips inför studsmattesäsongen:</w:t>
      </w:r>
    </w:p>
    <w:p w14:paraId="23859DCB" w14:textId="65EBECBD" w:rsidR="005524AA" w:rsidRPr="005C4AA6" w:rsidRDefault="005524AA" w:rsidP="005C4AA6">
      <w:pPr>
        <w:pStyle w:val="Liststycke"/>
        <w:numPr>
          <w:ilvl w:val="0"/>
          <w:numId w:val="6"/>
        </w:numPr>
        <w:rPr>
          <w:sz w:val="22"/>
          <w:szCs w:val="22"/>
        </w:rPr>
      </w:pPr>
      <w:r w:rsidRPr="005C4AA6">
        <w:rPr>
          <w:sz w:val="22"/>
          <w:szCs w:val="22"/>
        </w:rPr>
        <w:t>Ha som regel att inte hoppa fler än två på en gång</w:t>
      </w:r>
      <w:r w:rsidR="006A7236" w:rsidRPr="005C4AA6">
        <w:rPr>
          <w:sz w:val="22"/>
          <w:szCs w:val="22"/>
        </w:rPr>
        <w:t>, allra helst en åt gången</w:t>
      </w:r>
      <w:r w:rsidR="000B56E9">
        <w:rPr>
          <w:sz w:val="22"/>
          <w:szCs w:val="22"/>
        </w:rPr>
        <w:t xml:space="preserve">. </w:t>
      </w:r>
      <w:r w:rsidRPr="005C4AA6">
        <w:rPr>
          <w:sz w:val="22"/>
          <w:szCs w:val="22"/>
        </w:rPr>
        <w:t>Många skador beror på att barnen krockar under hoppandet.</w:t>
      </w:r>
    </w:p>
    <w:p w14:paraId="58033C00" w14:textId="11D8C4B1" w:rsidR="005524AA" w:rsidRPr="005C4AA6" w:rsidRDefault="005524AA" w:rsidP="005C4AA6">
      <w:pPr>
        <w:pStyle w:val="Liststycke"/>
        <w:numPr>
          <w:ilvl w:val="0"/>
          <w:numId w:val="6"/>
        </w:numPr>
        <w:rPr>
          <w:sz w:val="22"/>
          <w:szCs w:val="22"/>
        </w:rPr>
      </w:pPr>
      <w:r w:rsidRPr="005C4AA6">
        <w:rPr>
          <w:sz w:val="22"/>
          <w:szCs w:val="22"/>
        </w:rPr>
        <w:t xml:space="preserve">Skaffa ett säkerhetsnät, </w:t>
      </w:r>
      <w:r w:rsidR="006A7236" w:rsidRPr="005C4AA6">
        <w:rPr>
          <w:sz w:val="22"/>
          <w:szCs w:val="22"/>
        </w:rPr>
        <w:t xml:space="preserve">och </w:t>
      </w:r>
      <w:r w:rsidRPr="005C4AA6">
        <w:rPr>
          <w:sz w:val="22"/>
          <w:szCs w:val="22"/>
        </w:rPr>
        <w:t xml:space="preserve">glöm inte </w:t>
      </w:r>
      <w:r w:rsidR="00364196">
        <w:rPr>
          <w:sz w:val="22"/>
          <w:szCs w:val="22"/>
        </w:rPr>
        <w:t xml:space="preserve">att </w:t>
      </w:r>
      <w:r w:rsidRPr="005C4AA6">
        <w:rPr>
          <w:sz w:val="22"/>
          <w:szCs w:val="22"/>
        </w:rPr>
        <w:t>stänga till öppningen. Alla studsmattor som säljs idag ska enligt EU-krav ha säkerhetsnät.</w:t>
      </w:r>
    </w:p>
    <w:p w14:paraId="0F21C23D" w14:textId="0BCA435F" w:rsidR="005524AA" w:rsidRDefault="005524AA" w:rsidP="005C4AA6">
      <w:pPr>
        <w:pStyle w:val="Liststycke"/>
        <w:numPr>
          <w:ilvl w:val="0"/>
          <w:numId w:val="6"/>
        </w:numPr>
        <w:rPr>
          <w:sz w:val="22"/>
          <w:szCs w:val="22"/>
        </w:rPr>
      </w:pPr>
      <w:r w:rsidRPr="005C4AA6">
        <w:rPr>
          <w:sz w:val="22"/>
          <w:szCs w:val="22"/>
        </w:rPr>
        <w:t xml:space="preserve">Köp en studsmatta med ett stabilt och väl vadderat </w:t>
      </w:r>
      <w:proofErr w:type="spellStart"/>
      <w:r w:rsidRPr="005C4AA6">
        <w:rPr>
          <w:sz w:val="22"/>
          <w:szCs w:val="22"/>
        </w:rPr>
        <w:t>ramskydd</w:t>
      </w:r>
      <w:proofErr w:type="spellEnd"/>
      <w:r w:rsidRPr="005C4AA6">
        <w:rPr>
          <w:sz w:val="22"/>
          <w:szCs w:val="22"/>
        </w:rPr>
        <w:t xml:space="preserve"> som täcker fjädrarna och ramen ordentligt.</w:t>
      </w:r>
    </w:p>
    <w:p w14:paraId="6987450A" w14:textId="15239C2D" w:rsidR="00F27390" w:rsidRPr="000B56E9" w:rsidRDefault="00F27390" w:rsidP="000B56E9">
      <w:pPr>
        <w:pStyle w:val="Liststycke"/>
        <w:numPr>
          <w:ilvl w:val="0"/>
          <w:numId w:val="6"/>
        </w:numPr>
        <w:rPr>
          <w:sz w:val="22"/>
          <w:szCs w:val="22"/>
        </w:rPr>
      </w:pPr>
      <w:r w:rsidRPr="005C4AA6">
        <w:rPr>
          <w:sz w:val="22"/>
          <w:szCs w:val="22"/>
        </w:rPr>
        <w:t xml:space="preserve">Små barn ska inte </w:t>
      </w:r>
      <w:r w:rsidR="00214AB4">
        <w:rPr>
          <w:sz w:val="22"/>
          <w:szCs w:val="22"/>
        </w:rPr>
        <w:t xml:space="preserve">lämnas utan tillsyn när de </w:t>
      </w:r>
      <w:r w:rsidRPr="005C4AA6">
        <w:rPr>
          <w:sz w:val="22"/>
          <w:szCs w:val="22"/>
        </w:rPr>
        <w:t>hoppa</w:t>
      </w:r>
      <w:r w:rsidR="00214AB4">
        <w:rPr>
          <w:sz w:val="22"/>
          <w:szCs w:val="22"/>
        </w:rPr>
        <w:t>r</w:t>
      </w:r>
      <w:r w:rsidR="000B56E9">
        <w:rPr>
          <w:sz w:val="22"/>
          <w:szCs w:val="22"/>
        </w:rPr>
        <w:t>.</w:t>
      </w:r>
      <w:r w:rsidRPr="005C4AA6">
        <w:rPr>
          <w:sz w:val="22"/>
          <w:szCs w:val="22"/>
        </w:rPr>
        <w:t xml:space="preserve"> </w:t>
      </w:r>
    </w:p>
    <w:p w14:paraId="1D2569C4" w14:textId="20CDC6AF" w:rsidR="005524AA" w:rsidRPr="005C4AA6" w:rsidRDefault="005524AA" w:rsidP="005C4AA6">
      <w:pPr>
        <w:pStyle w:val="Liststycke"/>
        <w:numPr>
          <w:ilvl w:val="0"/>
          <w:numId w:val="6"/>
        </w:numPr>
        <w:rPr>
          <w:sz w:val="22"/>
          <w:szCs w:val="22"/>
        </w:rPr>
      </w:pPr>
      <w:r w:rsidRPr="005C4AA6">
        <w:rPr>
          <w:sz w:val="22"/>
          <w:szCs w:val="22"/>
        </w:rPr>
        <w:t xml:space="preserve">Ställ studsmattan på </w:t>
      </w:r>
      <w:proofErr w:type="gramStart"/>
      <w:r w:rsidRPr="005C4AA6">
        <w:rPr>
          <w:sz w:val="22"/>
          <w:szCs w:val="22"/>
        </w:rPr>
        <w:t>plan mark</w:t>
      </w:r>
      <w:proofErr w:type="gramEnd"/>
      <w:r w:rsidRPr="005C4AA6">
        <w:rPr>
          <w:sz w:val="22"/>
          <w:szCs w:val="22"/>
        </w:rPr>
        <w:t>. Se till att den står stadigt</w:t>
      </w:r>
      <w:r w:rsidR="005878BC">
        <w:rPr>
          <w:sz w:val="22"/>
          <w:szCs w:val="22"/>
        </w:rPr>
        <w:t xml:space="preserve"> och helst är</w:t>
      </w:r>
      <w:r w:rsidRPr="005C4AA6">
        <w:rPr>
          <w:sz w:val="22"/>
          <w:szCs w:val="22"/>
        </w:rPr>
        <w:t xml:space="preserve"> fäst i marken.</w:t>
      </w:r>
    </w:p>
    <w:p w14:paraId="11952DA7" w14:textId="77777777" w:rsidR="005524AA" w:rsidRPr="005C4AA6" w:rsidRDefault="005524AA" w:rsidP="005C4AA6">
      <w:pPr>
        <w:pStyle w:val="Liststycke"/>
        <w:numPr>
          <w:ilvl w:val="0"/>
          <w:numId w:val="6"/>
        </w:numPr>
        <w:rPr>
          <w:sz w:val="22"/>
          <w:szCs w:val="22"/>
        </w:rPr>
      </w:pPr>
      <w:r w:rsidRPr="005C4AA6">
        <w:rPr>
          <w:sz w:val="22"/>
          <w:szCs w:val="22"/>
        </w:rPr>
        <w:t>Studsmattan bör stå fritt med minst två meter till träd, byggnader och andra fasta föremål.</w:t>
      </w:r>
    </w:p>
    <w:p w14:paraId="23050D14" w14:textId="77777777" w:rsidR="005524AA" w:rsidRPr="005C4AA6" w:rsidRDefault="005524AA" w:rsidP="005C4AA6">
      <w:pPr>
        <w:pStyle w:val="Liststycke"/>
        <w:numPr>
          <w:ilvl w:val="0"/>
          <w:numId w:val="6"/>
        </w:numPr>
        <w:rPr>
          <w:sz w:val="22"/>
          <w:szCs w:val="22"/>
        </w:rPr>
      </w:pPr>
      <w:r w:rsidRPr="005C4AA6">
        <w:rPr>
          <w:sz w:val="22"/>
          <w:szCs w:val="22"/>
        </w:rPr>
        <w:t>Lär barnen kliva av mattan lugnt. Många skador sker när de hoppar av mattan och landar på den stumma, hårda marken.</w:t>
      </w:r>
    </w:p>
    <w:p w14:paraId="314664C8" w14:textId="77777777" w:rsidR="005524AA" w:rsidRPr="005C4AA6" w:rsidRDefault="005524AA" w:rsidP="005C4AA6">
      <w:pPr>
        <w:pStyle w:val="Liststycke"/>
        <w:numPr>
          <w:ilvl w:val="0"/>
          <w:numId w:val="6"/>
        </w:numPr>
        <w:rPr>
          <w:sz w:val="22"/>
          <w:szCs w:val="22"/>
        </w:rPr>
      </w:pPr>
      <w:r w:rsidRPr="005C4AA6">
        <w:rPr>
          <w:sz w:val="22"/>
          <w:szCs w:val="22"/>
        </w:rPr>
        <w:t>Hoppa inte när det är blött, då studsmattan är hal och risken för olyckor ökar.</w:t>
      </w:r>
    </w:p>
    <w:p w14:paraId="749522E5" w14:textId="77777777" w:rsidR="005524AA" w:rsidRPr="005C4AA6" w:rsidRDefault="005524AA" w:rsidP="005C4AA6">
      <w:pPr>
        <w:pStyle w:val="Liststycke"/>
        <w:numPr>
          <w:ilvl w:val="0"/>
          <w:numId w:val="6"/>
        </w:numPr>
        <w:rPr>
          <w:sz w:val="22"/>
          <w:szCs w:val="22"/>
        </w:rPr>
      </w:pPr>
      <w:r w:rsidRPr="005C4AA6">
        <w:rPr>
          <w:sz w:val="22"/>
          <w:szCs w:val="22"/>
        </w:rPr>
        <w:t>Uppmana barnet att vara försiktig med volter och tricks. Om barnet landar på huvudet eller nacken kan det skada sig allvarligt.</w:t>
      </w:r>
    </w:p>
    <w:p w14:paraId="1868AE05" w14:textId="77777777" w:rsidR="00B22B3F" w:rsidRPr="005C4AA6" w:rsidRDefault="00B22B3F" w:rsidP="00B22B3F">
      <w:pPr>
        <w:rPr>
          <w:sz w:val="22"/>
          <w:szCs w:val="22"/>
        </w:rPr>
      </w:pPr>
    </w:p>
    <w:p w14:paraId="6E761A44" w14:textId="424E22F2" w:rsidR="00B22B3F" w:rsidRPr="005C4AA6" w:rsidRDefault="00D82AEE" w:rsidP="00B22B3F">
      <w:pPr>
        <w:rPr>
          <w:sz w:val="22"/>
          <w:szCs w:val="22"/>
        </w:rPr>
      </w:pPr>
      <w:r w:rsidRPr="005C4AA6">
        <w:rPr>
          <w:rStyle w:val="Stark"/>
          <w:rFonts w:ascii="Calibri" w:hAnsi="Calibri" w:cs="Calibri"/>
          <w:sz w:val="22"/>
          <w:szCs w:val="22"/>
          <w:shd w:val="clear" w:color="auto" w:fill="FFFFFF"/>
        </w:rPr>
        <w:t>För mer information, vänligen kontakta:</w:t>
      </w:r>
      <w:r w:rsidRPr="005C4AA6">
        <w:rPr>
          <w:rFonts w:ascii="Calibri" w:hAnsi="Calibri" w:cs="Calibri"/>
          <w:sz w:val="22"/>
          <w:szCs w:val="22"/>
        </w:rPr>
        <w:br/>
      </w:r>
      <w:r w:rsidRPr="005C4AA6">
        <w:rPr>
          <w:rFonts w:ascii="Calibri" w:hAnsi="Calibri" w:cs="Calibri"/>
          <w:sz w:val="22"/>
          <w:szCs w:val="22"/>
          <w:shd w:val="clear" w:color="auto" w:fill="FFFFFF"/>
        </w:rPr>
        <w:t>Alexandra Björnsson (</w:t>
      </w:r>
      <w:proofErr w:type="gramStart"/>
      <w:r w:rsidRPr="005C4AA6">
        <w:rPr>
          <w:rFonts w:ascii="Calibri" w:hAnsi="Calibri" w:cs="Calibri"/>
          <w:sz w:val="22"/>
          <w:szCs w:val="22"/>
          <w:shd w:val="clear" w:color="auto" w:fill="FFFFFF"/>
        </w:rPr>
        <w:t>f.d.</w:t>
      </w:r>
      <w:proofErr w:type="gramEnd"/>
      <w:r w:rsidRPr="005C4AA6">
        <w:rPr>
          <w:rFonts w:ascii="Calibri" w:hAnsi="Calibri" w:cs="Calibri"/>
          <w:sz w:val="22"/>
          <w:szCs w:val="22"/>
          <w:shd w:val="clear" w:color="auto" w:fill="FFFFFF"/>
        </w:rPr>
        <w:t xml:space="preserve"> Gahnström), Barnens försäkringsexpert på Trygg-Hansa</w:t>
      </w:r>
      <w:r w:rsidRPr="005C4AA6">
        <w:rPr>
          <w:rFonts w:ascii="Calibri" w:hAnsi="Calibri" w:cs="Calibri"/>
          <w:sz w:val="22"/>
          <w:szCs w:val="22"/>
        </w:rPr>
        <w:br/>
      </w:r>
      <w:r w:rsidRPr="005C4AA6">
        <w:rPr>
          <w:rFonts w:ascii="Calibri" w:hAnsi="Calibri" w:cs="Calibri"/>
          <w:sz w:val="22"/>
          <w:szCs w:val="22"/>
          <w:shd w:val="clear" w:color="auto" w:fill="FFFFFF"/>
        </w:rPr>
        <w:t>Telefon: +46 70 168 35 72, mejl: </w:t>
      </w:r>
      <w:hyperlink r:id="rId8" w:history="1">
        <w:r w:rsidRPr="005C4AA6">
          <w:rPr>
            <w:rStyle w:val="Hyperlnk"/>
            <w:rFonts w:ascii="Calibri" w:hAnsi="Calibri" w:cs="Calibri"/>
            <w:sz w:val="22"/>
            <w:szCs w:val="22"/>
            <w:shd w:val="clear" w:color="auto" w:fill="FFFFFF"/>
          </w:rPr>
          <w:t>alexandra.gahnstrom@trygghansa.se</w:t>
        </w:r>
      </w:hyperlink>
      <w:r w:rsidR="00B22B3F" w:rsidRPr="005C4AA6">
        <w:rPr>
          <w:sz w:val="22"/>
          <w:szCs w:val="22"/>
        </w:rPr>
        <w:t xml:space="preserve"> </w:t>
      </w:r>
    </w:p>
    <w:p w14:paraId="4A9F6EE9" w14:textId="77777777" w:rsidR="005C4AA6" w:rsidRDefault="005C4AA6" w:rsidP="00B22B3F"/>
    <w:p w14:paraId="32D8CD70" w14:textId="77777777" w:rsidR="005C4AA6" w:rsidRPr="005C4AA6" w:rsidRDefault="005C4AA6" w:rsidP="005C4AA6">
      <w:pPr>
        <w:rPr>
          <w:rFonts w:cs="Arial"/>
          <w:color w:val="0070C0"/>
          <w:sz w:val="20"/>
          <w:szCs w:val="20"/>
          <w:u w:val="single"/>
        </w:rPr>
      </w:pPr>
      <w:r w:rsidRPr="005C4AA6">
        <w:rPr>
          <w:color w:val="000000" w:themeColor="text1"/>
          <w:sz w:val="20"/>
          <w:szCs w:val="20"/>
        </w:rPr>
        <w:t>*</w:t>
      </w:r>
      <w:r w:rsidRPr="005C4AA6">
        <w:rPr>
          <w:color w:val="0070C0"/>
          <w:sz w:val="20"/>
          <w:szCs w:val="20"/>
        </w:rPr>
        <w:t xml:space="preserve"> </w:t>
      </w:r>
      <w:hyperlink r:id="rId9" w:history="1">
        <w:r w:rsidRPr="005C4AA6">
          <w:rPr>
            <w:rStyle w:val="Hyperlnk"/>
            <w:rFonts w:cs="Arial"/>
            <w:color w:val="0070C0"/>
            <w:sz w:val="20"/>
            <w:szCs w:val="20"/>
          </w:rPr>
          <w:t>Socialstyrelsen</w:t>
        </w:r>
      </w:hyperlink>
    </w:p>
    <w:p w14:paraId="43DA9CC3" w14:textId="77777777" w:rsidR="0002624F" w:rsidRPr="005C4AA6" w:rsidRDefault="0002624F">
      <w:pPr>
        <w:rPr>
          <w:sz w:val="20"/>
          <w:szCs w:val="20"/>
        </w:rPr>
      </w:pPr>
    </w:p>
    <w:p w14:paraId="34BCBAA2" w14:textId="77777777" w:rsidR="0002624F" w:rsidRPr="005C4AA6" w:rsidRDefault="0002624F" w:rsidP="0002624F">
      <w:pPr>
        <w:rPr>
          <w:sz w:val="20"/>
          <w:szCs w:val="20"/>
        </w:rPr>
      </w:pPr>
      <w:r w:rsidRPr="005C4AA6">
        <w:rPr>
          <w:b/>
          <w:bCs/>
          <w:sz w:val="20"/>
          <w:szCs w:val="20"/>
        </w:rPr>
        <w:t>Om undersökningen:</w:t>
      </w:r>
      <w:r w:rsidRPr="005C4AA6">
        <w:rPr>
          <w:b/>
          <w:bCs/>
          <w:sz w:val="20"/>
          <w:szCs w:val="20"/>
        </w:rPr>
        <w:br/>
      </w:r>
      <w:r w:rsidRPr="005C4AA6">
        <w:rPr>
          <w:sz w:val="20"/>
          <w:szCs w:val="20"/>
        </w:rPr>
        <w:t xml:space="preserve">Undersökningen har genomförts av </w:t>
      </w:r>
      <w:proofErr w:type="spellStart"/>
      <w:r w:rsidRPr="005C4AA6">
        <w:rPr>
          <w:sz w:val="20"/>
          <w:szCs w:val="20"/>
        </w:rPr>
        <w:t>Novus</w:t>
      </w:r>
      <w:proofErr w:type="spellEnd"/>
      <w:r w:rsidRPr="005C4AA6">
        <w:rPr>
          <w:sz w:val="20"/>
          <w:szCs w:val="20"/>
        </w:rPr>
        <w:t xml:space="preserve"> på uppdrag av Trygg-Hansa. Syftet med undersökningen är att ta reda på hur föräldrar ser på säkerhet vid barns användning av studsmatta. Undersökningen är genomförd via webbintervjuer i </w:t>
      </w:r>
      <w:proofErr w:type="spellStart"/>
      <w:r w:rsidRPr="005C4AA6">
        <w:rPr>
          <w:sz w:val="20"/>
          <w:szCs w:val="20"/>
        </w:rPr>
        <w:t>Novus</w:t>
      </w:r>
      <w:proofErr w:type="spellEnd"/>
      <w:r w:rsidRPr="005C4AA6">
        <w:rPr>
          <w:sz w:val="20"/>
          <w:szCs w:val="20"/>
        </w:rPr>
        <w:t xml:space="preserve"> </w:t>
      </w:r>
      <w:proofErr w:type="spellStart"/>
      <w:r w:rsidRPr="005C4AA6">
        <w:rPr>
          <w:sz w:val="20"/>
          <w:szCs w:val="20"/>
        </w:rPr>
        <w:t>slumpässigt</w:t>
      </w:r>
      <w:proofErr w:type="spellEnd"/>
      <w:r w:rsidRPr="005C4AA6">
        <w:rPr>
          <w:sz w:val="20"/>
          <w:szCs w:val="20"/>
        </w:rPr>
        <w:t xml:space="preserve"> rekryterade och representativa Sverigepanel, totalt genomfördes 1003 intervjuer under perioden </w:t>
      </w:r>
      <w:proofErr w:type="gramStart"/>
      <w:r w:rsidRPr="005C4AA6">
        <w:rPr>
          <w:sz w:val="20"/>
          <w:szCs w:val="20"/>
        </w:rPr>
        <w:t>4-9</w:t>
      </w:r>
      <w:proofErr w:type="gramEnd"/>
      <w:r w:rsidRPr="005C4AA6">
        <w:rPr>
          <w:sz w:val="20"/>
          <w:szCs w:val="20"/>
        </w:rPr>
        <w:t xml:space="preserve"> april 2019. Målgruppen var hushåll med barn </w:t>
      </w:r>
      <w:proofErr w:type="gramStart"/>
      <w:r w:rsidRPr="005C4AA6">
        <w:rPr>
          <w:sz w:val="20"/>
          <w:szCs w:val="20"/>
        </w:rPr>
        <w:t>2-15</w:t>
      </w:r>
      <w:proofErr w:type="gramEnd"/>
      <w:r w:rsidRPr="005C4AA6">
        <w:rPr>
          <w:sz w:val="20"/>
          <w:szCs w:val="20"/>
        </w:rPr>
        <w:t xml:space="preserve"> år. Deltagarfrekvensen var 61%. </w:t>
      </w:r>
    </w:p>
    <w:p w14:paraId="4750B1DE" w14:textId="77777777" w:rsidR="004A4197" w:rsidRPr="003731A7" w:rsidRDefault="004A4197" w:rsidP="0002624F">
      <w:pPr>
        <w:rPr>
          <w:sz w:val="22"/>
          <w:szCs w:val="22"/>
        </w:rPr>
      </w:pPr>
    </w:p>
    <w:sectPr w:rsidR="004A4197" w:rsidRPr="003731A7" w:rsidSect="006E3B5F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7FDB0" w14:textId="77777777" w:rsidR="00971246" w:rsidRDefault="00971246" w:rsidP="00FB5084">
      <w:r>
        <w:separator/>
      </w:r>
    </w:p>
  </w:endnote>
  <w:endnote w:type="continuationSeparator" w:id="0">
    <w:p w14:paraId="5DDABDC3" w14:textId="77777777" w:rsidR="00971246" w:rsidRDefault="00971246" w:rsidP="00FB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55B40" w14:textId="77777777" w:rsidR="00971246" w:rsidRDefault="00971246" w:rsidP="00FB5084">
      <w:r>
        <w:separator/>
      </w:r>
    </w:p>
  </w:footnote>
  <w:footnote w:type="continuationSeparator" w:id="0">
    <w:p w14:paraId="37AB50E7" w14:textId="77777777" w:rsidR="00971246" w:rsidRDefault="00971246" w:rsidP="00FB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0E210" w14:textId="33ECBE75" w:rsidR="00D82AEE" w:rsidRDefault="00D82AEE">
    <w:pPr>
      <w:pStyle w:val="Sidhuvud"/>
    </w:pPr>
    <w:r>
      <w:rPr>
        <w:noProof/>
      </w:rPr>
      <w:drawing>
        <wp:inline distT="0" distB="0" distL="0" distR="0" wp14:anchorId="1C535E74" wp14:editId="455B5AB6">
          <wp:extent cx="661308" cy="121521"/>
          <wp:effectExtent l="0" t="0" r="0" b="5715"/>
          <wp:docPr id="1" name="Bildobjekt 1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308" cy="121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976B9"/>
    <w:multiLevelType w:val="hybridMultilevel"/>
    <w:tmpl w:val="17C432E2"/>
    <w:lvl w:ilvl="0" w:tplc="EE7224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5A86"/>
    <w:multiLevelType w:val="multilevel"/>
    <w:tmpl w:val="2588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45542"/>
    <w:multiLevelType w:val="hybridMultilevel"/>
    <w:tmpl w:val="1E2010DC"/>
    <w:lvl w:ilvl="0" w:tplc="E612E3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D0423"/>
    <w:multiLevelType w:val="hybridMultilevel"/>
    <w:tmpl w:val="DBEC99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44049"/>
    <w:multiLevelType w:val="hybridMultilevel"/>
    <w:tmpl w:val="11F0A108"/>
    <w:lvl w:ilvl="0" w:tplc="0EECB15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1269B"/>
    <w:multiLevelType w:val="hybridMultilevel"/>
    <w:tmpl w:val="810E7E1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AA"/>
    <w:rsid w:val="0002624F"/>
    <w:rsid w:val="000B56E9"/>
    <w:rsid w:val="00154152"/>
    <w:rsid w:val="0019327E"/>
    <w:rsid w:val="001C7593"/>
    <w:rsid w:val="001C78B4"/>
    <w:rsid w:val="001E4EA9"/>
    <w:rsid w:val="00214AB4"/>
    <w:rsid w:val="00364196"/>
    <w:rsid w:val="003731A7"/>
    <w:rsid w:val="003909B7"/>
    <w:rsid w:val="0044294F"/>
    <w:rsid w:val="004A4197"/>
    <w:rsid w:val="004A445D"/>
    <w:rsid w:val="004E2A9A"/>
    <w:rsid w:val="00500C5A"/>
    <w:rsid w:val="00505314"/>
    <w:rsid w:val="00506538"/>
    <w:rsid w:val="005524AA"/>
    <w:rsid w:val="005878BC"/>
    <w:rsid w:val="005C4AA6"/>
    <w:rsid w:val="005E0DA7"/>
    <w:rsid w:val="005E59D8"/>
    <w:rsid w:val="00691EA4"/>
    <w:rsid w:val="006A7236"/>
    <w:rsid w:val="006B1E89"/>
    <w:rsid w:val="006E3B5F"/>
    <w:rsid w:val="00702742"/>
    <w:rsid w:val="00754011"/>
    <w:rsid w:val="007B2093"/>
    <w:rsid w:val="00843632"/>
    <w:rsid w:val="00871E15"/>
    <w:rsid w:val="009336DF"/>
    <w:rsid w:val="00951DB3"/>
    <w:rsid w:val="00970691"/>
    <w:rsid w:val="00971246"/>
    <w:rsid w:val="00985777"/>
    <w:rsid w:val="00985915"/>
    <w:rsid w:val="00991E2E"/>
    <w:rsid w:val="009F6B65"/>
    <w:rsid w:val="00A058ED"/>
    <w:rsid w:val="00A61646"/>
    <w:rsid w:val="00B22B3F"/>
    <w:rsid w:val="00BA6E7D"/>
    <w:rsid w:val="00C62169"/>
    <w:rsid w:val="00CA1E57"/>
    <w:rsid w:val="00CB38B2"/>
    <w:rsid w:val="00CB65B9"/>
    <w:rsid w:val="00CE57FA"/>
    <w:rsid w:val="00D07B02"/>
    <w:rsid w:val="00D5526D"/>
    <w:rsid w:val="00D76488"/>
    <w:rsid w:val="00D82A63"/>
    <w:rsid w:val="00D82AEE"/>
    <w:rsid w:val="00DB6442"/>
    <w:rsid w:val="00DF1690"/>
    <w:rsid w:val="00DF5354"/>
    <w:rsid w:val="00E20233"/>
    <w:rsid w:val="00E2188F"/>
    <w:rsid w:val="00EA72BD"/>
    <w:rsid w:val="00F27390"/>
    <w:rsid w:val="00FB5084"/>
    <w:rsid w:val="00FE30DB"/>
    <w:rsid w:val="00FF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79C9"/>
  <w14:defaultImageDpi w14:val="32767"/>
  <w15:chartTrackingRefBased/>
  <w15:docId w15:val="{7B2E3B98-8427-DA4F-8ACD-D9D9B9CD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524A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5524AA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5524AA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5524A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4A419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A419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A419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A419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A419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4197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4197"/>
    <w:rPr>
      <w:rFonts w:ascii="Times New Roman" w:hAnsi="Times New Roman" w:cs="Times New Roman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FB508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B5084"/>
  </w:style>
  <w:style w:type="paragraph" w:styleId="Sidfot">
    <w:name w:val="footer"/>
    <w:basedOn w:val="Normal"/>
    <w:link w:val="SidfotChar"/>
    <w:uiPriority w:val="99"/>
    <w:unhideWhenUsed/>
    <w:rsid w:val="00FB508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B5084"/>
  </w:style>
  <w:style w:type="paragraph" w:styleId="Revision">
    <w:name w:val="Revision"/>
    <w:hidden/>
    <w:uiPriority w:val="99"/>
    <w:semiHidden/>
    <w:rsid w:val="00FB5084"/>
  </w:style>
  <w:style w:type="character" w:styleId="Stark">
    <w:name w:val="Strong"/>
    <w:basedOn w:val="Standardstycketeckensnitt"/>
    <w:uiPriority w:val="22"/>
    <w:qFormat/>
    <w:rsid w:val="00D82A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.gahnstrom@trygghansa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ocialstyrelsen.se/statistik-och-data/register/alla-register/patientregistret/idb-sverig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CA4942-77F3-1642-882D-AAF876E5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Westring</dc:creator>
  <cp:keywords/>
  <dc:description/>
  <cp:lastModifiedBy>Canning, Sean</cp:lastModifiedBy>
  <cp:revision>2</cp:revision>
  <dcterms:created xsi:type="dcterms:W3CDTF">2021-05-21T07:04:00Z</dcterms:created>
  <dcterms:modified xsi:type="dcterms:W3CDTF">2021-05-21T07:04:00Z</dcterms:modified>
</cp:coreProperties>
</file>