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C52" w:rsidRDefault="00C56C52" w:rsidP="00C56C52">
      <w:pPr>
        <w:autoSpaceDE w:val="0"/>
        <w:autoSpaceDN w:val="0"/>
        <w:adjustRightInd w:val="0"/>
        <w:rPr>
          <w:rFonts w:cs="Overpass"/>
          <w:b/>
          <w:bCs/>
          <w:color w:val="000000"/>
          <w:szCs w:val="20"/>
        </w:rPr>
      </w:pPr>
      <w:r w:rsidRPr="00C56C52">
        <w:rPr>
          <w:rFonts w:cs="Overpass"/>
          <w:b/>
          <w:bCs/>
          <w:color w:val="000000"/>
          <w:szCs w:val="20"/>
        </w:rPr>
        <w:t xml:space="preserve">Medienmitteilung Schilthornbahn AG </w:t>
      </w:r>
    </w:p>
    <w:p w:rsidR="00C56C52" w:rsidRPr="00C56C52" w:rsidRDefault="00C56C52" w:rsidP="00C56C52">
      <w:pPr>
        <w:autoSpaceDE w:val="0"/>
        <w:autoSpaceDN w:val="0"/>
        <w:adjustRightInd w:val="0"/>
        <w:rPr>
          <w:rFonts w:cs="Overpass"/>
          <w:color w:val="000000"/>
          <w:szCs w:val="20"/>
        </w:rPr>
      </w:pPr>
    </w:p>
    <w:p w:rsidR="005C65E7" w:rsidRDefault="00A2149C" w:rsidP="00C56C52">
      <w:pPr>
        <w:autoSpaceDE w:val="0"/>
        <w:autoSpaceDN w:val="0"/>
        <w:adjustRightInd w:val="0"/>
        <w:rPr>
          <w:rFonts w:cs="Overpass"/>
          <w:b/>
          <w:bCs/>
          <w:color w:val="000000"/>
          <w:sz w:val="26"/>
          <w:szCs w:val="26"/>
        </w:rPr>
      </w:pPr>
      <w:r>
        <w:rPr>
          <w:rFonts w:cs="Overpass"/>
          <w:b/>
          <w:bCs/>
          <w:color w:val="000000"/>
          <w:sz w:val="26"/>
          <w:szCs w:val="26"/>
        </w:rPr>
        <w:t>ZWISCHENBILANZ SOMMER 2020: ÜBER DEN ERWARTUNGEN</w:t>
      </w:r>
    </w:p>
    <w:p w:rsidR="00C56C52" w:rsidRDefault="00C56C52" w:rsidP="00C56C52">
      <w:pPr>
        <w:autoSpaceDE w:val="0"/>
        <w:autoSpaceDN w:val="0"/>
        <w:adjustRightInd w:val="0"/>
        <w:rPr>
          <w:rFonts w:cs="Overpass"/>
          <w:color w:val="000000"/>
          <w:szCs w:val="20"/>
        </w:rPr>
      </w:pPr>
      <w:r w:rsidRPr="00C56C52">
        <w:rPr>
          <w:rFonts w:cs="Overpass"/>
          <w:color w:val="000000"/>
          <w:szCs w:val="20"/>
        </w:rPr>
        <w:t xml:space="preserve">Interlaken / Mürren, </w:t>
      </w:r>
      <w:r w:rsidR="00A2149C">
        <w:rPr>
          <w:rFonts w:cs="Overpass"/>
          <w:color w:val="000000"/>
          <w:szCs w:val="20"/>
        </w:rPr>
        <w:t>02</w:t>
      </w:r>
      <w:r w:rsidR="000F77B8">
        <w:rPr>
          <w:rFonts w:cs="Overpass"/>
          <w:color w:val="000000"/>
          <w:szCs w:val="20"/>
        </w:rPr>
        <w:t>.</w:t>
      </w:r>
      <w:r w:rsidR="00A2149C">
        <w:rPr>
          <w:rFonts w:cs="Overpass"/>
          <w:color w:val="000000"/>
          <w:szCs w:val="20"/>
        </w:rPr>
        <w:t>10</w:t>
      </w:r>
      <w:r w:rsidR="00A51BC8">
        <w:rPr>
          <w:rFonts w:cs="Overpass"/>
          <w:color w:val="000000"/>
          <w:szCs w:val="20"/>
        </w:rPr>
        <w:t>.2020</w:t>
      </w:r>
      <w:r w:rsidRPr="00C56C52">
        <w:rPr>
          <w:rFonts w:cs="Overpass"/>
          <w:color w:val="000000"/>
          <w:szCs w:val="20"/>
        </w:rPr>
        <w:t xml:space="preserve"> </w:t>
      </w:r>
    </w:p>
    <w:p w:rsidR="00C02659" w:rsidRDefault="00C02659" w:rsidP="0055405C">
      <w:pPr>
        <w:autoSpaceDE w:val="0"/>
        <w:autoSpaceDN w:val="0"/>
        <w:adjustRightInd w:val="0"/>
        <w:jc w:val="both"/>
        <w:rPr>
          <w:rFonts w:cs="Overpass"/>
          <w:color w:val="000000"/>
          <w:szCs w:val="20"/>
        </w:rPr>
      </w:pPr>
    </w:p>
    <w:p w:rsidR="005C65E7" w:rsidRPr="00F23C3A" w:rsidRDefault="00F23C3A" w:rsidP="0055405C">
      <w:pPr>
        <w:autoSpaceDE w:val="0"/>
        <w:autoSpaceDN w:val="0"/>
        <w:adjustRightInd w:val="0"/>
        <w:jc w:val="both"/>
        <w:rPr>
          <w:rFonts w:cs="Overpass"/>
          <w:b/>
          <w:bCs/>
          <w:color w:val="000000"/>
          <w:szCs w:val="20"/>
        </w:rPr>
      </w:pPr>
      <w:r w:rsidRPr="00F23C3A">
        <w:rPr>
          <w:rFonts w:cs="Overpass"/>
          <w:b/>
          <w:bCs/>
          <w:color w:val="000000"/>
          <w:szCs w:val="20"/>
        </w:rPr>
        <w:t xml:space="preserve">Der dreimonatige </w:t>
      </w:r>
      <w:proofErr w:type="spellStart"/>
      <w:r w:rsidRPr="00F23C3A">
        <w:rPr>
          <w:rFonts w:cs="Overpass"/>
          <w:b/>
          <w:bCs/>
          <w:color w:val="000000"/>
          <w:szCs w:val="20"/>
        </w:rPr>
        <w:t>Lockdown</w:t>
      </w:r>
      <w:proofErr w:type="spellEnd"/>
      <w:r w:rsidRPr="00F23C3A">
        <w:rPr>
          <w:rFonts w:cs="Overpass"/>
          <w:b/>
          <w:bCs/>
          <w:color w:val="000000"/>
          <w:szCs w:val="20"/>
        </w:rPr>
        <w:t xml:space="preserve"> hat </w:t>
      </w:r>
      <w:r w:rsidR="003670A1">
        <w:rPr>
          <w:rFonts w:cs="Overpass"/>
          <w:b/>
          <w:bCs/>
          <w:color w:val="000000"/>
          <w:szCs w:val="20"/>
        </w:rPr>
        <w:t xml:space="preserve">bei der Schilthornbahn AG </w:t>
      </w:r>
      <w:r w:rsidRPr="00F23C3A">
        <w:rPr>
          <w:rFonts w:cs="Overpass"/>
          <w:b/>
          <w:bCs/>
          <w:color w:val="000000"/>
          <w:szCs w:val="20"/>
        </w:rPr>
        <w:t xml:space="preserve">Eintragseinbussen von rund 7 Millionen Franken gefordert. Die Frequenzen während den Sommermonaten liegen mit 49 Prozent deutlich unter den Vorjahreswerten. </w:t>
      </w:r>
      <w:r>
        <w:rPr>
          <w:rFonts w:cs="Overpass"/>
          <w:b/>
          <w:bCs/>
          <w:color w:val="000000"/>
          <w:szCs w:val="20"/>
        </w:rPr>
        <w:t>Dank dem guten Konsumverhalten der zahlreichen Schweizer Gäste fielen die Einbusse</w:t>
      </w:r>
      <w:r w:rsidR="00F25FF2">
        <w:rPr>
          <w:rFonts w:cs="Overpass"/>
          <w:b/>
          <w:bCs/>
          <w:color w:val="000000"/>
          <w:szCs w:val="20"/>
        </w:rPr>
        <w:t>n in der Gastronomie mit rund 26</w:t>
      </w:r>
      <w:bookmarkStart w:id="0" w:name="_GoBack"/>
      <w:bookmarkEnd w:id="0"/>
      <w:r w:rsidR="003670A1">
        <w:rPr>
          <w:rFonts w:cs="Overpass"/>
          <w:b/>
          <w:bCs/>
          <w:color w:val="000000"/>
          <w:szCs w:val="20"/>
        </w:rPr>
        <w:t xml:space="preserve"> Prozent </w:t>
      </w:r>
      <w:r w:rsidR="004218F9">
        <w:rPr>
          <w:rFonts w:cs="Overpass"/>
          <w:b/>
          <w:bCs/>
          <w:color w:val="000000"/>
          <w:szCs w:val="20"/>
        </w:rPr>
        <w:t xml:space="preserve">aber </w:t>
      </w:r>
      <w:r w:rsidR="003670A1">
        <w:rPr>
          <w:rFonts w:cs="Overpass"/>
          <w:b/>
          <w:bCs/>
          <w:color w:val="000000"/>
          <w:szCs w:val="20"/>
        </w:rPr>
        <w:t xml:space="preserve">deutlich geringer aus. Das Unternehmen hofft auf einen guten Herbst. </w:t>
      </w:r>
    </w:p>
    <w:p w:rsidR="00A2149C" w:rsidRDefault="00A2149C" w:rsidP="00A2149C">
      <w:pPr>
        <w:rPr>
          <w:rFonts w:cs="Overpass"/>
          <w:b/>
          <w:bCs/>
          <w:color w:val="000000"/>
          <w:sz w:val="22"/>
          <w:szCs w:val="20"/>
        </w:rPr>
      </w:pPr>
    </w:p>
    <w:p w:rsidR="00851652" w:rsidRDefault="00A2149C" w:rsidP="00A2149C">
      <w:pPr>
        <w:rPr>
          <w:bCs/>
          <w:color w:val="000000"/>
          <w:szCs w:val="20"/>
        </w:rPr>
      </w:pPr>
      <w:r>
        <w:rPr>
          <w:bCs/>
          <w:color w:val="000000"/>
          <w:szCs w:val="20"/>
        </w:rPr>
        <w:t xml:space="preserve">Die Schilthornbahn AG blickt auf ein schwieriges Jahr zurück. Am 13. März verfügte der Bundesrat wegen COVID-19 den </w:t>
      </w:r>
      <w:proofErr w:type="spellStart"/>
      <w:r>
        <w:rPr>
          <w:bCs/>
          <w:color w:val="000000"/>
          <w:szCs w:val="20"/>
        </w:rPr>
        <w:t>Lockdown</w:t>
      </w:r>
      <w:proofErr w:type="spellEnd"/>
      <w:r>
        <w:rPr>
          <w:bCs/>
          <w:color w:val="000000"/>
          <w:szCs w:val="20"/>
        </w:rPr>
        <w:t xml:space="preserve">, was zu einer abrupten Ende der Wintersaison führte. Nach knapp drei Monaten konnten die Bergbahnen am 6. Juni 2020 den Betrieb wieder aufnehmen. Die Zeit ohne Betrieb sorgte für Ertragseinbussen von rund 7 Millionen Franken. </w:t>
      </w:r>
      <w:r w:rsidR="00851652" w:rsidRPr="004218F9">
        <w:rPr>
          <w:bCs/>
          <w:szCs w:val="20"/>
        </w:rPr>
        <w:t xml:space="preserve">Mit </w:t>
      </w:r>
      <w:r w:rsidR="00851652" w:rsidRPr="0038637F">
        <w:rPr>
          <w:bCs/>
          <w:szCs w:val="20"/>
        </w:rPr>
        <w:t>637‘933</w:t>
      </w:r>
      <w:r w:rsidR="00851652" w:rsidRPr="004218F9">
        <w:rPr>
          <w:bCs/>
          <w:szCs w:val="20"/>
        </w:rPr>
        <w:t xml:space="preserve"> </w:t>
      </w:r>
      <w:r w:rsidR="00851652">
        <w:rPr>
          <w:bCs/>
          <w:color w:val="000000"/>
          <w:szCs w:val="20"/>
        </w:rPr>
        <w:t xml:space="preserve">Fahrten liegen die </w:t>
      </w:r>
      <w:r w:rsidR="00C77655">
        <w:rPr>
          <w:bCs/>
          <w:color w:val="000000"/>
          <w:szCs w:val="20"/>
        </w:rPr>
        <w:t>Sommer-</w:t>
      </w:r>
      <w:r w:rsidR="00851652">
        <w:rPr>
          <w:bCs/>
          <w:color w:val="000000"/>
          <w:szCs w:val="20"/>
        </w:rPr>
        <w:t xml:space="preserve">Frequenzen </w:t>
      </w:r>
      <w:r w:rsidR="00C77655">
        <w:rPr>
          <w:bCs/>
          <w:color w:val="000000"/>
          <w:szCs w:val="20"/>
        </w:rPr>
        <w:t>bei der Luftseilbahn von Juli bis</w:t>
      </w:r>
      <w:r w:rsidR="004218F9">
        <w:rPr>
          <w:bCs/>
          <w:color w:val="000000"/>
          <w:szCs w:val="20"/>
        </w:rPr>
        <w:t xml:space="preserve"> Ende September </w:t>
      </w:r>
      <w:r w:rsidR="00851652">
        <w:rPr>
          <w:bCs/>
          <w:color w:val="000000"/>
          <w:szCs w:val="20"/>
        </w:rPr>
        <w:t xml:space="preserve">mit knapp </w:t>
      </w:r>
      <w:r w:rsidR="00851652" w:rsidRPr="0038637F">
        <w:rPr>
          <w:bCs/>
          <w:szCs w:val="20"/>
        </w:rPr>
        <w:t>49</w:t>
      </w:r>
      <w:r w:rsidR="00851652" w:rsidRPr="0038637F">
        <w:rPr>
          <w:bCs/>
          <w:color w:val="000000"/>
          <w:szCs w:val="20"/>
        </w:rPr>
        <w:t>%</w:t>
      </w:r>
      <w:r w:rsidR="00851652">
        <w:rPr>
          <w:bCs/>
          <w:color w:val="000000"/>
          <w:szCs w:val="20"/>
        </w:rPr>
        <w:t xml:space="preserve"> Corona bedingt deutlich unter den Vorjahreswerten. </w:t>
      </w:r>
      <w:r w:rsidR="00C77655">
        <w:rPr>
          <w:bCs/>
          <w:color w:val="000000"/>
          <w:szCs w:val="20"/>
        </w:rPr>
        <w:t xml:space="preserve">Bei der </w:t>
      </w:r>
      <w:proofErr w:type="spellStart"/>
      <w:r w:rsidR="00C77655">
        <w:rPr>
          <w:bCs/>
          <w:color w:val="000000"/>
          <w:szCs w:val="20"/>
        </w:rPr>
        <w:t>Allmendhubelbahn</w:t>
      </w:r>
      <w:proofErr w:type="spellEnd"/>
      <w:r w:rsidR="00C77655">
        <w:rPr>
          <w:bCs/>
          <w:color w:val="000000"/>
          <w:szCs w:val="20"/>
        </w:rPr>
        <w:t xml:space="preserve"> gingen die Frequenzen in der Sommersaison 2020 um 40% zurück und liegen per Ende September bei 38‘051 (VJ 64‘055).</w:t>
      </w:r>
    </w:p>
    <w:p w:rsidR="00851652" w:rsidRDefault="00851652" w:rsidP="00A2149C">
      <w:pPr>
        <w:rPr>
          <w:bCs/>
          <w:color w:val="000000"/>
          <w:szCs w:val="20"/>
        </w:rPr>
      </w:pPr>
    </w:p>
    <w:p w:rsidR="00851652" w:rsidRPr="00851652" w:rsidRDefault="00851652" w:rsidP="00A2149C">
      <w:pPr>
        <w:rPr>
          <w:b/>
          <w:bCs/>
          <w:color w:val="000000"/>
          <w:szCs w:val="20"/>
        </w:rPr>
      </w:pPr>
      <w:r>
        <w:rPr>
          <w:b/>
          <w:bCs/>
          <w:color w:val="000000"/>
          <w:szCs w:val="20"/>
        </w:rPr>
        <w:t xml:space="preserve">Markante Veränderungen bei </w:t>
      </w:r>
      <w:r w:rsidRPr="00851652">
        <w:rPr>
          <w:b/>
          <w:bCs/>
          <w:color w:val="000000"/>
          <w:szCs w:val="20"/>
        </w:rPr>
        <w:t>Gästestruktur</w:t>
      </w:r>
      <w:r>
        <w:rPr>
          <w:b/>
          <w:bCs/>
          <w:color w:val="000000"/>
          <w:szCs w:val="20"/>
        </w:rPr>
        <w:t xml:space="preserve"> und Konsumverhalten</w:t>
      </w:r>
    </w:p>
    <w:p w:rsidR="00A2149C" w:rsidRPr="00A2149C" w:rsidRDefault="00851652" w:rsidP="00A2149C">
      <w:pPr>
        <w:rPr>
          <w:bCs/>
          <w:color w:val="000000"/>
          <w:szCs w:val="20"/>
        </w:rPr>
      </w:pPr>
      <w:r>
        <w:rPr>
          <w:bCs/>
          <w:color w:val="000000"/>
          <w:szCs w:val="20"/>
        </w:rPr>
        <w:t xml:space="preserve">Aufgrund der eingeschränkten Reisebestimmungen hat sich auch die Gästestruktur markant verändert. Besuchten in früheren Jahren Gäste aus der ganzen Welt das Schilthorn, verzeichnete das Unternehmen </w:t>
      </w:r>
      <w:r w:rsidR="006D6CE0">
        <w:rPr>
          <w:bCs/>
          <w:color w:val="000000"/>
          <w:szCs w:val="20"/>
        </w:rPr>
        <w:t xml:space="preserve">im Jahr </w:t>
      </w:r>
      <w:r>
        <w:rPr>
          <w:bCs/>
          <w:color w:val="000000"/>
          <w:szCs w:val="20"/>
        </w:rPr>
        <w:t xml:space="preserve">2020 </w:t>
      </w:r>
      <w:r w:rsidR="006D6CE0">
        <w:rPr>
          <w:bCs/>
          <w:color w:val="000000"/>
          <w:szCs w:val="20"/>
        </w:rPr>
        <w:t xml:space="preserve">bisher </w:t>
      </w:r>
      <w:r>
        <w:rPr>
          <w:bCs/>
          <w:color w:val="000000"/>
          <w:szCs w:val="20"/>
        </w:rPr>
        <w:t xml:space="preserve">fast ausschliesslich Schweizer Gäste. Deren Anteil entsprach in den Vorjahren rund </w:t>
      </w:r>
      <w:r w:rsidRPr="0038637F">
        <w:rPr>
          <w:bCs/>
          <w:color w:val="000000"/>
          <w:szCs w:val="20"/>
        </w:rPr>
        <w:t>30</w:t>
      </w:r>
      <w:r w:rsidRPr="00D722CE">
        <w:rPr>
          <w:bCs/>
          <w:color w:val="000000"/>
          <w:szCs w:val="20"/>
        </w:rPr>
        <w:t xml:space="preserve"> </w:t>
      </w:r>
      <w:r w:rsidRPr="0038637F">
        <w:rPr>
          <w:bCs/>
          <w:color w:val="000000"/>
          <w:szCs w:val="20"/>
        </w:rPr>
        <w:t>Prozent</w:t>
      </w:r>
      <w:r>
        <w:rPr>
          <w:bCs/>
          <w:color w:val="000000"/>
          <w:szCs w:val="20"/>
        </w:rPr>
        <w:t xml:space="preserve">. Die Besucherzahlen aus der Schweiz konnten </w:t>
      </w:r>
      <w:r w:rsidR="00047F66">
        <w:rPr>
          <w:bCs/>
          <w:color w:val="000000"/>
          <w:szCs w:val="20"/>
        </w:rPr>
        <w:t>heuer</w:t>
      </w:r>
      <w:r>
        <w:rPr>
          <w:bCs/>
          <w:color w:val="000000"/>
          <w:szCs w:val="20"/>
        </w:rPr>
        <w:t xml:space="preserve"> verdoppelt werden. Diese Zahl reichte jedoch nicht aus, um die Werte aus den Vorjahren zu erreichen. „Sehr erfreulich war allerdings das Konsumverhalten unserer Schweizer Sommergäste“, freut sich Christoph Egger, Direktor der Schilthornbahn AG. „Sie haben fast ausnahmslos im 360°-Restaurant </w:t>
      </w:r>
      <w:r w:rsidR="00030F86">
        <w:rPr>
          <w:bCs/>
          <w:color w:val="000000"/>
          <w:szCs w:val="20"/>
        </w:rPr>
        <w:t xml:space="preserve">Piz Gloria </w:t>
      </w:r>
      <w:r>
        <w:rPr>
          <w:bCs/>
          <w:color w:val="000000"/>
          <w:szCs w:val="20"/>
        </w:rPr>
        <w:t>konsumiert</w:t>
      </w:r>
      <w:r w:rsidR="00030F86">
        <w:rPr>
          <w:bCs/>
          <w:color w:val="000000"/>
          <w:szCs w:val="20"/>
        </w:rPr>
        <w:t xml:space="preserve"> und im Durchschnitt deutlich mehr ausgegeben.“</w:t>
      </w:r>
      <w:r w:rsidR="00813EA2">
        <w:rPr>
          <w:bCs/>
          <w:color w:val="000000"/>
          <w:szCs w:val="20"/>
        </w:rPr>
        <w:t xml:space="preserve"> Aufgrund der Konsumfreudigkeit der Gäste fallen die Ertragseinbussen</w:t>
      </w:r>
      <w:r w:rsidR="003670A1">
        <w:rPr>
          <w:bCs/>
          <w:color w:val="000000"/>
          <w:szCs w:val="20"/>
        </w:rPr>
        <w:t xml:space="preserve"> in der Gastronomie</w:t>
      </w:r>
      <w:r w:rsidR="00813EA2">
        <w:rPr>
          <w:bCs/>
          <w:color w:val="000000"/>
          <w:szCs w:val="20"/>
        </w:rPr>
        <w:t xml:space="preserve"> während der Sommerferienzeit mit rund </w:t>
      </w:r>
      <w:r w:rsidR="00D722CE">
        <w:rPr>
          <w:bCs/>
          <w:color w:val="000000"/>
          <w:szCs w:val="20"/>
        </w:rPr>
        <w:t>26</w:t>
      </w:r>
      <w:r w:rsidR="00813EA2" w:rsidRPr="0038637F">
        <w:rPr>
          <w:bCs/>
          <w:color w:val="000000"/>
          <w:szCs w:val="20"/>
        </w:rPr>
        <w:t xml:space="preserve"> Prozent</w:t>
      </w:r>
      <w:r w:rsidR="00813EA2">
        <w:rPr>
          <w:bCs/>
          <w:color w:val="000000"/>
          <w:szCs w:val="20"/>
        </w:rPr>
        <w:t xml:space="preserve"> deutlich geringer aus, als noch im Frühjahr befürchtet. </w:t>
      </w:r>
      <w:r w:rsidR="00F23C3A">
        <w:rPr>
          <w:bCs/>
          <w:color w:val="000000"/>
          <w:szCs w:val="20"/>
        </w:rPr>
        <w:t xml:space="preserve">Speziell zu erwähnen ist das zum Unternehmen gehörende Hotel Alpenruh in Mürren: während der Sommersaison konnten die Einnahmen gegenüber den Vorjahren </w:t>
      </w:r>
      <w:r w:rsidR="006D6CE0">
        <w:rPr>
          <w:bCs/>
          <w:color w:val="000000"/>
          <w:szCs w:val="20"/>
        </w:rPr>
        <w:t xml:space="preserve">sogar </w:t>
      </w:r>
      <w:r w:rsidR="00D722CE">
        <w:rPr>
          <w:bCs/>
          <w:color w:val="000000"/>
          <w:szCs w:val="20"/>
        </w:rPr>
        <w:t xml:space="preserve">um 3% </w:t>
      </w:r>
      <w:r w:rsidR="00F23C3A">
        <w:rPr>
          <w:bCs/>
          <w:color w:val="000000"/>
          <w:szCs w:val="20"/>
        </w:rPr>
        <w:t>gesteigert werden. Dieser Erfolg ist auf einen starken Zuwachs im Gastronomiebereich zurückzuführen. Die Sommer-Promotion mit Mürren Tourismus hat ebenfalls gute Ergebnisse gebracht. Gäste mit drei und mehr Übernachtungen erhielten</w:t>
      </w:r>
      <w:r w:rsidR="003670A1">
        <w:rPr>
          <w:bCs/>
          <w:color w:val="000000"/>
          <w:szCs w:val="20"/>
        </w:rPr>
        <w:t xml:space="preserve"> von ihren Gastgebern einen Feri</w:t>
      </w:r>
      <w:r w:rsidR="00F23C3A">
        <w:rPr>
          <w:bCs/>
          <w:color w:val="000000"/>
          <w:szCs w:val="20"/>
        </w:rPr>
        <w:t xml:space="preserve">enpass für vier Tage zur freien Benutzung der Bergbahnen geschenkt. Insgesamt konnten über 2`600 Packages verkauft werden. </w:t>
      </w:r>
    </w:p>
    <w:p w:rsidR="00A2149C" w:rsidRDefault="00A2149C" w:rsidP="00A2149C">
      <w:pPr>
        <w:rPr>
          <w:color w:val="000000"/>
          <w:szCs w:val="20"/>
        </w:rPr>
      </w:pPr>
    </w:p>
    <w:p w:rsidR="00813EA2" w:rsidRPr="00813EA2" w:rsidRDefault="00813EA2" w:rsidP="00813EA2">
      <w:pPr>
        <w:rPr>
          <w:rFonts w:eastAsiaTheme="minorHAnsi"/>
          <w:b/>
          <w:color w:val="000000"/>
          <w:szCs w:val="20"/>
          <w:lang w:eastAsia="en-US"/>
        </w:rPr>
      </w:pPr>
      <w:r w:rsidRPr="00813EA2">
        <w:rPr>
          <w:rFonts w:eastAsiaTheme="minorHAnsi"/>
          <w:b/>
          <w:color w:val="000000"/>
          <w:szCs w:val="20"/>
          <w:lang w:eastAsia="en-US"/>
        </w:rPr>
        <w:t xml:space="preserve">Höhere Einnahmen beim </w:t>
      </w:r>
      <w:proofErr w:type="spellStart"/>
      <w:r w:rsidRPr="00813EA2">
        <w:rPr>
          <w:rFonts w:eastAsiaTheme="minorHAnsi"/>
          <w:b/>
          <w:color w:val="000000"/>
          <w:szCs w:val="20"/>
          <w:lang w:eastAsia="en-US"/>
        </w:rPr>
        <w:t>Parking</w:t>
      </w:r>
      <w:proofErr w:type="spellEnd"/>
    </w:p>
    <w:p w:rsidR="00813EA2" w:rsidRDefault="006D6CE0" w:rsidP="00813EA2">
      <w:pPr>
        <w:rPr>
          <w:rFonts w:eastAsiaTheme="minorHAnsi"/>
          <w:color w:val="000000"/>
          <w:szCs w:val="20"/>
          <w:lang w:eastAsia="en-US"/>
        </w:rPr>
      </w:pPr>
      <w:r>
        <w:rPr>
          <w:rFonts w:eastAsiaTheme="minorHAnsi"/>
          <w:color w:val="000000"/>
          <w:szCs w:val="20"/>
          <w:lang w:eastAsia="en-US"/>
        </w:rPr>
        <w:t xml:space="preserve">Generell kann ein </w:t>
      </w:r>
      <w:r w:rsidR="00813EA2">
        <w:rPr>
          <w:rFonts w:eastAsiaTheme="minorHAnsi"/>
          <w:color w:val="000000"/>
          <w:szCs w:val="20"/>
          <w:lang w:eastAsia="en-US"/>
        </w:rPr>
        <w:t>deutlich höheres Verkehrsaufkommen auf der Strasse</w:t>
      </w:r>
      <w:r w:rsidR="00047F66">
        <w:rPr>
          <w:rFonts w:eastAsiaTheme="minorHAnsi"/>
          <w:color w:val="000000"/>
          <w:szCs w:val="20"/>
          <w:lang w:eastAsia="en-US"/>
        </w:rPr>
        <w:t xml:space="preserve"> verzeichnet werden, da der Grossteil der Besucher</w:t>
      </w:r>
      <w:r>
        <w:rPr>
          <w:rFonts w:eastAsiaTheme="minorHAnsi"/>
          <w:color w:val="000000"/>
          <w:szCs w:val="20"/>
          <w:lang w:eastAsia="en-US"/>
        </w:rPr>
        <w:t xml:space="preserve"> individuell </w:t>
      </w:r>
      <w:r w:rsidR="00047F66">
        <w:rPr>
          <w:rFonts w:eastAsiaTheme="minorHAnsi"/>
          <w:color w:val="000000"/>
          <w:szCs w:val="20"/>
          <w:lang w:eastAsia="en-US"/>
        </w:rPr>
        <w:t>mit dem Auto reist</w:t>
      </w:r>
      <w:r>
        <w:rPr>
          <w:rFonts w:eastAsiaTheme="minorHAnsi"/>
          <w:color w:val="000000"/>
          <w:szCs w:val="20"/>
          <w:lang w:eastAsia="en-US"/>
        </w:rPr>
        <w:t>. Diese Tatsache spiegelt sich auch in den Einnahmen aus Parkgebühren an der Talstation Stechelberg wieder. D</w:t>
      </w:r>
      <w:r w:rsidR="00813EA2">
        <w:rPr>
          <w:rFonts w:eastAsiaTheme="minorHAnsi"/>
          <w:color w:val="000000"/>
          <w:szCs w:val="20"/>
          <w:lang w:eastAsia="en-US"/>
        </w:rPr>
        <w:t xml:space="preserve">ie Einnahmen </w:t>
      </w:r>
      <w:r>
        <w:rPr>
          <w:rFonts w:eastAsiaTheme="minorHAnsi"/>
          <w:color w:val="000000"/>
          <w:szCs w:val="20"/>
          <w:lang w:eastAsia="en-US"/>
        </w:rPr>
        <w:t>stiegen</w:t>
      </w:r>
      <w:r w:rsidR="00813EA2">
        <w:rPr>
          <w:rFonts w:eastAsiaTheme="minorHAnsi"/>
          <w:color w:val="000000"/>
          <w:szCs w:val="20"/>
          <w:lang w:eastAsia="en-US"/>
        </w:rPr>
        <w:t xml:space="preserve"> im Betrachtungszeitraum von Juni bis September um </w:t>
      </w:r>
      <w:r w:rsidR="00D722CE">
        <w:rPr>
          <w:rFonts w:eastAsiaTheme="minorHAnsi"/>
          <w:color w:val="000000"/>
          <w:szCs w:val="20"/>
          <w:lang w:eastAsia="en-US"/>
        </w:rPr>
        <w:t>15</w:t>
      </w:r>
      <w:r w:rsidR="00813EA2" w:rsidRPr="0038637F">
        <w:rPr>
          <w:rFonts w:eastAsiaTheme="minorHAnsi"/>
          <w:color w:val="000000"/>
          <w:szCs w:val="20"/>
          <w:lang w:eastAsia="en-US"/>
        </w:rPr>
        <w:t xml:space="preserve"> Prozent</w:t>
      </w:r>
      <w:r w:rsidR="00813EA2">
        <w:rPr>
          <w:rFonts w:eastAsiaTheme="minorHAnsi"/>
          <w:color w:val="000000"/>
          <w:szCs w:val="20"/>
          <w:lang w:eastAsia="en-US"/>
        </w:rPr>
        <w:t xml:space="preserve"> an. Dies bei gleichzeitigem Rückgang der Gästezahlen um rund </w:t>
      </w:r>
      <w:r w:rsidR="00813EA2" w:rsidRPr="0038637F">
        <w:rPr>
          <w:rFonts w:eastAsiaTheme="minorHAnsi"/>
          <w:color w:val="000000"/>
          <w:szCs w:val="20"/>
          <w:lang w:eastAsia="en-US"/>
        </w:rPr>
        <w:t>4</w:t>
      </w:r>
      <w:r w:rsidR="00D722CE">
        <w:rPr>
          <w:rFonts w:eastAsiaTheme="minorHAnsi"/>
          <w:color w:val="000000"/>
          <w:szCs w:val="20"/>
          <w:lang w:eastAsia="en-US"/>
        </w:rPr>
        <w:t>9</w:t>
      </w:r>
      <w:r w:rsidR="00813EA2" w:rsidRPr="0038637F">
        <w:rPr>
          <w:rFonts w:eastAsiaTheme="minorHAnsi"/>
          <w:color w:val="000000"/>
          <w:szCs w:val="20"/>
          <w:lang w:eastAsia="en-US"/>
        </w:rPr>
        <w:t xml:space="preserve"> Prozent</w:t>
      </w:r>
      <w:r w:rsidR="00813EA2">
        <w:rPr>
          <w:rFonts w:eastAsiaTheme="minorHAnsi"/>
          <w:color w:val="000000"/>
          <w:szCs w:val="20"/>
          <w:lang w:eastAsia="en-US"/>
        </w:rPr>
        <w:t xml:space="preserve">. </w:t>
      </w:r>
    </w:p>
    <w:p w:rsidR="00813EA2" w:rsidRDefault="00813EA2" w:rsidP="00813EA2">
      <w:pPr>
        <w:rPr>
          <w:rFonts w:eastAsiaTheme="minorHAnsi"/>
          <w:color w:val="000000"/>
          <w:szCs w:val="20"/>
          <w:lang w:eastAsia="en-US"/>
        </w:rPr>
      </w:pPr>
    </w:p>
    <w:p w:rsidR="00813EA2" w:rsidRPr="00813EA2" w:rsidRDefault="00813EA2" w:rsidP="00813EA2">
      <w:pPr>
        <w:rPr>
          <w:rFonts w:eastAsiaTheme="minorHAnsi"/>
          <w:b/>
          <w:color w:val="000000"/>
          <w:szCs w:val="20"/>
          <w:lang w:eastAsia="en-US"/>
        </w:rPr>
      </w:pPr>
      <w:r w:rsidRPr="00813EA2">
        <w:rPr>
          <w:rFonts w:eastAsiaTheme="minorHAnsi"/>
          <w:b/>
          <w:color w:val="000000"/>
          <w:szCs w:val="20"/>
          <w:lang w:eastAsia="en-US"/>
        </w:rPr>
        <w:t>Hoffnung auf einen guten Herbst</w:t>
      </w:r>
    </w:p>
    <w:p w:rsidR="00C231B0" w:rsidRPr="00F23C3A" w:rsidRDefault="00813EA2" w:rsidP="00F23C3A">
      <w:pPr>
        <w:rPr>
          <w:rFonts w:eastAsiaTheme="minorHAnsi"/>
          <w:color w:val="000000"/>
          <w:szCs w:val="20"/>
          <w:lang w:eastAsia="en-US"/>
        </w:rPr>
      </w:pPr>
      <w:r>
        <w:rPr>
          <w:rFonts w:eastAsiaTheme="minorHAnsi"/>
          <w:color w:val="000000"/>
          <w:szCs w:val="20"/>
          <w:lang w:eastAsia="en-US"/>
        </w:rPr>
        <w:t xml:space="preserve">Aufgrund des </w:t>
      </w:r>
      <w:proofErr w:type="spellStart"/>
      <w:r>
        <w:rPr>
          <w:rFonts w:eastAsiaTheme="minorHAnsi"/>
          <w:color w:val="000000"/>
          <w:szCs w:val="20"/>
          <w:lang w:eastAsia="en-US"/>
        </w:rPr>
        <w:t>Lockdowns</w:t>
      </w:r>
      <w:proofErr w:type="spellEnd"/>
      <w:r>
        <w:rPr>
          <w:rFonts w:eastAsiaTheme="minorHAnsi"/>
          <w:color w:val="000000"/>
          <w:szCs w:val="20"/>
          <w:lang w:eastAsia="en-US"/>
        </w:rPr>
        <w:t xml:space="preserve"> hat die </w:t>
      </w:r>
      <w:proofErr w:type="spellStart"/>
      <w:r>
        <w:rPr>
          <w:rFonts w:eastAsiaTheme="minorHAnsi"/>
          <w:color w:val="000000"/>
          <w:szCs w:val="20"/>
          <w:lang w:eastAsia="en-US"/>
        </w:rPr>
        <w:t>Schilthornbahn</w:t>
      </w:r>
      <w:proofErr w:type="spellEnd"/>
      <w:r>
        <w:rPr>
          <w:rFonts w:eastAsiaTheme="minorHAnsi"/>
          <w:color w:val="000000"/>
          <w:szCs w:val="20"/>
          <w:lang w:eastAsia="en-US"/>
        </w:rPr>
        <w:t xml:space="preserve"> bereits im Frühjahr alle Revisions- und Unterhaltsarbeiten an den Luftseilbahnen vorgenommen. Das </w:t>
      </w:r>
      <w:r w:rsidR="00F23C3A">
        <w:rPr>
          <w:rFonts w:eastAsiaTheme="minorHAnsi"/>
          <w:color w:val="000000"/>
          <w:szCs w:val="20"/>
          <w:lang w:eastAsia="en-US"/>
        </w:rPr>
        <w:t xml:space="preserve">Unternehmen hat </w:t>
      </w:r>
      <w:r w:rsidR="006D6CE0">
        <w:rPr>
          <w:rFonts w:eastAsiaTheme="minorHAnsi"/>
          <w:color w:val="000000"/>
          <w:szCs w:val="20"/>
          <w:lang w:eastAsia="en-US"/>
        </w:rPr>
        <w:t xml:space="preserve">darüber </w:t>
      </w:r>
      <w:r w:rsidR="00F23C3A">
        <w:rPr>
          <w:rFonts w:eastAsiaTheme="minorHAnsi"/>
          <w:color w:val="000000"/>
          <w:szCs w:val="20"/>
          <w:lang w:eastAsia="en-US"/>
        </w:rPr>
        <w:t>berichtet. Dies</w:t>
      </w:r>
      <w:r>
        <w:rPr>
          <w:rFonts w:eastAsiaTheme="minorHAnsi"/>
          <w:color w:val="000000"/>
          <w:szCs w:val="20"/>
          <w:lang w:eastAsia="en-US"/>
        </w:rPr>
        <w:t xml:space="preserve"> würde eine</w:t>
      </w:r>
      <w:r w:rsidR="00F23C3A">
        <w:rPr>
          <w:rFonts w:eastAsiaTheme="minorHAnsi"/>
          <w:color w:val="000000"/>
          <w:szCs w:val="20"/>
          <w:lang w:eastAsia="en-US"/>
        </w:rPr>
        <w:t>n nahezu dur</w:t>
      </w:r>
      <w:r>
        <w:rPr>
          <w:rFonts w:eastAsiaTheme="minorHAnsi"/>
          <w:color w:val="000000"/>
          <w:szCs w:val="20"/>
          <w:lang w:eastAsia="en-US"/>
        </w:rPr>
        <w:t xml:space="preserve">chgehenden Betrieb im Herbst zulassen. </w:t>
      </w:r>
      <w:r w:rsidR="00F23C3A">
        <w:rPr>
          <w:rFonts w:eastAsiaTheme="minorHAnsi"/>
          <w:color w:val="000000"/>
          <w:szCs w:val="20"/>
          <w:lang w:eastAsia="en-US"/>
        </w:rPr>
        <w:t xml:space="preserve">Die Nachfrage wird in den kommenden Wochen genau beobachtet und das Angebot entsprechend angepasst. Bei guter </w:t>
      </w:r>
      <w:r w:rsidR="00F23C3A">
        <w:rPr>
          <w:rFonts w:eastAsiaTheme="minorHAnsi"/>
          <w:color w:val="000000"/>
          <w:szCs w:val="20"/>
          <w:lang w:eastAsia="en-US"/>
        </w:rPr>
        <w:lastRenderedPageBreak/>
        <w:t xml:space="preserve">Nachfrage wird der Betrieb unverändert weiterlaufen. Bei sinkenden Gästezahlen wird das Unternehmen das Angebot gegebenenfalls anpassen. </w:t>
      </w:r>
      <w:r w:rsidR="004218F9">
        <w:rPr>
          <w:rFonts w:eastAsiaTheme="minorHAnsi"/>
          <w:color w:val="000000"/>
          <w:szCs w:val="20"/>
          <w:lang w:eastAsia="en-US"/>
        </w:rPr>
        <w:t xml:space="preserve">Eine zentrale Rolle wird dabei das Wetter spielen. </w:t>
      </w:r>
    </w:p>
    <w:p w:rsidR="004B2BE5" w:rsidRPr="00081072" w:rsidRDefault="004B2BE5" w:rsidP="0055405C">
      <w:pPr>
        <w:autoSpaceDE w:val="0"/>
        <w:autoSpaceDN w:val="0"/>
        <w:adjustRightInd w:val="0"/>
        <w:jc w:val="both"/>
        <w:rPr>
          <w:rFonts w:cs="Overpass"/>
          <w:bCs/>
          <w:color w:val="000000"/>
          <w:szCs w:val="20"/>
        </w:rPr>
      </w:pPr>
    </w:p>
    <w:p w:rsidR="00AA4D04" w:rsidRPr="009D7F5B" w:rsidRDefault="00AA4D04" w:rsidP="001256AC">
      <w:pPr>
        <w:pBdr>
          <w:top w:val="single" w:sz="4" w:space="1" w:color="auto"/>
          <w:left w:val="single" w:sz="4" w:space="4" w:color="auto"/>
          <w:bottom w:val="single" w:sz="4" w:space="1" w:color="auto"/>
          <w:right w:val="single" w:sz="4" w:space="4" w:color="auto"/>
        </w:pBdr>
        <w:spacing w:before="60" w:after="60"/>
        <w:jc w:val="both"/>
        <w:rPr>
          <w:rFonts w:ascii="Overpass Black" w:hAnsi="Overpass Black" w:cs="Helvetica"/>
          <w:b/>
          <w:color w:val="000000"/>
          <w:sz w:val="22"/>
          <w:szCs w:val="20"/>
        </w:rPr>
      </w:pPr>
      <w:r w:rsidRPr="009D7F5B">
        <w:rPr>
          <w:rFonts w:ascii="Overpass Black" w:hAnsi="Overpass Black" w:cs="Helvetica"/>
          <w:b/>
          <w:color w:val="000000"/>
          <w:sz w:val="22"/>
          <w:szCs w:val="20"/>
        </w:rPr>
        <w:t xml:space="preserve">Stets informiert mit dem </w:t>
      </w:r>
      <w:proofErr w:type="spellStart"/>
      <w:r w:rsidRPr="009D7F5B">
        <w:rPr>
          <w:rFonts w:ascii="Overpass Black" w:hAnsi="Overpass Black" w:cs="Helvetica"/>
          <w:b/>
          <w:color w:val="000000"/>
          <w:sz w:val="22"/>
          <w:szCs w:val="20"/>
        </w:rPr>
        <w:t>Newsroom</w:t>
      </w:r>
      <w:proofErr w:type="spellEnd"/>
      <w:r w:rsidRPr="009D7F5B">
        <w:rPr>
          <w:rFonts w:ascii="Overpass Black" w:hAnsi="Overpass Black" w:cs="Helvetica"/>
          <w:b/>
          <w:color w:val="000000"/>
          <w:sz w:val="22"/>
          <w:szCs w:val="20"/>
        </w:rPr>
        <w:t xml:space="preserve"> der </w:t>
      </w:r>
      <w:proofErr w:type="spellStart"/>
      <w:r w:rsidRPr="009D7F5B">
        <w:rPr>
          <w:rFonts w:ascii="Overpass Black" w:hAnsi="Overpass Black" w:cs="Helvetica"/>
          <w:b/>
          <w:color w:val="000000"/>
          <w:sz w:val="22"/>
          <w:szCs w:val="20"/>
        </w:rPr>
        <w:t>Schilthornbahn</w:t>
      </w:r>
      <w:proofErr w:type="spellEnd"/>
      <w:r w:rsidRPr="009D7F5B">
        <w:rPr>
          <w:rFonts w:ascii="Overpass Black" w:hAnsi="Overpass Black" w:cs="Helvetica"/>
          <w:b/>
          <w:color w:val="000000"/>
          <w:sz w:val="22"/>
          <w:szCs w:val="20"/>
        </w:rPr>
        <w:t xml:space="preserve"> AG   </w:t>
      </w:r>
    </w:p>
    <w:p w:rsidR="00D0733E" w:rsidRPr="00960380" w:rsidRDefault="00AA4D04" w:rsidP="00960380">
      <w:pPr>
        <w:pStyle w:val="StandardWeb"/>
        <w:pBdr>
          <w:top w:val="single" w:sz="4" w:space="1" w:color="auto"/>
          <w:left w:val="single" w:sz="4" w:space="4" w:color="auto"/>
          <w:bottom w:val="single" w:sz="4" w:space="1" w:color="auto"/>
          <w:right w:val="single" w:sz="4" w:space="4" w:color="auto"/>
        </w:pBdr>
        <w:spacing w:before="0" w:beforeAutospacing="0" w:after="270" w:afterAutospacing="0"/>
        <w:rPr>
          <w:rFonts w:ascii="Overpass" w:hAnsi="Overpass" w:cs="Helvetica"/>
          <w:color w:val="000000"/>
          <w:sz w:val="22"/>
          <w:szCs w:val="20"/>
        </w:rPr>
      </w:pPr>
      <w:r w:rsidRPr="009D7F5B">
        <w:rPr>
          <w:rFonts w:ascii="Overpass" w:hAnsi="Overpass" w:cs="Helvetica"/>
          <w:color w:val="000000"/>
          <w:sz w:val="22"/>
          <w:szCs w:val="20"/>
        </w:rPr>
        <w:t xml:space="preserve">Mit dem Abonnieren der Onlineplattform für Medienschaffende erhalten Sie Informationen dann, wenn wir sie aufschalten. Im </w:t>
      </w:r>
      <w:proofErr w:type="spellStart"/>
      <w:r w:rsidRPr="009D7F5B">
        <w:rPr>
          <w:rFonts w:ascii="Overpass" w:hAnsi="Overpass" w:cs="Helvetica"/>
          <w:color w:val="000000"/>
          <w:sz w:val="22"/>
          <w:szCs w:val="20"/>
        </w:rPr>
        <w:t>Newsroom</w:t>
      </w:r>
      <w:proofErr w:type="spellEnd"/>
      <w:r w:rsidRPr="009D7F5B">
        <w:rPr>
          <w:rFonts w:ascii="Overpass" w:hAnsi="Overpass" w:cs="Helvetica"/>
          <w:color w:val="000000"/>
          <w:sz w:val="22"/>
          <w:szCs w:val="20"/>
        </w:rPr>
        <w:t xml:space="preserve"> finden Sie aktuelle Medienmitteilungen und News aus dem Unternehmen, Bild- und Videomaterial, Links sowie themenbezogene Dokumente. </w:t>
      </w:r>
      <w:r w:rsidRPr="009D7F5B">
        <w:rPr>
          <w:rFonts w:ascii="Overpass" w:hAnsi="Overpass" w:cs="Helvetica"/>
          <w:color w:val="000000"/>
          <w:sz w:val="22"/>
          <w:szCs w:val="20"/>
        </w:rPr>
        <w:br/>
      </w:r>
      <w:r w:rsidRPr="009D7F5B">
        <w:rPr>
          <w:rFonts w:ascii="Overpass Black" w:hAnsi="Overpass Black" w:cs="Helvetica"/>
          <w:b/>
          <w:color w:val="000000"/>
          <w:sz w:val="22"/>
          <w:szCs w:val="20"/>
        </w:rPr>
        <w:t>Jetzt abonnieren:</w:t>
      </w:r>
      <w:r w:rsidRPr="009D7F5B">
        <w:rPr>
          <w:rFonts w:ascii="Overpass Black" w:hAnsi="Overpass Black" w:cs="Helvetica"/>
          <w:color w:val="000000"/>
          <w:sz w:val="22"/>
          <w:szCs w:val="20"/>
        </w:rPr>
        <w:t xml:space="preserve"> </w:t>
      </w:r>
      <w:hyperlink r:id="rId7" w:history="1">
        <w:r w:rsidRPr="009D7F5B">
          <w:rPr>
            <w:rStyle w:val="Hyperlink"/>
            <w:rFonts w:ascii="Overpass" w:hAnsi="Overpass" w:cs="Helvetica"/>
            <w:sz w:val="22"/>
            <w:szCs w:val="20"/>
          </w:rPr>
          <w:t>https://newsroom.de.schilthorn.ch</w:t>
        </w:r>
      </w:hyperlink>
    </w:p>
    <w:sectPr w:rsidR="00D0733E" w:rsidRPr="00960380" w:rsidSect="00B10BD3">
      <w:headerReference w:type="default" r:id="rId8"/>
      <w:footerReference w:type="default" r:id="rId9"/>
      <w:pgSz w:w="11900" w:h="16840"/>
      <w:pgMar w:top="2552" w:right="1418" w:bottom="1134"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878" w:rsidRDefault="004A7878">
      <w:r>
        <w:separator/>
      </w:r>
    </w:p>
  </w:endnote>
  <w:endnote w:type="continuationSeparator" w:id="0">
    <w:p w:rsidR="004A7878" w:rsidRDefault="004A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Overpass Black">
    <w:altName w:val="Calibri"/>
    <w:panose1 w:val="00000A00000000000000"/>
    <w:charset w:val="00"/>
    <w:family w:val="auto"/>
    <w:pitch w:val="variable"/>
    <w:sig w:usb0="00000007" w:usb1="0000002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C89" w:rsidRDefault="002F5F66" w:rsidP="00411E93">
    <w:pPr>
      <w:pStyle w:val="Fuzeile"/>
      <w:tabs>
        <w:tab w:val="left" w:pos="6663"/>
      </w:tabs>
      <w:ind w:left="-1418"/>
    </w:pPr>
    <w:r>
      <w:rPr>
        <w:noProof/>
      </w:rPr>
      <w:drawing>
        <wp:inline distT="0" distB="0" distL="0" distR="0">
          <wp:extent cx="7540355" cy="1076325"/>
          <wp:effectExtent l="0" t="0" r="3810" b="0"/>
          <wp:docPr id="2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efbogen_Fuss_MW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355" cy="1076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878" w:rsidRDefault="004A7878">
      <w:r>
        <w:separator/>
      </w:r>
    </w:p>
  </w:footnote>
  <w:footnote w:type="continuationSeparator" w:id="0">
    <w:p w:rsidR="004A7878" w:rsidRDefault="004A78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C89" w:rsidRDefault="002F5F66" w:rsidP="00411E93">
    <w:pPr>
      <w:pStyle w:val="Kopfzeile"/>
      <w:tabs>
        <w:tab w:val="clear" w:pos="9072"/>
        <w:tab w:val="left" w:pos="6521"/>
        <w:tab w:val="right" w:pos="9923"/>
      </w:tabs>
      <w:ind w:left="7797"/>
    </w:pPr>
    <w:r>
      <w:rPr>
        <w:noProof/>
      </w:rPr>
      <w:drawing>
        <wp:anchor distT="0" distB="0" distL="114300" distR="114300" simplePos="0" relativeHeight="251657728" behindDoc="0" locked="0" layoutInCell="1" allowOverlap="1">
          <wp:simplePos x="0" y="0"/>
          <wp:positionH relativeFrom="column">
            <wp:posOffset>-96681</wp:posOffset>
          </wp:positionH>
          <wp:positionV relativeFrom="paragraph">
            <wp:posOffset>327025</wp:posOffset>
          </wp:positionV>
          <wp:extent cx="2168348" cy="511791"/>
          <wp:effectExtent l="0" t="0" r="3810" b="3175"/>
          <wp:wrapNone/>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_Skyline_1zeilig_gra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348" cy="511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492791" cy="1025615"/>
          <wp:effectExtent l="0" t="0" r="0" b="3175"/>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ldhorn_Kop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9537" cy="1030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8B36C9"/>
    <w:multiLevelType w:val="hybridMultilevel"/>
    <w:tmpl w:val="9B987CD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3AFD4392"/>
    <w:multiLevelType w:val="hybridMultilevel"/>
    <w:tmpl w:val="D6EEEAD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ED1649D"/>
    <w:multiLevelType w:val="hybridMultilevel"/>
    <w:tmpl w:val="3CDC0D5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66A754D0"/>
    <w:multiLevelType w:val="hybridMultilevel"/>
    <w:tmpl w:val="0D2E16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 w15:restartNumberingAfterBreak="0">
    <w:nsid w:val="74E0086B"/>
    <w:multiLevelType w:val="hybridMultilevel"/>
    <w:tmpl w:val="51CEC66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it-IT" w:vendorID="64" w:dllVersion="131078" w:nlCheck="1" w:checkStyle="0"/>
  <w:activeWritingStyle w:appName="MSWord" w:lang="de-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FB"/>
    <w:rsid w:val="00000625"/>
    <w:rsid w:val="00030F86"/>
    <w:rsid w:val="000451F0"/>
    <w:rsid w:val="00047F66"/>
    <w:rsid w:val="000530F4"/>
    <w:rsid w:val="00054279"/>
    <w:rsid w:val="00056260"/>
    <w:rsid w:val="000568D7"/>
    <w:rsid w:val="00056A2E"/>
    <w:rsid w:val="00056F8B"/>
    <w:rsid w:val="00057C50"/>
    <w:rsid w:val="00057F71"/>
    <w:rsid w:val="00064D05"/>
    <w:rsid w:val="00081072"/>
    <w:rsid w:val="0008291E"/>
    <w:rsid w:val="00085BEA"/>
    <w:rsid w:val="000A0BD2"/>
    <w:rsid w:val="000A56AC"/>
    <w:rsid w:val="000B3CBC"/>
    <w:rsid w:val="000C686C"/>
    <w:rsid w:val="000D1D4D"/>
    <w:rsid w:val="000E35C8"/>
    <w:rsid w:val="000F77B8"/>
    <w:rsid w:val="001031CB"/>
    <w:rsid w:val="00117222"/>
    <w:rsid w:val="001256AC"/>
    <w:rsid w:val="001320FE"/>
    <w:rsid w:val="001343CF"/>
    <w:rsid w:val="001505E4"/>
    <w:rsid w:val="001528A2"/>
    <w:rsid w:val="00167F8D"/>
    <w:rsid w:val="001754AF"/>
    <w:rsid w:val="00183D6E"/>
    <w:rsid w:val="001873F2"/>
    <w:rsid w:val="001A224C"/>
    <w:rsid w:val="001B38E3"/>
    <w:rsid w:val="001D2A83"/>
    <w:rsid w:val="001D6229"/>
    <w:rsid w:val="001E2582"/>
    <w:rsid w:val="001E41E1"/>
    <w:rsid w:val="001F7D25"/>
    <w:rsid w:val="00234F13"/>
    <w:rsid w:val="00237576"/>
    <w:rsid w:val="002407EB"/>
    <w:rsid w:val="00244321"/>
    <w:rsid w:val="002445BB"/>
    <w:rsid w:val="00247297"/>
    <w:rsid w:val="002739A0"/>
    <w:rsid w:val="0029740C"/>
    <w:rsid w:val="002D4256"/>
    <w:rsid w:val="002F5F66"/>
    <w:rsid w:val="00304F68"/>
    <w:rsid w:val="00305063"/>
    <w:rsid w:val="0031738F"/>
    <w:rsid w:val="00344DD0"/>
    <w:rsid w:val="003670A1"/>
    <w:rsid w:val="003758B1"/>
    <w:rsid w:val="00384220"/>
    <w:rsid w:val="0038637F"/>
    <w:rsid w:val="00390F8A"/>
    <w:rsid w:val="003A470A"/>
    <w:rsid w:val="003C1A90"/>
    <w:rsid w:val="003D0A87"/>
    <w:rsid w:val="003D1BE2"/>
    <w:rsid w:val="003F13BD"/>
    <w:rsid w:val="003F3A8B"/>
    <w:rsid w:val="00404014"/>
    <w:rsid w:val="00411E93"/>
    <w:rsid w:val="004218F9"/>
    <w:rsid w:val="00433235"/>
    <w:rsid w:val="00433611"/>
    <w:rsid w:val="00442A6F"/>
    <w:rsid w:val="00482122"/>
    <w:rsid w:val="004838F9"/>
    <w:rsid w:val="00485536"/>
    <w:rsid w:val="004855BF"/>
    <w:rsid w:val="00497B72"/>
    <w:rsid w:val="004A56F1"/>
    <w:rsid w:val="004A7878"/>
    <w:rsid w:val="004B2270"/>
    <w:rsid w:val="004B2BE5"/>
    <w:rsid w:val="004C318D"/>
    <w:rsid w:val="004C371F"/>
    <w:rsid w:val="004E6517"/>
    <w:rsid w:val="00507344"/>
    <w:rsid w:val="0055405C"/>
    <w:rsid w:val="005576D9"/>
    <w:rsid w:val="00560345"/>
    <w:rsid w:val="00563CD0"/>
    <w:rsid w:val="00567A4C"/>
    <w:rsid w:val="00581936"/>
    <w:rsid w:val="00582663"/>
    <w:rsid w:val="00585313"/>
    <w:rsid w:val="0058716C"/>
    <w:rsid w:val="0059643E"/>
    <w:rsid w:val="005C65E7"/>
    <w:rsid w:val="005E5FDC"/>
    <w:rsid w:val="005F192B"/>
    <w:rsid w:val="005F21FB"/>
    <w:rsid w:val="005F6000"/>
    <w:rsid w:val="006108B4"/>
    <w:rsid w:val="006130F4"/>
    <w:rsid w:val="00625CA9"/>
    <w:rsid w:val="00630250"/>
    <w:rsid w:val="0064791B"/>
    <w:rsid w:val="00665E8F"/>
    <w:rsid w:val="006C49EB"/>
    <w:rsid w:val="006C4E82"/>
    <w:rsid w:val="006D6CE0"/>
    <w:rsid w:val="006F776B"/>
    <w:rsid w:val="007022EB"/>
    <w:rsid w:val="007219CD"/>
    <w:rsid w:val="00723F98"/>
    <w:rsid w:val="00737C3B"/>
    <w:rsid w:val="007459FF"/>
    <w:rsid w:val="0074779F"/>
    <w:rsid w:val="00755660"/>
    <w:rsid w:val="00762552"/>
    <w:rsid w:val="00771725"/>
    <w:rsid w:val="00796C89"/>
    <w:rsid w:val="007A1955"/>
    <w:rsid w:val="007B5233"/>
    <w:rsid w:val="007B78ED"/>
    <w:rsid w:val="007D2CA4"/>
    <w:rsid w:val="00813EA2"/>
    <w:rsid w:val="0083470A"/>
    <w:rsid w:val="00851652"/>
    <w:rsid w:val="008518AA"/>
    <w:rsid w:val="00865221"/>
    <w:rsid w:val="008719A8"/>
    <w:rsid w:val="008A3E8E"/>
    <w:rsid w:val="008B6A95"/>
    <w:rsid w:val="008E6465"/>
    <w:rsid w:val="008F0AE3"/>
    <w:rsid w:val="00907DD5"/>
    <w:rsid w:val="009207DD"/>
    <w:rsid w:val="00933E3C"/>
    <w:rsid w:val="00940EDD"/>
    <w:rsid w:val="00946C89"/>
    <w:rsid w:val="00960380"/>
    <w:rsid w:val="00986EA4"/>
    <w:rsid w:val="00992165"/>
    <w:rsid w:val="00995C5E"/>
    <w:rsid w:val="009B22CD"/>
    <w:rsid w:val="009D7F5B"/>
    <w:rsid w:val="009F5BE5"/>
    <w:rsid w:val="00A05F7A"/>
    <w:rsid w:val="00A2149C"/>
    <w:rsid w:val="00A26B83"/>
    <w:rsid w:val="00A476A7"/>
    <w:rsid w:val="00A51BC8"/>
    <w:rsid w:val="00A53F66"/>
    <w:rsid w:val="00A57229"/>
    <w:rsid w:val="00A75399"/>
    <w:rsid w:val="00A759CC"/>
    <w:rsid w:val="00A8478E"/>
    <w:rsid w:val="00A85078"/>
    <w:rsid w:val="00AA4D04"/>
    <w:rsid w:val="00AB0D63"/>
    <w:rsid w:val="00AD6287"/>
    <w:rsid w:val="00AE04EB"/>
    <w:rsid w:val="00AE303A"/>
    <w:rsid w:val="00B04B00"/>
    <w:rsid w:val="00B10BD3"/>
    <w:rsid w:val="00B20ADB"/>
    <w:rsid w:val="00B2203D"/>
    <w:rsid w:val="00B413BE"/>
    <w:rsid w:val="00B6107E"/>
    <w:rsid w:val="00B62591"/>
    <w:rsid w:val="00B96FA6"/>
    <w:rsid w:val="00BB1789"/>
    <w:rsid w:val="00BB178C"/>
    <w:rsid w:val="00BB6E27"/>
    <w:rsid w:val="00BC0228"/>
    <w:rsid w:val="00BC7769"/>
    <w:rsid w:val="00BE200C"/>
    <w:rsid w:val="00C02659"/>
    <w:rsid w:val="00C03AF0"/>
    <w:rsid w:val="00C116B5"/>
    <w:rsid w:val="00C17529"/>
    <w:rsid w:val="00C231B0"/>
    <w:rsid w:val="00C35040"/>
    <w:rsid w:val="00C418E2"/>
    <w:rsid w:val="00C420D9"/>
    <w:rsid w:val="00C53FE6"/>
    <w:rsid w:val="00C56C52"/>
    <w:rsid w:val="00C5781D"/>
    <w:rsid w:val="00C64084"/>
    <w:rsid w:val="00C74A89"/>
    <w:rsid w:val="00C77655"/>
    <w:rsid w:val="00C803EF"/>
    <w:rsid w:val="00CC004A"/>
    <w:rsid w:val="00CD54BE"/>
    <w:rsid w:val="00CE26AA"/>
    <w:rsid w:val="00CF535F"/>
    <w:rsid w:val="00CF637F"/>
    <w:rsid w:val="00CF6579"/>
    <w:rsid w:val="00D0733E"/>
    <w:rsid w:val="00D310B7"/>
    <w:rsid w:val="00D31C0E"/>
    <w:rsid w:val="00D32CB7"/>
    <w:rsid w:val="00D407E0"/>
    <w:rsid w:val="00D622C8"/>
    <w:rsid w:val="00D62DAE"/>
    <w:rsid w:val="00D722CE"/>
    <w:rsid w:val="00D72F77"/>
    <w:rsid w:val="00D75020"/>
    <w:rsid w:val="00D856DF"/>
    <w:rsid w:val="00DA6E2F"/>
    <w:rsid w:val="00DF2808"/>
    <w:rsid w:val="00E00058"/>
    <w:rsid w:val="00E2277B"/>
    <w:rsid w:val="00E24209"/>
    <w:rsid w:val="00E45BD4"/>
    <w:rsid w:val="00E54828"/>
    <w:rsid w:val="00E55755"/>
    <w:rsid w:val="00E63D15"/>
    <w:rsid w:val="00E729DB"/>
    <w:rsid w:val="00E80707"/>
    <w:rsid w:val="00E82EA0"/>
    <w:rsid w:val="00EB2502"/>
    <w:rsid w:val="00EF53A3"/>
    <w:rsid w:val="00F07105"/>
    <w:rsid w:val="00F071DD"/>
    <w:rsid w:val="00F072C3"/>
    <w:rsid w:val="00F17556"/>
    <w:rsid w:val="00F23C3A"/>
    <w:rsid w:val="00F25FF2"/>
    <w:rsid w:val="00F64AE1"/>
    <w:rsid w:val="00F91B0A"/>
    <w:rsid w:val="00F92BEC"/>
    <w:rsid w:val="00F97F8C"/>
    <w:rsid w:val="00FE014B"/>
    <w:rsid w:val="00FE3B81"/>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17"/>
    <o:shapelayout v:ext="edit">
      <o:idmap v:ext="edit" data="1"/>
    </o:shapelayout>
  </w:shapeDefaults>
  <w:doNotEmbedSmartTags/>
  <w:decimalSymbol w:val="."/>
  <w:listSeparator w:val=";"/>
  <w15:chartTrackingRefBased/>
  <w15:docId w15:val="{9F9AE0A3-080D-4F80-8BE0-E2FE4BCC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verpass" w:eastAsia="Times New Roman" w:hAnsi="Overpass" w:cs="Arial"/>
        <w:szCs w:val="23"/>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F7A06"/>
    <w:pPr>
      <w:tabs>
        <w:tab w:val="center" w:pos="4536"/>
        <w:tab w:val="right" w:pos="9072"/>
      </w:tabs>
    </w:pPr>
  </w:style>
  <w:style w:type="paragraph" w:styleId="Fuzeile">
    <w:name w:val="footer"/>
    <w:basedOn w:val="Standard"/>
    <w:semiHidden/>
    <w:rsid w:val="00BF7A06"/>
    <w:pPr>
      <w:tabs>
        <w:tab w:val="center" w:pos="4536"/>
        <w:tab w:val="right" w:pos="9072"/>
      </w:tabs>
    </w:pPr>
  </w:style>
  <w:style w:type="character" w:styleId="Hyperlink">
    <w:name w:val="Hyperlink"/>
    <w:basedOn w:val="Absatz-Standardschriftart"/>
    <w:uiPriority w:val="99"/>
    <w:unhideWhenUsed/>
    <w:rsid w:val="00D0733E"/>
    <w:rPr>
      <w:color w:val="0563C1" w:themeColor="hyperlink"/>
      <w:u w:val="single"/>
    </w:rPr>
  </w:style>
  <w:style w:type="paragraph" w:styleId="StandardWeb">
    <w:name w:val="Normal (Web)"/>
    <w:basedOn w:val="Standard"/>
    <w:uiPriority w:val="99"/>
    <w:unhideWhenUsed/>
    <w:rsid w:val="00AA4D04"/>
    <w:pPr>
      <w:spacing w:before="100" w:beforeAutospacing="1" w:after="100" w:afterAutospacing="1"/>
    </w:pPr>
    <w:rPr>
      <w:rFonts w:ascii="Times New Roman" w:hAnsi="Times New Roman" w:cs="Times New Roman"/>
      <w:sz w:val="24"/>
      <w:szCs w:val="24"/>
      <w:lang w:eastAsia="de-DE"/>
    </w:rPr>
  </w:style>
  <w:style w:type="paragraph" w:customStyle="1" w:styleId="Default">
    <w:name w:val="Default"/>
    <w:rsid w:val="006130F4"/>
    <w:pPr>
      <w:autoSpaceDE w:val="0"/>
      <w:autoSpaceDN w:val="0"/>
      <w:adjustRightInd w:val="0"/>
    </w:pPr>
    <w:rPr>
      <w:rFonts w:ascii="Arial" w:hAnsi="Arial"/>
      <w:color w:val="000000"/>
      <w:sz w:val="24"/>
      <w:szCs w:val="24"/>
    </w:rPr>
  </w:style>
  <w:style w:type="paragraph" w:styleId="Listenabsatz">
    <w:name w:val="List Paragraph"/>
    <w:basedOn w:val="Standard"/>
    <w:uiPriority w:val="34"/>
    <w:qFormat/>
    <w:rsid w:val="00FE014B"/>
    <w:pPr>
      <w:ind w:left="720"/>
    </w:pPr>
    <w:rPr>
      <w:rFonts w:ascii="Calibri" w:eastAsiaTheme="minorHAnsi" w:hAnsi="Calibri" w:cs="Times New Roman"/>
      <w:sz w:val="22"/>
      <w:szCs w:val="22"/>
      <w:lang w:eastAsia="en-US"/>
    </w:rPr>
  </w:style>
  <w:style w:type="paragraph" w:styleId="Sprechblasentext">
    <w:name w:val="Balloon Text"/>
    <w:basedOn w:val="Standard"/>
    <w:link w:val="SprechblasentextZchn"/>
    <w:uiPriority w:val="99"/>
    <w:semiHidden/>
    <w:unhideWhenUsed/>
    <w:rsid w:val="002739A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39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530358">
      <w:bodyDiv w:val="1"/>
      <w:marLeft w:val="0"/>
      <w:marRight w:val="0"/>
      <w:marTop w:val="0"/>
      <w:marBottom w:val="0"/>
      <w:divBdr>
        <w:top w:val="none" w:sz="0" w:space="0" w:color="auto"/>
        <w:left w:val="none" w:sz="0" w:space="0" w:color="auto"/>
        <w:bottom w:val="none" w:sz="0" w:space="0" w:color="auto"/>
        <w:right w:val="none" w:sz="0" w:space="0" w:color="auto"/>
      </w:divBdr>
    </w:div>
    <w:div w:id="1367682207">
      <w:bodyDiv w:val="1"/>
      <w:marLeft w:val="0"/>
      <w:marRight w:val="0"/>
      <w:marTop w:val="0"/>
      <w:marBottom w:val="0"/>
      <w:divBdr>
        <w:top w:val="none" w:sz="0" w:space="0" w:color="auto"/>
        <w:left w:val="none" w:sz="0" w:space="0" w:color="auto"/>
        <w:bottom w:val="none" w:sz="0" w:space="0" w:color="auto"/>
        <w:right w:val="none" w:sz="0" w:space="0" w:color="auto"/>
      </w:divBdr>
    </w:div>
    <w:div w:id="1667710807">
      <w:bodyDiv w:val="1"/>
      <w:marLeft w:val="0"/>
      <w:marRight w:val="0"/>
      <w:marTop w:val="0"/>
      <w:marBottom w:val="0"/>
      <w:divBdr>
        <w:top w:val="none" w:sz="0" w:space="0" w:color="auto"/>
        <w:left w:val="none" w:sz="0" w:space="0" w:color="auto"/>
        <w:bottom w:val="none" w:sz="0" w:space="0" w:color="auto"/>
        <w:right w:val="none" w:sz="0" w:space="0" w:color="auto"/>
      </w:divBdr>
    </w:div>
    <w:div w:id="1714500415">
      <w:bodyDiv w:val="1"/>
      <w:marLeft w:val="0"/>
      <w:marRight w:val="0"/>
      <w:marTop w:val="0"/>
      <w:marBottom w:val="0"/>
      <w:divBdr>
        <w:top w:val="none" w:sz="0" w:space="0" w:color="auto"/>
        <w:left w:val="none" w:sz="0" w:space="0" w:color="auto"/>
        <w:bottom w:val="none" w:sz="0" w:space="0" w:color="auto"/>
        <w:right w:val="none" w:sz="0" w:space="0" w:color="auto"/>
      </w:divBdr>
    </w:div>
    <w:div w:id="17312251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ewsroom.de.schilthorn.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280F5C16</Template>
  <TotalTime>0</TotalTime>
  <Pages>2</Pages>
  <Words>555</Words>
  <Characters>3608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a-typisch</Company>
  <LinksUpToDate>false</LinksUpToDate>
  <CharactersWithSpaces>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Schilthorn</dc:creator>
  <cp:keywords/>
  <cp:lastModifiedBy>Wyss Michelle</cp:lastModifiedBy>
  <cp:revision>3</cp:revision>
  <cp:lastPrinted>2020-09-30T06:51:00Z</cp:lastPrinted>
  <dcterms:created xsi:type="dcterms:W3CDTF">2020-10-01T20:23:00Z</dcterms:created>
  <dcterms:modified xsi:type="dcterms:W3CDTF">2020-10-01T20:28:00Z</dcterms:modified>
</cp:coreProperties>
</file>