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D45" w:rsidRDefault="009A1D45" w:rsidP="009A1D45">
      <w:pPr>
        <w:pStyle w:val="9ptlight"/>
        <w:tabs>
          <w:tab w:val="left" w:pos="227"/>
        </w:tabs>
        <w:spacing w:line="240" w:lineRule="auto"/>
        <w:rPr>
          <w:rFonts w:asciiTheme="minorHAnsi" w:hAnsiTheme="minorHAnsi" w:cstheme="minorHAnsi"/>
          <w:color w:val="000000" w:themeColor="text1"/>
          <w:spacing w:val="9"/>
        </w:rPr>
      </w:pPr>
      <w:r w:rsidRPr="005B16E6">
        <w:rPr>
          <w:rFonts w:asciiTheme="minorHAnsi" w:hAnsiTheme="minorHAnsi" w:cstheme="minorHAnsi"/>
          <w:color w:val="000000" w:themeColor="text1"/>
          <w:spacing w:val="9"/>
        </w:rPr>
        <w:t xml:space="preserve">Oyten - </w:t>
      </w:r>
      <w:r>
        <w:rPr>
          <w:rFonts w:asciiTheme="minorHAnsi" w:hAnsiTheme="minorHAnsi" w:cstheme="minorHAnsi"/>
          <w:color w:val="000000" w:themeColor="text1"/>
          <w:spacing w:val="9"/>
        </w:rPr>
        <w:t>13</w:t>
      </w:r>
      <w:r w:rsidRPr="005B16E6">
        <w:rPr>
          <w:rFonts w:asciiTheme="minorHAnsi" w:hAnsiTheme="minorHAnsi" w:cstheme="minorHAnsi"/>
          <w:color w:val="000000" w:themeColor="text1"/>
          <w:spacing w:val="9"/>
        </w:rPr>
        <w:t>.</w:t>
      </w:r>
      <w:r>
        <w:rPr>
          <w:rFonts w:asciiTheme="minorHAnsi" w:hAnsiTheme="minorHAnsi" w:cstheme="minorHAnsi"/>
          <w:color w:val="000000" w:themeColor="text1"/>
          <w:spacing w:val="9"/>
        </w:rPr>
        <w:t>0</w:t>
      </w:r>
      <w:r>
        <w:rPr>
          <w:rFonts w:asciiTheme="minorHAnsi" w:hAnsiTheme="minorHAnsi" w:cstheme="minorHAnsi"/>
          <w:color w:val="000000" w:themeColor="text1"/>
          <w:spacing w:val="9"/>
        </w:rPr>
        <w:t>7</w:t>
      </w:r>
      <w:r>
        <w:rPr>
          <w:rFonts w:asciiTheme="minorHAnsi" w:hAnsiTheme="minorHAnsi" w:cstheme="minorHAnsi"/>
          <w:color w:val="000000" w:themeColor="text1"/>
          <w:spacing w:val="9"/>
        </w:rPr>
        <w:t>.2020</w:t>
      </w:r>
    </w:p>
    <w:p w:rsidR="009A1D45" w:rsidRPr="00C80520" w:rsidRDefault="009A1D45" w:rsidP="009A1D45">
      <w:pPr>
        <w:pStyle w:val="9ptlight"/>
        <w:tabs>
          <w:tab w:val="left" w:pos="227"/>
        </w:tabs>
        <w:spacing w:line="240" w:lineRule="auto"/>
        <w:rPr>
          <w:rFonts w:asciiTheme="minorHAnsi" w:hAnsiTheme="minorHAnsi" w:cstheme="minorHAnsi"/>
          <w:color w:val="000000" w:themeColor="text1"/>
          <w:spacing w:val="9"/>
        </w:rPr>
      </w:pPr>
    </w:p>
    <w:p w:rsidR="009A1D45" w:rsidRDefault="009A1D45" w:rsidP="009A1D45">
      <w:pPr>
        <w:spacing w:after="0" w:line="240" w:lineRule="auto"/>
        <w:rPr>
          <w:rFonts w:cstheme="minorHAnsi"/>
          <w:b/>
          <w:color w:val="000000" w:themeColor="text1"/>
          <w:sz w:val="36"/>
          <w:szCs w:val="36"/>
        </w:rPr>
      </w:pPr>
      <w:r w:rsidRPr="009A1D45">
        <w:rPr>
          <w:rFonts w:cstheme="minorHAnsi"/>
          <w:b/>
          <w:color w:val="000000" w:themeColor="text1"/>
          <w:sz w:val="36"/>
          <w:szCs w:val="36"/>
        </w:rPr>
        <w:t>DOYMA heißt Sie willkommen</w:t>
      </w:r>
    </w:p>
    <w:p w:rsidR="009A1D45" w:rsidRDefault="009A1D45" w:rsidP="009A1D45">
      <w:pPr>
        <w:spacing w:after="0" w:line="240" w:lineRule="auto"/>
        <w:rPr>
          <w:rFonts w:cstheme="minorHAnsi"/>
          <w:b/>
          <w:color w:val="000000" w:themeColor="text1"/>
          <w:sz w:val="36"/>
          <w:szCs w:val="36"/>
        </w:rPr>
      </w:pPr>
    </w:p>
    <w:p w:rsidR="009A1D45" w:rsidRPr="009038BC" w:rsidRDefault="009A1D45" w:rsidP="009A1D45">
      <w:pPr>
        <w:spacing w:after="0" w:line="240" w:lineRule="auto"/>
        <w:rPr>
          <w:rFonts w:cstheme="minorHAnsi"/>
          <w:b/>
          <w:color w:val="000000" w:themeColor="text1"/>
          <w:sz w:val="36"/>
          <w:szCs w:val="36"/>
        </w:rPr>
      </w:pPr>
      <w:r w:rsidRPr="009A1D45">
        <w:rPr>
          <w:rFonts w:cstheme="minorHAnsi"/>
          <w:b/>
          <w:color w:val="000000" w:themeColor="text1"/>
          <w:sz w:val="36"/>
          <w:szCs w:val="36"/>
        </w:rPr>
        <w:t>Virtueller Messeauftritt im Herbst 2020 geplant</w:t>
      </w:r>
    </w:p>
    <w:p w:rsidR="009A1D45" w:rsidRPr="005B16E6" w:rsidRDefault="009A1D45" w:rsidP="009A1D45">
      <w:pPr>
        <w:spacing w:after="0" w:line="240" w:lineRule="auto"/>
        <w:rPr>
          <w:rFonts w:cstheme="minorHAnsi"/>
          <w:i/>
          <w:color w:val="0D0D0D" w:themeColor="text1" w:themeTint="F2"/>
          <w:sz w:val="20"/>
          <w:szCs w:val="20"/>
        </w:rPr>
      </w:pPr>
    </w:p>
    <w:p w:rsidR="009A1D45" w:rsidRPr="009A1D45" w:rsidRDefault="009A1D45" w:rsidP="009A1D45">
      <w:pPr>
        <w:spacing w:after="0" w:line="240" w:lineRule="auto"/>
        <w:rPr>
          <w:rFonts w:cstheme="minorHAnsi"/>
          <w:i/>
          <w:color w:val="0D0D0D" w:themeColor="text1" w:themeTint="F2"/>
          <w:sz w:val="20"/>
          <w:szCs w:val="20"/>
        </w:rPr>
      </w:pPr>
      <w:r w:rsidRPr="009A1D45">
        <w:rPr>
          <w:rFonts w:cstheme="minorHAnsi"/>
          <w:i/>
          <w:color w:val="0D0D0D" w:themeColor="text1" w:themeTint="F2"/>
          <w:sz w:val="20"/>
          <w:szCs w:val="20"/>
        </w:rPr>
        <w:t>Keine IFH/</w:t>
      </w:r>
      <w:proofErr w:type="spellStart"/>
      <w:r w:rsidRPr="009A1D45">
        <w:rPr>
          <w:rFonts w:cstheme="minorHAnsi"/>
          <w:i/>
          <w:color w:val="0D0D0D" w:themeColor="text1" w:themeTint="F2"/>
          <w:sz w:val="20"/>
          <w:szCs w:val="20"/>
        </w:rPr>
        <w:t>Intherm</w:t>
      </w:r>
      <w:proofErr w:type="spellEnd"/>
      <w:r w:rsidRPr="009A1D45">
        <w:rPr>
          <w:rFonts w:cstheme="minorHAnsi"/>
          <w:i/>
          <w:color w:val="0D0D0D" w:themeColor="text1" w:themeTint="F2"/>
          <w:sz w:val="20"/>
          <w:szCs w:val="20"/>
        </w:rPr>
        <w:t>, keine IFAT, keine GET Nord – ganz zu schweigen von den vielen kleinen ebenfalls abgesagten Events: Das Messejahr 2020 verläuft ganz anders als geplant. Aus diesem Grund verlagert die DOYMA GmbH &amp; Co ihren Messeauftritt ins Web und geht in diesem Herbst mit einem virtuellen Messestand online. Damit untermauert der Brandschutz- und Dichtungsexperte aus Oyten seine Vorreiterrolle im Bereich der Digitalisierung.</w:t>
      </w:r>
    </w:p>
    <w:p w:rsidR="009A1D45" w:rsidRPr="009A1D45" w:rsidRDefault="009A1D45" w:rsidP="009A1D45">
      <w:pPr>
        <w:autoSpaceDE w:val="0"/>
        <w:autoSpaceDN w:val="0"/>
        <w:adjustRightInd w:val="0"/>
        <w:spacing w:after="0" w:line="240" w:lineRule="auto"/>
        <w:jc w:val="both"/>
        <w:textAlignment w:val="center"/>
        <w:rPr>
          <w:rFonts w:cstheme="minorHAnsi"/>
          <w:color w:val="0D0D0D" w:themeColor="text1" w:themeTint="F2"/>
          <w:sz w:val="20"/>
          <w:szCs w:val="20"/>
        </w:rPr>
      </w:pPr>
    </w:p>
    <w:p w:rsidR="009A1D45" w:rsidRPr="009A1D45" w:rsidRDefault="009A1D45" w:rsidP="009A1D45">
      <w:pPr>
        <w:autoSpaceDE w:val="0"/>
        <w:autoSpaceDN w:val="0"/>
        <w:adjustRightInd w:val="0"/>
        <w:spacing w:after="0" w:line="240" w:lineRule="auto"/>
        <w:jc w:val="both"/>
        <w:textAlignment w:val="center"/>
        <w:rPr>
          <w:rFonts w:cstheme="minorHAnsi"/>
          <w:color w:val="0D0D0D" w:themeColor="text1" w:themeTint="F2"/>
          <w:sz w:val="20"/>
          <w:szCs w:val="20"/>
        </w:rPr>
      </w:pPr>
      <w:r w:rsidRPr="009A1D45">
        <w:rPr>
          <w:rFonts w:cstheme="minorHAnsi"/>
          <w:color w:val="0D0D0D" w:themeColor="text1" w:themeTint="F2"/>
          <w:sz w:val="20"/>
          <w:szCs w:val="20"/>
        </w:rPr>
        <w:t>Eigentlich hatte sich das DOYMA-Team für 2020 auf die Fahnen geschrieben auf vielen Veranstaltungen neue Produkte zu präsentieren, gute Gespräche zu führen und die Besucher mit auf eine informative und facettenreiche Reise durch die Produkt- und Unternehmenswelt zu nehmen. Nun wurde das Messejahr 2020 bekanntermaßen vom Coronavirus durcheinandergewirbelt. Die meisten Branchen-Events wurden verschoben oder direkt abgesagt. Doch das soll kein Hindernis sein. DOYMA lädt in diesem Herbst alle Kunden und die, die es noch werden wollen, während eines mehrtägigen Events auf den neu konzipierten digitalen Messestand.</w:t>
      </w:r>
    </w:p>
    <w:p w:rsidR="009A1D45" w:rsidRPr="009A1D45" w:rsidRDefault="009A1D45" w:rsidP="009A1D45">
      <w:pPr>
        <w:autoSpaceDE w:val="0"/>
        <w:autoSpaceDN w:val="0"/>
        <w:adjustRightInd w:val="0"/>
        <w:spacing w:after="0" w:line="240" w:lineRule="auto"/>
        <w:jc w:val="both"/>
        <w:textAlignment w:val="center"/>
        <w:rPr>
          <w:rFonts w:cstheme="minorHAnsi"/>
          <w:color w:val="0D0D0D" w:themeColor="text1" w:themeTint="F2"/>
          <w:sz w:val="20"/>
          <w:szCs w:val="20"/>
        </w:rPr>
      </w:pPr>
    </w:p>
    <w:p w:rsidR="009A1D45" w:rsidRPr="009A1D45" w:rsidRDefault="009A1D45" w:rsidP="009A1D45">
      <w:pPr>
        <w:autoSpaceDE w:val="0"/>
        <w:autoSpaceDN w:val="0"/>
        <w:adjustRightInd w:val="0"/>
        <w:spacing w:after="0" w:line="240" w:lineRule="auto"/>
        <w:jc w:val="both"/>
        <w:textAlignment w:val="center"/>
        <w:rPr>
          <w:rFonts w:cstheme="minorHAnsi"/>
          <w:color w:val="0D0D0D" w:themeColor="text1" w:themeTint="F2"/>
          <w:sz w:val="20"/>
          <w:szCs w:val="20"/>
        </w:rPr>
      </w:pPr>
      <w:r w:rsidRPr="009A1D45">
        <w:rPr>
          <w:rFonts w:cstheme="minorHAnsi"/>
          <w:color w:val="0D0D0D" w:themeColor="text1" w:themeTint="F2"/>
          <w:sz w:val="20"/>
          <w:szCs w:val="20"/>
        </w:rPr>
        <w:t>"Wir möchten den Besuchern mit unserem virtuellen Auftritt ein reales Messe-Feeling bieten", erklärt Jana Schumacher, Leiterin Marketing &amp; Kommunikation bei DOYMA. "Sie sollen sich bei uns willkommen fühlen und können von einer großen Menge Mehrwerten profitieren." Obwohl die Konzeptionierung des Auftritts noch läuft, sei schon so viel verraten: Neben der ausführlichen und kurzweiligen Vorstellung neuer Produkte, wird es Infotainment und Entertainment geben. "Unsere Experten aus den Bereichen Brandschutz- und Dichtungssysteme geben ihr Fachwissen weiter und natürlich können unser Messebesucher in den direkten Austausch mit den Experten im Innen- und Außendienstkollegen gehen und ihre Fragen stellen. Darüber hinaus dürfen sich alle auf die eine oder andere Überraschung freuen", erklärt Jana Schumacher augenzwinkernd. Worum es sich dabei handelt, wird allerdings noch nicht verraten.</w:t>
      </w:r>
    </w:p>
    <w:p w:rsidR="009A1D45" w:rsidRPr="009A1D45" w:rsidRDefault="009A1D45" w:rsidP="009A1D45">
      <w:pPr>
        <w:autoSpaceDE w:val="0"/>
        <w:autoSpaceDN w:val="0"/>
        <w:adjustRightInd w:val="0"/>
        <w:spacing w:after="0" w:line="240" w:lineRule="auto"/>
        <w:jc w:val="both"/>
        <w:textAlignment w:val="center"/>
        <w:rPr>
          <w:rFonts w:cstheme="minorHAnsi"/>
          <w:color w:val="0D0D0D" w:themeColor="text1" w:themeTint="F2"/>
          <w:sz w:val="20"/>
          <w:szCs w:val="20"/>
        </w:rPr>
      </w:pPr>
    </w:p>
    <w:p w:rsidR="009A1D45" w:rsidRPr="009A1D45" w:rsidRDefault="009A1D45" w:rsidP="009A1D45">
      <w:pPr>
        <w:autoSpaceDE w:val="0"/>
        <w:autoSpaceDN w:val="0"/>
        <w:adjustRightInd w:val="0"/>
        <w:spacing w:after="0" w:line="240" w:lineRule="auto"/>
        <w:jc w:val="both"/>
        <w:textAlignment w:val="center"/>
        <w:rPr>
          <w:rFonts w:cstheme="minorHAnsi"/>
          <w:color w:val="0D0D0D" w:themeColor="text1" w:themeTint="F2"/>
          <w:sz w:val="20"/>
          <w:szCs w:val="20"/>
        </w:rPr>
      </w:pPr>
      <w:r w:rsidRPr="009A1D45">
        <w:rPr>
          <w:rFonts w:cstheme="minorHAnsi"/>
          <w:color w:val="0D0D0D" w:themeColor="text1" w:themeTint="F2"/>
          <w:sz w:val="20"/>
          <w:szCs w:val="20"/>
        </w:rPr>
        <w:t xml:space="preserve">DOYMA informiert im Firmen-Newsletter regelmäßig über den Planungsstand des virtuellen Messeauftritts. Wer keine Details verpassen möchte, kann sich hier anmelden: </w:t>
      </w:r>
      <w:hyperlink r:id="rId6" w:history="1">
        <w:r w:rsidRPr="004B62A7">
          <w:rPr>
            <w:rStyle w:val="Hyperlink"/>
            <w:rFonts w:cstheme="minorHAnsi"/>
            <w:sz w:val="20"/>
            <w:szCs w:val="20"/>
          </w:rPr>
          <w:t>www.doyma.de/newsletter</w:t>
        </w:r>
      </w:hyperlink>
      <w:r>
        <w:rPr>
          <w:rFonts w:cstheme="minorHAnsi"/>
          <w:color w:val="0D0D0D" w:themeColor="text1" w:themeTint="F2"/>
          <w:sz w:val="20"/>
          <w:szCs w:val="20"/>
        </w:rPr>
        <w:t xml:space="preserve"> </w:t>
      </w:r>
    </w:p>
    <w:p w:rsidR="009A1D45" w:rsidRDefault="009A1D45" w:rsidP="009A1D45">
      <w:pPr>
        <w:autoSpaceDE w:val="0"/>
        <w:autoSpaceDN w:val="0"/>
        <w:adjustRightInd w:val="0"/>
        <w:spacing w:after="0" w:line="240" w:lineRule="auto"/>
        <w:jc w:val="both"/>
        <w:textAlignment w:val="center"/>
        <w:rPr>
          <w:rFonts w:cstheme="minorHAnsi"/>
          <w:b/>
          <w:color w:val="0D0D0D" w:themeColor="text1" w:themeTint="F2"/>
          <w:sz w:val="20"/>
          <w:szCs w:val="20"/>
        </w:rPr>
      </w:pPr>
    </w:p>
    <w:p w:rsidR="009A1D45" w:rsidRPr="005B16E6" w:rsidRDefault="009A1D45" w:rsidP="009A1D45">
      <w:pPr>
        <w:spacing w:after="0" w:line="240" w:lineRule="auto"/>
        <w:rPr>
          <w:rFonts w:cstheme="minorHAnsi"/>
          <w:b/>
          <w:color w:val="323232"/>
          <w:sz w:val="20"/>
          <w:szCs w:val="20"/>
        </w:rPr>
      </w:pPr>
      <w:r w:rsidRPr="005B16E6">
        <w:rPr>
          <w:rFonts w:cstheme="minorHAnsi"/>
          <w:b/>
          <w:color w:val="323232"/>
          <w:sz w:val="20"/>
          <w:szCs w:val="20"/>
        </w:rPr>
        <w:t>Bilder:</w:t>
      </w:r>
    </w:p>
    <w:p w:rsidR="009A1D45" w:rsidRDefault="009A1D45" w:rsidP="009A1D45">
      <w:pPr>
        <w:pStyle w:val="EinfAbs"/>
        <w:tabs>
          <w:tab w:val="left" w:pos="283"/>
        </w:tabs>
        <w:spacing w:line="240" w:lineRule="auto"/>
        <w:jc w:val="both"/>
        <w:rPr>
          <w:rFonts w:asciiTheme="minorHAnsi" w:hAnsiTheme="minorHAnsi" w:cstheme="minorHAnsi"/>
          <w:b/>
          <w:noProof/>
          <w:color w:val="000000" w:themeColor="text1"/>
          <w:sz w:val="20"/>
          <w:szCs w:val="20"/>
          <w:lang w:eastAsia="de-DE"/>
        </w:rPr>
      </w:pPr>
    </w:p>
    <w:p w:rsidR="009A1D45" w:rsidRDefault="009A1D45" w:rsidP="009A1D45">
      <w:pPr>
        <w:pStyle w:val="EinfAbs"/>
        <w:tabs>
          <w:tab w:val="left" w:pos="283"/>
        </w:tabs>
        <w:spacing w:line="240" w:lineRule="auto"/>
        <w:jc w:val="both"/>
        <w:rPr>
          <w:rFonts w:asciiTheme="minorHAnsi" w:hAnsiTheme="minorHAnsi" w:cstheme="minorHAnsi"/>
          <w:b/>
          <w:noProof/>
          <w:color w:val="000000" w:themeColor="text1"/>
          <w:sz w:val="20"/>
          <w:szCs w:val="20"/>
          <w:lang w:eastAsia="de-DE"/>
        </w:rPr>
      </w:pPr>
      <w:bookmarkStart w:id="0" w:name="_GoBack"/>
      <w:bookmarkEnd w:id="0"/>
      <w:r>
        <w:rPr>
          <w:rFonts w:asciiTheme="minorHAnsi" w:hAnsiTheme="minorHAnsi" w:cstheme="minorHAnsi"/>
          <w:b/>
          <w:noProof/>
          <w:color w:val="000000" w:themeColor="text1"/>
          <w:sz w:val="20"/>
          <w:szCs w:val="20"/>
          <w:lang w:eastAsia="de-DE"/>
        </w:rPr>
        <w:drawing>
          <wp:anchor distT="0" distB="0" distL="114300" distR="114300" simplePos="0" relativeHeight="251658240" behindDoc="1" locked="0" layoutInCell="1" allowOverlap="1">
            <wp:simplePos x="0" y="0"/>
            <wp:positionH relativeFrom="column">
              <wp:posOffset>2208682</wp:posOffset>
            </wp:positionH>
            <wp:positionV relativeFrom="paragraph">
              <wp:posOffset>8839</wp:posOffset>
            </wp:positionV>
            <wp:extent cx="2345055" cy="10680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055" cy="1068070"/>
                    </a:xfrm>
                    <a:prstGeom prst="rect">
                      <a:avLst/>
                    </a:prstGeom>
                    <a:noFill/>
                    <a:ln>
                      <a:noFill/>
                    </a:ln>
                  </pic:spPr>
                </pic:pic>
              </a:graphicData>
            </a:graphic>
          </wp:anchor>
        </w:drawing>
      </w:r>
      <w:r>
        <w:rPr>
          <w:rFonts w:asciiTheme="minorHAnsi" w:hAnsiTheme="minorHAnsi" w:cstheme="minorHAnsi"/>
          <w:b/>
          <w:noProof/>
          <w:color w:val="000000" w:themeColor="text1"/>
          <w:sz w:val="20"/>
          <w:szCs w:val="20"/>
          <w:lang w:eastAsia="de-DE"/>
        </w:rPr>
        <w:drawing>
          <wp:inline distT="0" distB="0" distL="0" distR="0">
            <wp:extent cx="2121188" cy="107533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635" cy="1079616"/>
                    </a:xfrm>
                    <a:prstGeom prst="rect">
                      <a:avLst/>
                    </a:prstGeom>
                    <a:noFill/>
                    <a:ln>
                      <a:noFill/>
                    </a:ln>
                  </pic:spPr>
                </pic:pic>
              </a:graphicData>
            </a:graphic>
          </wp:inline>
        </w:drawing>
      </w:r>
    </w:p>
    <w:p w:rsidR="009A1D45" w:rsidRPr="009A1D45" w:rsidRDefault="009A1D45" w:rsidP="009A1D45">
      <w:pPr>
        <w:pStyle w:val="EinfAbs"/>
        <w:tabs>
          <w:tab w:val="left" w:pos="283"/>
        </w:tabs>
        <w:spacing w:line="240" w:lineRule="auto"/>
        <w:jc w:val="both"/>
        <w:rPr>
          <w:rFonts w:asciiTheme="minorHAnsi" w:hAnsiTheme="minorHAnsi" w:cstheme="minorHAnsi"/>
          <w:i/>
          <w:noProof/>
          <w:color w:val="000000" w:themeColor="text1"/>
          <w:sz w:val="20"/>
          <w:szCs w:val="20"/>
          <w:lang w:eastAsia="de-DE"/>
        </w:rPr>
      </w:pPr>
      <w:r w:rsidRPr="009A1D45">
        <w:rPr>
          <w:rFonts w:asciiTheme="minorHAnsi" w:hAnsiTheme="minorHAnsi" w:cstheme="minorHAnsi"/>
          <w:i/>
          <w:noProof/>
          <w:color w:val="000000" w:themeColor="text1"/>
          <w:sz w:val="20"/>
          <w:szCs w:val="20"/>
          <w:lang w:eastAsia="de-DE"/>
        </w:rPr>
        <w:t>So könnte der virtuelle Messeauftritt der DOYMA GmbH &amp; Co aussehen, der in diesem Herbst online gehen soll</w:t>
      </w:r>
    </w:p>
    <w:p w:rsidR="009A1D45" w:rsidRPr="00C80520" w:rsidRDefault="009A1D45" w:rsidP="009A1D45">
      <w:pPr>
        <w:rPr>
          <w:rFonts w:cstheme="minorHAnsi"/>
          <w:b/>
        </w:rPr>
      </w:pPr>
      <w:r w:rsidRPr="00C80520">
        <w:rPr>
          <w:rFonts w:cstheme="minorHAnsi"/>
          <w:b/>
        </w:rPr>
        <w:br w:type="page"/>
      </w:r>
    </w:p>
    <w:p w:rsidR="009A1D45" w:rsidRPr="00C80520" w:rsidRDefault="009A1D45" w:rsidP="009A1D45">
      <w:pPr>
        <w:spacing w:after="0" w:line="240" w:lineRule="auto"/>
        <w:rPr>
          <w:rStyle w:val="Hervorhebung"/>
          <w:rFonts w:cstheme="minorHAnsi"/>
          <w:b/>
          <w:i w:val="0"/>
          <w:iCs w:val="0"/>
        </w:rPr>
      </w:pPr>
      <w:r w:rsidRPr="00C80520">
        <w:rPr>
          <w:rFonts w:cstheme="minorHAnsi"/>
          <w:b/>
        </w:rPr>
        <w:lastRenderedPageBreak/>
        <w:t>DOYMA GmbH &amp; Co:</w:t>
      </w:r>
    </w:p>
    <w:p w:rsidR="009A1D45" w:rsidRPr="005B16E6" w:rsidRDefault="009A1D45" w:rsidP="009A1D45">
      <w:pPr>
        <w:spacing w:after="0" w:line="240" w:lineRule="auto"/>
        <w:ind w:right="-28"/>
        <w:rPr>
          <w:rStyle w:val="Hervorhebung"/>
          <w:rFonts w:cstheme="minorHAnsi"/>
        </w:rPr>
      </w:pPr>
      <w:r w:rsidRPr="005B16E6">
        <w:rPr>
          <w:rStyle w:val="Hervorhebung"/>
          <w:rFonts w:cstheme="minorHAnsi"/>
        </w:rPr>
        <w:t>Die DOYMA GmbH &amp; Co mit Sitz in Oyten konstruiert und fertigt Dichtungssysteme zur Abdichtung von Ver- und Entsorgungsleitungen, die durch Wände und Decken geführt werden sowie Abschottungen für Rohre und Kabel für den vorbeugenden baulichen Brandschutz.</w:t>
      </w:r>
    </w:p>
    <w:p w:rsidR="009A1D45" w:rsidRPr="005B16E6" w:rsidRDefault="009A1D45" w:rsidP="009A1D45">
      <w:pPr>
        <w:spacing w:after="0" w:line="240" w:lineRule="auto"/>
        <w:ind w:right="-28"/>
        <w:rPr>
          <w:rStyle w:val="Hervorhebung"/>
          <w:rFonts w:cstheme="minorHAnsi"/>
        </w:rPr>
      </w:pPr>
    </w:p>
    <w:p w:rsidR="009A1D45" w:rsidRPr="005B16E6" w:rsidRDefault="009A1D45" w:rsidP="009A1D45">
      <w:pPr>
        <w:spacing w:after="0" w:line="240" w:lineRule="auto"/>
        <w:ind w:right="-28"/>
        <w:rPr>
          <w:rFonts w:cstheme="minorHAnsi"/>
          <w:i/>
          <w:iCs/>
        </w:rPr>
      </w:pPr>
      <w:r w:rsidRPr="005B16E6">
        <w:rPr>
          <w:rStyle w:val="Hervorhebung"/>
          <w:rFonts w:cstheme="minorHAnsi"/>
        </w:rPr>
        <w:t>DOYMA beschäftigt</w:t>
      </w:r>
      <w:r>
        <w:rPr>
          <w:rStyle w:val="Hervorhebung"/>
          <w:rFonts w:cstheme="minorHAnsi"/>
        </w:rPr>
        <w:t xml:space="preserve"> 21</w:t>
      </w:r>
      <w:r w:rsidRPr="005B16E6">
        <w:rPr>
          <w:rStyle w:val="Hervorhebung"/>
          <w:rFonts w:cstheme="minorHAnsi"/>
        </w:rPr>
        <w:t xml:space="preserve">0 Mitarbeiter und ist DIN EN ISO 9001 zertifiziert. </w:t>
      </w:r>
      <w:r>
        <w:rPr>
          <w:rStyle w:val="Hervorhebung"/>
          <w:rFonts w:cstheme="minorHAnsi"/>
        </w:rPr>
        <w:t>60</w:t>
      </w:r>
      <w:r w:rsidRPr="005B16E6">
        <w:rPr>
          <w:rStyle w:val="Hervorhebung"/>
          <w:rFonts w:cstheme="minorHAnsi"/>
        </w:rPr>
        <w:t xml:space="preserve"> Jahre Erfahrung, Service und marktgerechte Produkte begründen den exzellenten Ruf.</w:t>
      </w:r>
    </w:p>
    <w:p w:rsidR="009A1D45" w:rsidRPr="005B16E6" w:rsidRDefault="009A1D45" w:rsidP="009A1D45">
      <w:pPr>
        <w:spacing w:after="0" w:line="240" w:lineRule="auto"/>
        <w:rPr>
          <w:rFonts w:cstheme="minorHAnsi"/>
        </w:rPr>
      </w:pPr>
    </w:p>
    <w:p w:rsidR="009A1D45" w:rsidRPr="005B16E6" w:rsidRDefault="009A1D45" w:rsidP="009A1D45">
      <w:pPr>
        <w:pStyle w:val="Helvetica"/>
        <w:rPr>
          <w:rFonts w:asciiTheme="minorHAnsi" w:hAnsiTheme="minorHAnsi" w:cstheme="minorHAnsi"/>
          <w:sz w:val="22"/>
        </w:rPr>
      </w:pPr>
      <w:r w:rsidRPr="005B16E6">
        <w:rPr>
          <w:rFonts w:asciiTheme="minorHAnsi" w:hAnsiTheme="minorHAnsi" w:cstheme="minorHAnsi"/>
          <w:b/>
          <w:bCs/>
          <w:sz w:val="22"/>
        </w:rPr>
        <w:t>Pressekontakt</w:t>
      </w:r>
      <w:r w:rsidRPr="005B16E6">
        <w:rPr>
          <w:rFonts w:asciiTheme="minorHAnsi" w:hAnsiTheme="minorHAnsi" w:cstheme="minorHAnsi"/>
          <w:sz w:val="22"/>
        </w:rPr>
        <w:t>:</w:t>
      </w:r>
    </w:p>
    <w:p w:rsidR="009A1D45" w:rsidRPr="005B16E6" w:rsidRDefault="009A1D45" w:rsidP="009A1D45">
      <w:pPr>
        <w:pStyle w:val="Helvetica"/>
        <w:rPr>
          <w:rFonts w:asciiTheme="minorHAnsi" w:hAnsiTheme="minorHAnsi" w:cstheme="minorHAnsi"/>
          <w:sz w:val="22"/>
        </w:rPr>
      </w:pPr>
    </w:p>
    <w:p w:rsidR="009A1D45" w:rsidRDefault="009A1D45" w:rsidP="009A1D45">
      <w:pPr>
        <w:pStyle w:val="Helvetica"/>
        <w:rPr>
          <w:rFonts w:asciiTheme="minorHAnsi" w:hAnsiTheme="minorHAnsi" w:cstheme="minorHAnsi"/>
          <w:sz w:val="22"/>
        </w:rPr>
      </w:pPr>
      <w:r w:rsidRPr="005B16E6">
        <w:rPr>
          <w:rFonts w:asciiTheme="minorHAnsi" w:hAnsiTheme="minorHAnsi" w:cstheme="minorHAnsi"/>
          <w:sz w:val="22"/>
        </w:rPr>
        <w:t>Tobias Meints</w:t>
      </w:r>
    </w:p>
    <w:p w:rsidR="009A1D45" w:rsidRPr="005B16E6" w:rsidRDefault="009A1D45" w:rsidP="009A1D45">
      <w:pPr>
        <w:pStyle w:val="Helvetica"/>
        <w:rPr>
          <w:rFonts w:asciiTheme="minorHAnsi" w:hAnsiTheme="minorHAnsi" w:cstheme="minorHAnsi"/>
          <w:sz w:val="22"/>
        </w:rPr>
      </w:pPr>
      <w:r>
        <w:rPr>
          <w:rFonts w:asciiTheme="minorHAnsi" w:hAnsiTheme="minorHAnsi" w:cstheme="minorHAnsi"/>
          <w:sz w:val="22"/>
        </w:rPr>
        <w:t>Leitung Unternehmenskommunikation</w:t>
      </w:r>
    </w:p>
    <w:p w:rsidR="009A1D45" w:rsidRPr="005B16E6" w:rsidRDefault="009A1D45" w:rsidP="009A1D45">
      <w:pPr>
        <w:pStyle w:val="Helvetica"/>
        <w:rPr>
          <w:rFonts w:asciiTheme="minorHAnsi" w:hAnsiTheme="minorHAnsi" w:cstheme="minorHAnsi"/>
          <w:sz w:val="22"/>
        </w:rPr>
      </w:pPr>
    </w:p>
    <w:p w:rsidR="009A1D45" w:rsidRPr="005B16E6" w:rsidRDefault="009A1D45" w:rsidP="009A1D45">
      <w:pPr>
        <w:pStyle w:val="Helvetica"/>
        <w:rPr>
          <w:rFonts w:asciiTheme="minorHAnsi" w:hAnsiTheme="minorHAnsi" w:cstheme="minorHAnsi"/>
          <w:b/>
          <w:sz w:val="22"/>
        </w:rPr>
      </w:pPr>
      <w:r w:rsidRPr="005B16E6">
        <w:rPr>
          <w:rFonts w:asciiTheme="minorHAnsi" w:hAnsiTheme="minorHAnsi" w:cstheme="minorHAnsi"/>
          <w:b/>
          <w:sz w:val="22"/>
        </w:rPr>
        <w:t>DOYMA GmbH &amp; Co</w:t>
      </w:r>
    </w:p>
    <w:p w:rsidR="009A1D45" w:rsidRPr="005B16E6" w:rsidRDefault="009A1D45" w:rsidP="009A1D45">
      <w:pPr>
        <w:pStyle w:val="Helvetica"/>
        <w:rPr>
          <w:rFonts w:asciiTheme="minorHAnsi" w:hAnsiTheme="minorHAnsi" w:cstheme="minorHAnsi"/>
          <w:sz w:val="22"/>
        </w:rPr>
      </w:pPr>
    </w:p>
    <w:p w:rsidR="009A1D45" w:rsidRPr="005B16E6" w:rsidRDefault="009A1D45" w:rsidP="009A1D45">
      <w:pPr>
        <w:pStyle w:val="Helvetica"/>
        <w:rPr>
          <w:rFonts w:asciiTheme="minorHAnsi" w:hAnsiTheme="minorHAnsi" w:cstheme="minorHAnsi"/>
          <w:sz w:val="22"/>
        </w:rPr>
      </w:pPr>
      <w:r w:rsidRPr="005B16E6">
        <w:rPr>
          <w:rFonts w:asciiTheme="minorHAnsi" w:hAnsiTheme="minorHAnsi" w:cstheme="minorHAnsi"/>
          <w:sz w:val="22"/>
        </w:rPr>
        <w:t>Dichtungssysteme</w:t>
      </w:r>
    </w:p>
    <w:p w:rsidR="009A1D45" w:rsidRPr="005B16E6" w:rsidRDefault="009A1D45" w:rsidP="009A1D45">
      <w:pPr>
        <w:pStyle w:val="Helvetica"/>
        <w:rPr>
          <w:rFonts w:asciiTheme="minorHAnsi" w:hAnsiTheme="minorHAnsi" w:cstheme="minorHAnsi"/>
          <w:sz w:val="22"/>
        </w:rPr>
      </w:pPr>
      <w:r w:rsidRPr="005B16E6">
        <w:rPr>
          <w:rFonts w:asciiTheme="minorHAnsi" w:hAnsiTheme="minorHAnsi" w:cstheme="minorHAnsi"/>
          <w:sz w:val="22"/>
        </w:rPr>
        <w:t>Brandschutzsysteme</w:t>
      </w:r>
    </w:p>
    <w:p w:rsidR="009A1D45" w:rsidRPr="005B16E6" w:rsidRDefault="009A1D45" w:rsidP="009A1D45">
      <w:pPr>
        <w:pStyle w:val="Helvetica"/>
        <w:rPr>
          <w:rFonts w:asciiTheme="minorHAnsi" w:hAnsiTheme="minorHAnsi" w:cstheme="minorHAnsi"/>
          <w:sz w:val="22"/>
        </w:rPr>
      </w:pPr>
    </w:p>
    <w:p w:rsidR="009A1D45" w:rsidRPr="005B16E6" w:rsidRDefault="009A1D45" w:rsidP="009A1D45">
      <w:pPr>
        <w:pStyle w:val="Helvetica"/>
        <w:rPr>
          <w:rFonts w:asciiTheme="minorHAnsi" w:hAnsiTheme="minorHAnsi" w:cstheme="minorHAnsi"/>
          <w:sz w:val="22"/>
          <w:lang w:val="it-IT"/>
        </w:rPr>
      </w:pPr>
      <w:proofErr w:type="spellStart"/>
      <w:r w:rsidRPr="005B16E6">
        <w:rPr>
          <w:rFonts w:asciiTheme="minorHAnsi" w:hAnsiTheme="minorHAnsi" w:cstheme="minorHAnsi"/>
          <w:sz w:val="22"/>
          <w:lang w:val="it-IT"/>
        </w:rPr>
        <w:t>Industriestraße</w:t>
      </w:r>
      <w:proofErr w:type="spellEnd"/>
      <w:r w:rsidRPr="005B16E6">
        <w:rPr>
          <w:rFonts w:asciiTheme="minorHAnsi" w:hAnsiTheme="minorHAnsi" w:cstheme="minorHAnsi"/>
          <w:sz w:val="22"/>
          <w:lang w:val="it-IT"/>
        </w:rPr>
        <w:t xml:space="preserve"> 43 - 57</w:t>
      </w:r>
    </w:p>
    <w:p w:rsidR="009A1D45" w:rsidRPr="005B16E6" w:rsidRDefault="009A1D45" w:rsidP="009A1D45">
      <w:pPr>
        <w:pStyle w:val="Helvetica"/>
        <w:rPr>
          <w:rFonts w:asciiTheme="minorHAnsi" w:hAnsiTheme="minorHAnsi" w:cstheme="minorHAnsi"/>
          <w:sz w:val="22"/>
          <w:lang w:val="it-IT"/>
        </w:rPr>
      </w:pPr>
      <w:r w:rsidRPr="005B16E6">
        <w:rPr>
          <w:rFonts w:asciiTheme="minorHAnsi" w:hAnsiTheme="minorHAnsi" w:cstheme="minorHAnsi"/>
          <w:sz w:val="22"/>
          <w:lang w:val="it-IT"/>
        </w:rPr>
        <w:t xml:space="preserve">28876 </w:t>
      </w:r>
      <w:proofErr w:type="spellStart"/>
      <w:r w:rsidRPr="005B16E6">
        <w:rPr>
          <w:rFonts w:asciiTheme="minorHAnsi" w:hAnsiTheme="minorHAnsi" w:cstheme="minorHAnsi"/>
          <w:sz w:val="22"/>
          <w:lang w:val="it-IT"/>
        </w:rPr>
        <w:t>Oyten</w:t>
      </w:r>
      <w:proofErr w:type="spellEnd"/>
    </w:p>
    <w:p w:rsidR="009A1D45" w:rsidRPr="005B16E6" w:rsidRDefault="009A1D45" w:rsidP="009A1D45">
      <w:pPr>
        <w:pStyle w:val="Helvetica"/>
        <w:rPr>
          <w:rFonts w:asciiTheme="minorHAnsi" w:hAnsiTheme="minorHAnsi" w:cstheme="minorHAnsi"/>
          <w:sz w:val="22"/>
          <w:lang w:val="it-IT"/>
        </w:rPr>
      </w:pPr>
    </w:p>
    <w:p w:rsidR="009A1D45" w:rsidRPr="005B16E6" w:rsidRDefault="009A1D45" w:rsidP="009A1D45">
      <w:pPr>
        <w:pStyle w:val="Helvetica"/>
        <w:rPr>
          <w:rFonts w:asciiTheme="minorHAnsi" w:hAnsiTheme="minorHAnsi" w:cstheme="minorHAnsi"/>
          <w:sz w:val="22"/>
          <w:lang w:val="it-IT"/>
        </w:rPr>
      </w:pPr>
      <w:proofErr w:type="spellStart"/>
      <w:r w:rsidRPr="005B16E6">
        <w:rPr>
          <w:rFonts w:asciiTheme="minorHAnsi" w:hAnsiTheme="minorHAnsi" w:cstheme="minorHAnsi"/>
          <w:sz w:val="22"/>
          <w:lang w:val="it-IT"/>
        </w:rPr>
        <w:t>Telefon</w:t>
      </w:r>
      <w:proofErr w:type="spellEnd"/>
      <w:r w:rsidRPr="005B16E6">
        <w:rPr>
          <w:rFonts w:asciiTheme="minorHAnsi" w:hAnsiTheme="minorHAnsi" w:cstheme="minorHAnsi"/>
          <w:sz w:val="22"/>
          <w:lang w:val="it-IT"/>
        </w:rPr>
        <w:t>: 04207-9166-268</w:t>
      </w:r>
    </w:p>
    <w:p w:rsidR="009A1D45" w:rsidRPr="005B16E6" w:rsidRDefault="009A1D45" w:rsidP="009A1D45">
      <w:pPr>
        <w:pStyle w:val="Helvetica"/>
        <w:rPr>
          <w:rFonts w:asciiTheme="minorHAnsi" w:hAnsiTheme="minorHAnsi" w:cstheme="minorHAnsi"/>
          <w:sz w:val="22"/>
          <w:lang w:val="it-IT"/>
        </w:rPr>
      </w:pPr>
      <w:r w:rsidRPr="005B16E6">
        <w:rPr>
          <w:rFonts w:asciiTheme="minorHAnsi" w:hAnsiTheme="minorHAnsi" w:cstheme="minorHAnsi"/>
          <w:sz w:val="22"/>
          <w:lang w:val="it-IT"/>
        </w:rPr>
        <w:t>Mail: tobias.meints@doyma.de</w:t>
      </w:r>
    </w:p>
    <w:p w:rsidR="009A1D45" w:rsidRPr="005B16E6" w:rsidRDefault="009A1D45" w:rsidP="009A1D45">
      <w:pPr>
        <w:pStyle w:val="Helvetica"/>
        <w:rPr>
          <w:rFonts w:asciiTheme="minorHAnsi" w:hAnsiTheme="minorHAnsi" w:cstheme="minorHAnsi"/>
          <w:sz w:val="22"/>
          <w:lang w:val="it-IT"/>
        </w:rPr>
      </w:pPr>
    </w:p>
    <w:p w:rsidR="009A1D45" w:rsidRPr="005B16E6" w:rsidRDefault="009A1D45" w:rsidP="009A1D45">
      <w:pPr>
        <w:pStyle w:val="Helvetica"/>
        <w:rPr>
          <w:rFonts w:asciiTheme="minorHAnsi" w:hAnsiTheme="minorHAnsi" w:cstheme="minorHAnsi"/>
          <w:lang w:val="en-US"/>
        </w:rPr>
      </w:pPr>
      <w:hyperlink r:id="rId9" w:history="1">
        <w:r w:rsidRPr="005B16E6">
          <w:rPr>
            <w:rStyle w:val="Hyperlink"/>
            <w:rFonts w:asciiTheme="minorHAnsi" w:hAnsiTheme="minorHAnsi" w:cstheme="minorHAnsi"/>
            <w:sz w:val="22"/>
            <w:lang w:val="it-IT"/>
          </w:rPr>
          <w:t>www.doyma.de</w:t>
        </w:r>
      </w:hyperlink>
      <w:r w:rsidRPr="005B16E6">
        <w:rPr>
          <w:rFonts w:asciiTheme="minorHAnsi" w:hAnsiTheme="minorHAnsi" w:cstheme="minorHAnsi"/>
          <w:lang w:val="en-US"/>
        </w:rPr>
        <w:t xml:space="preserve"> </w:t>
      </w:r>
    </w:p>
    <w:p w:rsidR="009A1D45" w:rsidRPr="00C80520" w:rsidRDefault="009A1D45" w:rsidP="009A1D45">
      <w:pPr>
        <w:spacing w:after="0" w:line="240" w:lineRule="auto"/>
        <w:rPr>
          <w:rFonts w:cstheme="minorHAnsi"/>
          <w:color w:val="0D0D0D" w:themeColor="text1" w:themeTint="F2"/>
          <w:sz w:val="20"/>
          <w:szCs w:val="20"/>
          <w:lang w:val="en-GB"/>
        </w:rPr>
      </w:pPr>
    </w:p>
    <w:p w:rsidR="009A1D45" w:rsidRPr="005B16E6" w:rsidRDefault="009A1D45" w:rsidP="009A1D45">
      <w:pPr>
        <w:pStyle w:val="Helvetica"/>
        <w:rPr>
          <w:rFonts w:asciiTheme="minorHAnsi" w:hAnsiTheme="minorHAnsi" w:cstheme="minorHAnsi"/>
          <w:lang w:val="en-US"/>
        </w:rPr>
      </w:pPr>
    </w:p>
    <w:p w:rsidR="00194AD0" w:rsidRDefault="009A1D45"/>
    <w:sectPr w:rsidR="00194AD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45" w:rsidRDefault="009A1D45" w:rsidP="009A1D45">
      <w:pPr>
        <w:spacing w:after="0" w:line="240" w:lineRule="auto"/>
      </w:pPr>
      <w:r>
        <w:separator/>
      </w:r>
    </w:p>
  </w:endnote>
  <w:endnote w:type="continuationSeparator" w:id="0">
    <w:p w:rsidR="009A1D45" w:rsidRDefault="009A1D45" w:rsidP="009A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45" w:rsidRDefault="009A1D45" w:rsidP="009A1D45">
      <w:pPr>
        <w:spacing w:after="0" w:line="240" w:lineRule="auto"/>
      </w:pPr>
      <w:r>
        <w:separator/>
      </w:r>
    </w:p>
  </w:footnote>
  <w:footnote w:type="continuationSeparator" w:id="0">
    <w:p w:rsidR="009A1D45" w:rsidRDefault="009A1D45" w:rsidP="009A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520" w:rsidRDefault="009A1D45" w:rsidP="00896079">
    <w:pPr>
      <w:pStyle w:val="Text"/>
      <w:rPr>
        <w:b/>
        <w:sz w:val="36"/>
      </w:rPr>
    </w:pPr>
  </w:p>
  <w:p w:rsidR="00C80520" w:rsidRDefault="009A1D45" w:rsidP="00896079">
    <w:pPr>
      <w:pStyle w:val="Text"/>
    </w:pPr>
    <w:r>
      <w:rPr>
        <w:b/>
        <w:sz w:val="36"/>
      </w:rPr>
      <w:t>PRESSE</w:t>
    </w:r>
    <w:r>
      <w:rPr>
        <w:b/>
        <w:sz w:val="36"/>
      </w:rPr>
      <w:t>-</w:t>
    </w:r>
    <w:r>
      <w:rPr>
        <w:b/>
        <w:sz w:val="36"/>
      </w:rPr>
      <w:t>INFORMATION</w:t>
    </w:r>
  </w:p>
  <w:p w:rsidR="00C80520" w:rsidRDefault="009A1D45">
    <w:pPr>
      <w:pStyle w:val="Kopfzeile"/>
    </w:pPr>
    <w:r>
      <w:rPr>
        <w:noProof/>
        <w:lang w:eastAsia="de-DE"/>
      </w:rPr>
      <w:drawing>
        <wp:anchor distT="0" distB="0" distL="114300" distR="114300" simplePos="0" relativeHeight="251659264" behindDoc="0" locked="1" layoutInCell="1" allowOverlap="0" wp14:anchorId="61ABCD05" wp14:editId="16E52A7C">
          <wp:simplePos x="0" y="0"/>
          <wp:positionH relativeFrom="column">
            <wp:posOffset>4746625</wp:posOffset>
          </wp:positionH>
          <wp:positionV relativeFrom="page">
            <wp:posOffset>543560</wp:posOffset>
          </wp:positionV>
          <wp:extent cx="1031875" cy="562610"/>
          <wp:effectExtent l="0" t="0" r="0" b="8890"/>
          <wp:wrapNone/>
          <wp:docPr id="4" name="Grafik 4" descr="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520" w:rsidRDefault="009A1D45">
    <w:pPr>
      <w:pStyle w:val="Kopfzeile"/>
    </w:pPr>
  </w:p>
  <w:p w:rsidR="00C80520" w:rsidRDefault="009A1D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45"/>
    <w:rsid w:val="003464E8"/>
    <w:rsid w:val="004743CC"/>
    <w:rsid w:val="009A1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D60C"/>
  <w15:chartTrackingRefBased/>
  <w15:docId w15:val="{EE9DC316-B5FE-40F4-B376-882F30F9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1D4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A1D4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9ptlight">
    <w:name w:val="9 pt light"/>
    <w:basedOn w:val="Standard"/>
    <w:uiPriority w:val="99"/>
    <w:rsid w:val="009A1D45"/>
    <w:pPr>
      <w:autoSpaceDE w:val="0"/>
      <w:autoSpaceDN w:val="0"/>
      <w:adjustRightInd w:val="0"/>
      <w:spacing w:after="0" w:line="240" w:lineRule="atLeast"/>
      <w:textAlignment w:val="center"/>
    </w:pPr>
    <w:rPr>
      <w:rFonts w:ascii="Futura Lt BT" w:hAnsi="Futura Lt BT" w:cs="Futura Lt BT"/>
      <w:color w:val="000000"/>
      <w:spacing w:val="2"/>
      <w:sz w:val="18"/>
      <w:szCs w:val="18"/>
    </w:rPr>
  </w:style>
  <w:style w:type="character" w:styleId="Hyperlink">
    <w:name w:val="Hyperlink"/>
    <w:uiPriority w:val="99"/>
    <w:unhideWhenUsed/>
    <w:rsid w:val="009A1D45"/>
    <w:rPr>
      <w:color w:val="0000FF"/>
      <w:u w:val="single"/>
    </w:rPr>
  </w:style>
  <w:style w:type="paragraph" w:customStyle="1" w:styleId="Helvetica">
    <w:name w:val="Helvetica"/>
    <w:basedOn w:val="Standard"/>
    <w:rsid w:val="009A1D45"/>
    <w:pPr>
      <w:keepNext/>
      <w:spacing w:after="0" w:line="240" w:lineRule="auto"/>
      <w:outlineLvl w:val="0"/>
    </w:pPr>
    <w:rPr>
      <w:rFonts w:ascii="Times New Roman" w:eastAsia="Times New Roman" w:hAnsi="Times New Roman" w:cs="Times New Roman"/>
      <w:sz w:val="32"/>
      <w:szCs w:val="20"/>
      <w:lang w:eastAsia="de-DE"/>
    </w:rPr>
  </w:style>
  <w:style w:type="character" w:styleId="Hervorhebung">
    <w:name w:val="Emphasis"/>
    <w:uiPriority w:val="20"/>
    <w:qFormat/>
    <w:rsid w:val="009A1D45"/>
    <w:rPr>
      <w:i/>
      <w:iCs/>
    </w:rPr>
  </w:style>
  <w:style w:type="paragraph" w:styleId="Kopfzeile">
    <w:name w:val="header"/>
    <w:basedOn w:val="Standard"/>
    <w:link w:val="KopfzeileZchn"/>
    <w:uiPriority w:val="99"/>
    <w:unhideWhenUsed/>
    <w:rsid w:val="009A1D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D45"/>
  </w:style>
  <w:style w:type="paragraph" w:customStyle="1" w:styleId="Text">
    <w:name w:val="Text"/>
    <w:rsid w:val="009A1D45"/>
    <w:pPr>
      <w:spacing w:after="0" w:line="240" w:lineRule="auto"/>
    </w:pPr>
    <w:rPr>
      <w:rFonts w:ascii="Times New Roman" w:eastAsia="Times New Roman" w:hAnsi="Times New Roman" w:cs="Times New Roman"/>
      <w:snapToGrid w:val="0"/>
      <w:color w:val="000000"/>
      <w:sz w:val="24"/>
      <w:szCs w:val="20"/>
      <w:lang w:eastAsia="de-DE"/>
    </w:rPr>
  </w:style>
  <w:style w:type="paragraph" w:styleId="Fuzeile">
    <w:name w:val="footer"/>
    <w:basedOn w:val="Standard"/>
    <w:link w:val="FuzeileZchn"/>
    <w:uiPriority w:val="99"/>
    <w:unhideWhenUsed/>
    <w:rsid w:val="009A1D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D45"/>
  </w:style>
  <w:style w:type="character" w:styleId="NichtaufgelsteErwhnung">
    <w:name w:val="Unresolved Mention"/>
    <w:basedOn w:val="Absatz-Standardschriftart"/>
    <w:uiPriority w:val="99"/>
    <w:semiHidden/>
    <w:unhideWhenUsed/>
    <w:rsid w:val="009A1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yma.de/newslett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oy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Office Word</Application>
  <DocSecurity>0</DocSecurity>
  <Lines>22</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Meints, Tobias, DOYMA</dc:creator>
  <cp:keywords/>
  <dc:description/>
  <cp:lastModifiedBy>Meints, Tobias, DOYMA</cp:lastModifiedBy>
  <cp:revision>1</cp:revision>
  <dcterms:created xsi:type="dcterms:W3CDTF">2020-07-10T05:24:00Z</dcterms:created>
  <dcterms:modified xsi:type="dcterms:W3CDTF">2020-07-10T05:31:00Z</dcterms:modified>
</cp:coreProperties>
</file>