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385DF7" w:rsidP="17CB09C3" w:rsidRDefault="17CB09C3" w14:paraId="2D682A0E" w14:textId="7EB73E49">
      <w:pPr>
        <w:jc w:val="center"/>
        <w:rPr>
          <w:rFonts w:ascii="Arial" w:hAnsi="Arial" w:eastAsia="Times New Roman" w:cs="Arial"/>
          <w:b/>
          <w:bCs/>
          <w:color w:val="auto"/>
          <w:sz w:val="36"/>
          <w:szCs w:val="36"/>
        </w:rPr>
      </w:pPr>
      <w:r w:rsidRPr="17CB09C3">
        <w:rPr>
          <w:rFonts w:ascii="Arial" w:hAnsi="Arial" w:eastAsia="Times New Roman" w:cs="Arial"/>
          <w:b/>
          <w:bCs/>
          <w:color w:val="auto"/>
          <w:sz w:val="36"/>
          <w:szCs w:val="36"/>
        </w:rPr>
        <w:t>STEELSERIES ANNOUNCES NEW DUAL WIRELESS CONTROLLER OPTIMIZED FOR GAMING ON ANDROID AND PC – THE STRATUS DUO</w:t>
      </w:r>
    </w:p>
    <w:p w:rsidR="00FB3B10" w:rsidP="00385DF7" w:rsidRDefault="00FB3B10" w14:paraId="6681522C" w14:textId="77777777">
      <w:pPr>
        <w:jc w:val="center"/>
        <w:rPr>
          <w:rFonts w:ascii="Arial" w:hAnsi="Arial" w:cs="Arial"/>
          <w:noProof/>
        </w:rPr>
      </w:pPr>
    </w:p>
    <w:p w:rsidR="00385DF7" w:rsidP="00385DF7" w:rsidRDefault="00FB3B10" w14:paraId="40BAC4A2" w14:textId="78D6E0F7">
      <w:pPr>
        <w:jc w:val="center"/>
        <w:rPr>
          <w:rFonts w:ascii="Arial" w:hAnsi="Arial" w:cs="Arial"/>
        </w:rPr>
      </w:pPr>
      <w:r>
        <w:rPr>
          <w:rFonts w:ascii="Arial" w:hAnsi="Arial" w:cs="Arial"/>
          <w:noProof/>
        </w:rPr>
        <w:drawing>
          <wp:inline distT="0" distB="0" distL="0" distR="0" wp14:anchorId="0D2CE7EF" wp14:editId="65E5D731">
            <wp:extent cx="4218753" cy="26908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t="24338" b="11880"/>
                    <a:stretch/>
                  </pic:blipFill>
                  <pic:spPr bwMode="auto">
                    <a:xfrm>
                      <a:off x="0" y="0"/>
                      <a:ext cx="4276345" cy="2727545"/>
                    </a:xfrm>
                    <a:prstGeom prst="rect">
                      <a:avLst/>
                    </a:prstGeom>
                    <a:noFill/>
                    <a:ln>
                      <a:noFill/>
                    </a:ln>
                    <a:extLst>
                      <a:ext uri="{53640926-AAD7-44D8-BBD7-CCE9431645EC}">
                        <a14:shadowObscured xmlns:a14="http://schemas.microsoft.com/office/drawing/2010/main"/>
                      </a:ext>
                    </a:extLst>
                  </pic:spPr>
                </pic:pic>
              </a:graphicData>
            </a:graphic>
          </wp:inline>
        </w:drawing>
      </w:r>
    </w:p>
    <w:p w:rsidR="00385DF7" w:rsidP="53DA6656" w:rsidRDefault="53DA6656" w14:paraId="6B4EA0E2" w14:textId="7DB32907">
      <w:pPr>
        <w:jc w:val="center"/>
        <w:rPr>
          <w:rFonts w:ascii="Arial" w:hAnsi="Arial" w:cs="Arial"/>
          <w:i/>
          <w:iCs/>
          <w:sz w:val="28"/>
          <w:szCs w:val="28"/>
        </w:rPr>
      </w:pPr>
      <w:r w:rsidRPr="53DA6656">
        <w:rPr>
          <w:rFonts w:ascii="Arial" w:hAnsi="Arial" w:eastAsia="Arial" w:cs="Arial"/>
          <w:i/>
          <w:iCs/>
          <w:sz w:val="28"/>
          <w:szCs w:val="28"/>
        </w:rPr>
        <w:t>The Stratus Duo is easiest controller to quickly swap between playing on Android or PC.</w:t>
      </w:r>
      <w:r w:rsidRPr="53DA6656">
        <w:rPr>
          <w:rFonts w:ascii="Arial" w:hAnsi="Arial" w:cs="Arial"/>
          <w:i/>
          <w:iCs/>
          <w:sz w:val="28"/>
          <w:szCs w:val="28"/>
        </w:rPr>
        <w:t xml:space="preserve"> </w:t>
      </w:r>
    </w:p>
    <w:p w:rsidR="00EE1A0B" w:rsidP="00385DF7" w:rsidRDefault="00EE1A0B" w14:paraId="4C287CC4" w14:textId="48474724">
      <w:pPr>
        <w:jc w:val="center"/>
        <w:rPr>
          <w:rFonts w:ascii="Arial" w:hAnsi="Arial" w:cs="Arial"/>
          <w:i/>
          <w:sz w:val="28"/>
          <w:szCs w:val="28"/>
        </w:rPr>
      </w:pPr>
    </w:p>
    <w:p w:rsidR="00EE1A0B" w:rsidP="5932A116" w:rsidRDefault="5932A116" w14:paraId="7181050B" w14:textId="2FFF222C">
      <w:pPr>
        <w:jc w:val="both"/>
        <w:rPr>
          <w:rFonts w:ascii="Arial" w:hAnsi="Arial" w:cs="Arial"/>
        </w:rPr>
      </w:pPr>
      <w:r w:rsidRPr="5932A116">
        <w:rPr>
          <w:rFonts w:ascii="Arial" w:hAnsi="Arial" w:cs="Arial"/>
          <w:b/>
          <w:bCs/>
        </w:rPr>
        <w:t xml:space="preserve">CHICAGO – JANUARY 29, 2019 </w:t>
      </w:r>
      <w:r w:rsidRPr="5932A116">
        <w:rPr>
          <w:rFonts w:ascii="Arial" w:hAnsi="Arial" w:cs="Arial"/>
        </w:rPr>
        <w:t xml:space="preserve">– </w:t>
      </w:r>
      <w:hyperlink r:id="rId7">
        <w:r w:rsidRPr="5932A116">
          <w:rPr>
            <w:rStyle w:val="Hyperlink"/>
            <w:rFonts w:ascii="Arial" w:hAnsi="Arial" w:cs="Arial"/>
          </w:rPr>
          <w:t>SteelSeries</w:t>
        </w:r>
      </w:hyperlink>
      <w:r w:rsidRPr="5932A116">
        <w:rPr>
          <w:rFonts w:ascii="Arial" w:hAnsi="Arial" w:cs="Arial"/>
        </w:rPr>
        <w:t xml:space="preserve">, the global leader in gaming peripherals, today announced its newest full-size, multi-platform controller, the Stratus Duo. Gamers can swap between the low latency 2.4GHz wireless connection for gaming on Windows, and Bluetooth for mobile gaming on Android, Oculus Go and Samsung VR. </w:t>
      </w:r>
    </w:p>
    <w:p w:rsidR="002D3D29" w:rsidP="00495679" w:rsidRDefault="002D3D29" w14:paraId="74E2F2BF" w14:textId="41877283">
      <w:pPr>
        <w:jc w:val="both"/>
        <w:rPr>
          <w:rFonts w:ascii="Arial" w:hAnsi="Arial" w:cs="Arial"/>
        </w:rPr>
      </w:pPr>
    </w:p>
    <w:p w:rsidR="00943F1D" w:rsidP="53DA6656" w:rsidRDefault="53DA6656" w14:paraId="7F958FA2" w14:textId="6D6B750E">
      <w:pPr>
        <w:jc w:val="both"/>
        <w:rPr>
          <w:rFonts w:ascii="Arial" w:hAnsi="Arial" w:cs="Arial"/>
        </w:rPr>
      </w:pPr>
      <w:r w:rsidRPr="53DA6656">
        <w:rPr>
          <w:rFonts w:ascii="Arial" w:hAnsi="Arial" w:cs="Arial"/>
        </w:rPr>
        <w:t xml:space="preserve">Gamers can utilize the Stratus Duo in multiple ways using the 2.4GHz wireless, Bluetooth and wired connections. With its Bluetooth connection, the Stratus Duo supports Android, Samsung Gear VR and Oculus Go. Gamers no longer need to struggle with awkward touchscreen controls while playing mobile games on their Android devices. The Stratus Duo allows gamers to enjoy playing on their Android device via Bluetooth or on their PC via the 2.4GHz wireless connection with no additional software needed for setup. </w:t>
      </w:r>
    </w:p>
    <w:p w:rsidR="00943F1D" w:rsidP="00495679" w:rsidRDefault="00943F1D" w14:paraId="75A77724" w14:textId="3BD23F15">
      <w:pPr>
        <w:jc w:val="both"/>
        <w:rPr>
          <w:rFonts w:ascii="Arial" w:hAnsi="Arial" w:cs="Arial"/>
        </w:rPr>
      </w:pPr>
    </w:p>
    <w:p w:rsidR="00943F1D" w:rsidP="00943F1D" w:rsidRDefault="00943F1D" w14:paraId="119F12EB" w14:textId="3D7D503D">
      <w:pPr>
        <w:jc w:val="both"/>
        <w:rPr>
          <w:rFonts w:ascii="Arial" w:hAnsi="Arial" w:cs="Arial"/>
        </w:rPr>
      </w:pPr>
      <w:r>
        <w:rPr>
          <w:rFonts w:ascii="Arial" w:hAnsi="Arial" w:cs="Arial"/>
        </w:rPr>
        <w:t>“The gaming ecosystem is continuing to evolve and grow beyond PC and consoles to include mobile devices and VR systems,” said Tino Solberg, SteelSeries CTO. “The Stratus Duo allows gamers to easily navigate across several platforms through wireless and Bluetooth technology to create a truly seamless experience.”</w:t>
      </w:r>
    </w:p>
    <w:p w:rsidR="00FB3B10" w:rsidP="00943F1D" w:rsidRDefault="00FB3B10" w14:paraId="0B7BFB0C" w14:textId="2E5AA865">
      <w:pPr>
        <w:jc w:val="both"/>
        <w:rPr>
          <w:rFonts w:ascii="Arial" w:hAnsi="Arial" w:cs="Arial"/>
        </w:rPr>
      </w:pPr>
    </w:p>
    <w:p w:rsidR="00FB3B10" w:rsidP="00FB3B10" w:rsidRDefault="00FB3B10" w14:paraId="66FAE489" w14:textId="77777777">
      <w:pPr>
        <w:jc w:val="center"/>
        <w:rPr>
          <w:rFonts w:ascii="Arial" w:hAnsi="Arial" w:cs="Arial"/>
        </w:rPr>
      </w:pPr>
    </w:p>
    <w:p w:rsidR="00FB3B10" w:rsidP="00FB3B10" w:rsidRDefault="00FB3B10" w14:paraId="543FF27F" w14:textId="77777777">
      <w:pPr>
        <w:jc w:val="center"/>
        <w:rPr>
          <w:rFonts w:ascii="Arial" w:hAnsi="Arial" w:cs="Arial"/>
        </w:rPr>
      </w:pPr>
    </w:p>
    <w:p w:rsidR="00943F1D" w:rsidP="00FB3B10" w:rsidRDefault="00FB3B10" w14:paraId="7B6FF88C" w14:textId="2388DAD5">
      <w:pPr>
        <w:jc w:val="center"/>
        <w:rPr>
          <w:rFonts w:ascii="Arial" w:hAnsi="Arial" w:cs="Arial"/>
        </w:rPr>
      </w:pPr>
      <w:r>
        <w:rPr>
          <w:rFonts w:ascii="Arial" w:hAnsi="Arial" w:cs="Arial"/>
          <w:noProof/>
        </w:rPr>
        <w:lastRenderedPageBreak/>
        <w:drawing>
          <wp:inline distT="0" distB="0" distL="0" distR="0" wp14:anchorId="38CE7F2B" wp14:editId="364F8407">
            <wp:extent cx="3124200" cy="3124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24364" cy="3124364"/>
                    </a:xfrm>
                    <a:prstGeom prst="rect">
                      <a:avLst/>
                    </a:prstGeom>
                    <a:noFill/>
                    <a:ln>
                      <a:noFill/>
                    </a:ln>
                  </pic:spPr>
                </pic:pic>
              </a:graphicData>
            </a:graphic>
          </wp:inline>
        </w:drawing>
      </w:r>
    </w:p>
    <w:p w:rsidR="00FB3B10" w:rsidP="00495679" w:rsidRDefault="00FB3B10" w14:paraId="1D05F0BC" w14:textId="77777777">
      <w:pPr>
        <w:jc w:val="both"/>
        <w:rPr>
          <w:rFonts w:ascii="Arial" w:hAnsi="Arial" w:cs="Arial"/>
        </w:rPr>
      </w:pPr>
    </w:p>
    <w:p w:rsidR="001712C6" w:rsidP="00495679" w:rsidRDefault="00FB1422" w14:paraId="6E29A9D0" w14:textId="21958215">
      <w:pPr>
        <w:jc w:val="both"/>
        <w:rPr>
          <w:rFonts w:ascii="Arial" w:hAnsi="Arial" w:cs="Arial"/>
        </w:rPr>
      </w:pPr>
      <w:r>
        <w:rPr>
          <w:rFonts w:ascii="Arial" w:hAnsi="Arial" w:cs="Arial"/>
        </w:rPr>
        <w:t xml:space="preserve">The 2.4GHz wireless receiver offers a solid, </w:t>
      </w:r>
      <w:r w:rsidR="00305B60">
        <w:rPr>
          <w:rFonts w:ascii="Arial" w:hAnsi="Arial" w:cs="Arial"/>
        </w:rPr>
        <w:t xml:space="preserve">low latency </w:t>
      </w:r>
      <w:r>
        <w:rPr>
          <w:rFonts w:ascii="Arial" w:hAnsi="Arial" w:cs="Arial"/>
        </w:rPr>
        <w:t xml:space="preserve">plug-and-play connection for uninterrupted PC gaming. The controller is also </w:t>
      </w:r>
      <w:r w:rsidR="00280575">
        <w:rPr>
          <w:rFonts w:ascii="Arial" w:hAnsi="Arial" w:cs="Arial"/>
        </w:rPr>
        <w:t>S</w:t>
      </w:r>
      <w:r>
        <w:rPr>
          <w:rFonts w:ascii="Arial" w:hAnsi="Arial" w:cs="Arial"/>
        </w:rPr>
        <w:t>team</w:t>
      </w:r>
      <w:r w:rsidR="00280575">
        <w:rPr>
          <w:rFonts w:ascii="Arial" w:hAnsi="Arial" w:cs="Arial"/>
        </w:rPr>
        <w:t>-</w:t>
      </w:r>
      <w:r>
        <w:rPr>
          <w:rFonts w:ascii="Arial" w:hAnsi="Arial" w:cs="Arial"/>
        </w:rPr>
        <w:t>enabled</w:t>
      </w:r>
      <w:r w:rsidR="00980E7C">
        <w:rPr>
          <w:rFonts w:ascii="Arial" w:hAnsi="Arial" w:cs="Arial"/>
        </w:rPr>
        <w:t xml:space="preserve"> </w:t>
      </w:r>
      <w:r>
        <w:rPr>
          <w:rFonts w:ascii="Arial" w:hAnsi="Arial" w:cs="Arial"/>
        </w:rPr>
        <w:t xml:space="preserve">allowing users to </w:t>
      </w:r>
      <w:r w:rsidR="00016F34">
        <w:rPr>
          <w:rFonts w:ascii="Arial" w:hAnsi="Arial" w:cs="Arial"/>
        </w:rPr>
        <w:t>play</w:t>
      </w:r>
      <w:r>
        <w:rPr>
          <w:rFonts w:ascii="Arial" w:hAnsi="Arial" w:cs="Arial"/>
        </w:rPr>
        <w:t xml:space="preserve"> thousands of controller-enabled Steam games and enjoy full Steam Big Picture Mode and </w:t>
      </w:r>
      <w:proofErr w:type="spellStart"/>
      <w:r>
        <w:rPr>
          <w:rFonts w:ascii="Arial" w:hAnsi="Arial" w:cs="Arial"/>
        </w:rPr>
        <w:t>SteamLink</w:t>
      </w:r>
      <w:proofErr w:type="spellEnd"/>
      <w:r>
        <w:rPr>
          <w:rFonts w:ascii="Arial" w:hAnsi="Arial" w:cs="Arial"/>
        </w:rPr>
        <w:t xml:space="preserve"> support. </w:t>
      </w:r>
    </w:p>
    <w:p w:rsidR="003406EA" w:rsidP="00495679" w:rsidRDefault="003406EA" w14:paraId="7FAC1606" w14:textId="07D5DF71">
      <w:pPr>
        <w:jc w:val="both"/>
        <w:rPr>
          <w:rFonts w:ascii="Arial" w:hAnsi="Arial" w:cs="Arial"/>
        </w:rPr>
      </w:pPr>
    </w:p>
    <w:p w:rsidR="003406EA" w:rsidP="53DA6656" w:rsidRDefault="53DA6656" w14:paraId="7A6DA07B" w14:textId="0387BEBD">
      <w:pPr>
        <w:jc w:val="both"/>
        <w:rPr>
          <w:rFonts w:ascii="Arial" w:hAnsi="Arial" w:cs="Arial"/>
        </w:rPr>
      </w:pPr>
      <w:r w:rsidRPr="53DA6656">
        <w:rPr>
          <w:rFonts w:ascii="Arial" w:hAnsi="Arial" w:cs="Arial"/>
        </w:rPr>
        <w:t xml:space="preserve">The Stratus Duo mirrors the familiar size and layout of console </w:t>
      </w:r>
      <w:proofErr w:type="gramStart"/>
      <w:r w:rsidRPr="53DA6656">
        <w:rPr>
          <w:rFonts w:ascii="Arial" w:hAnsi="Arial" w:cs="Arial"/>
        </w:rPr>
        <w:t>controllers, but</w:t>
      </w:r>
      <w:proofErr w:type="gramEnd"/>
      <w:r w:rsidRPr="53DA6656">
        <w:rPr>
          <w:rFonts w:ascii="Arial" w:hAnsi="Arial" w:cs="Arial"/>
        </w:rPr>
        <w:t xml:space="preserve"> sports an upgraded design from the Stratus XL with a new trigger design featuring Magnetic Hall Effect sensors that keeps triggers consistent and precise. The controller also includes high performance clickable analog joysticks that feature minimal dead zones and smooth operation. The controller is powered by a lithium ion battery for 20+ hours of play time and includes a Micro USB cable that is 1.8 meters/5.9 feet in length. </w:t>
      </w:r>
    </w:p>
    <w:p w:rsidR="53DA6656" w:rsidP="53DA6656" w:rsidRDefault="53DA6656" w14:paraId="48EB8DBC" w14:textId="0A29075C">
      <w:pPr>
        <w:jc w:val="both"/>
        <w:rPr>
          <w:rFonts w:ascii="Arial" w:hAnsi="Arial" w:cs="Arial"/>
        </w:rPr>
      </w:pPr>
    </w:p>
    <w:p w:rsidR="53DA6656" w:rsidP="53DA6656" w:rsidRDefault="007B744F" w14:paraId="53B04527" w14:textId="5EAD303B">
      <w:pPr>
        <w:jc w:val="center"/>
        <w:rPr>
          <w:rFonts w:ascii="Arial" w:hAnsi="Arial" w:cs="Arial"/>
        </w:rPr>
      </w:pPr>
      <w:r>
        <w:rPr>
          <w:rFonts w:ascii="Arial" w:hAnsi="Arial" w:cs="Arial"/>
          <w:noProof/>
        </w:rPr>
        <w:drawing>
          <wp:inline distT="0" distB="0" distL="0" distR="0" wp14:anchorId="3DCD9F89" wp14:editId="46232672">
            <wp:extent cx="3857625" cy="25717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57625" cy="2571750"/>
                    </a:xfrm>
                    <a:prstGeom prst="rect">
                      <a:avLst/>
                    </a:prstGeom>
                    <a:noFill/>
                    <a:ln>
                      <a:noFill/>
                    </a:ln>
                  </pic:spPr>
                </pic:pic>
              </a:graphicData>
            </a:graphic>
          </wp:inline>
        </w:drawing>
      </w:r>
    </w:p>
    <w:p w:rsidR="003406EA" w:rsidP="003406EA" w:rsidRDefault="003406EA" w14:paraId="5AB2873E" w14:textId="77777777">
      <w:pPr>
        <w:jc w:val="both"/>
        <w:rPr>
          <w:rFonts w:ascii="Arial" w:hAnsi="Arial" w:cs="Arial"/>
        </w:rPr>
      </w:pPr>
    </w:p>
    <w:p w:rsidR="003406EA" w:rsidP="0615C161" w:rsidRDefault="53DA6656" w14:paraId="0DFB3968" w14:textId="0483DCD9">
      <w:pPr>
        <w:jc w:val="both"/>
        <w:rPr>
          <w:rFonts w:ascii="Arial" w:hAnsi="Arial" w:cs="Arial"/>
        </w:rPr>
      </w:pPr>
      <w:r w:rsidRPr="0615C161" w:rsidR="0615C161">
        <w:rPr>
          <w:rFonts w:ascii="Arial" w:hAnsi="Arial" w:cs="Arial"/>
        </w:rPr>
        <w:t xml:space="preserve">The Stratus Duo is also compatible with the new SteelSeries </w:t>
      </w:r>
      <w:proofErr w:type="spellStart"/>
      <w:r w:rsidRPr="0615C161" w:rsidR="0615C161">
        <w:rPr>
          <w:rFonts w:ascii="Arial" w:hAnsi="Arial" w:cs="Arial"/>
        </w:rPr>
        <w:t>SmartGrip</w:t>
      </w:r>
      <w:proofErr w:type="spellEnd"/>
      <w:r w:rsidRPr="0615C161" w:rsidR="0615C161">
        <w:rPr>
          <w:rFonts w:ascii="Arial" w:hAnsi="Arial" w:cs="Arial"/>
        </w:rPr>
        <w:t xml:space="preserve"> accessory. The </w:t>
      </w:r>
      <w:proofErr w:type="spellStart"/>
      <w:r w:rsidRPr="0615C161" w:rsidR="0615C161">
        <w:rPr>
          <w:rFonts w:ascii="Arial" w:hAnsi="Arial" w:cs="Arial"/>
        </w:rPr>
        <w:t>SmartGrip</w:t>
      </w:r>
      <w:proofErr w:type="spellEnd"/>
      <w:r w:rsidRPr="0615C161" w:rsidR="0615C161">
        <w:rPr>
          <w:rFonts w:ascii="Arial" w:hAnsi="Arial" w:cs="Arial"/>
        </w:rPr>
        <w:t xml:space="preserve"> is an adjustable phone mount that easily clips on to the Stratus Duo and holds gamers’ phones in place while gaming on the go. The </w:t>
      </w:r>
      <w:proofErr w:type="spellStart"/>
      <w:r w:rsidRPr="0615C161" w:rsidR="0615C161">
        <w:rPr>
          <w:rFonts w:ascii="Arial" w:hAnsi="Arial" w:cs="Arial"/>
        </w:rPr>
        <w:t>SmartGrip</w:t>
      </w:r>
      <w:proofErr w:type="spellEnd"/>
      <w:r w:rsidRPr="0615C161" w:rsidR="0615C161">
        <w:rPr>
          <w:rFonts w:ascii="Arial" w:hAnsi="Arial" w:cs="Arial"/>
        </w:rPr>
        <w:t xml:space="preserve"> will be available </w:t>
      </w:r>
      <w:r w:rsidRPr="0615C161" w:rsidR="0615C161">
        <w:rPr>
          <w:rFonts w:ascii="Arial" w:hAnsi="Arial" w:cs="Arial"/>
        </w:rPr>
        <w:t>soon for $9.99</w:t>
      </w:r>
      <w:r w:rsidRPr="0615C161" w:rsidR="0615C161">
        <w:rPr>
          <w:rFonts w:ascii="Arial" w:hAnsi="Arial" w:cs="Arial"/>
        </w:rPr>
        <w:t xml:space="preserve">. </w:t>
      </w:r>
    </w:p>
    <w:p w:rsidR="284B7875" w:rsidP="284B7875" w:rsidRDefault="284B7875" w14:paraId="0EE3A1AC" w14:textId="200AD720">
      <w:pPr>
        <w:jc w:val="both"/>
        <w:rPr>
          <w:rFonts w:ascii="Arial" w:hAnsi="Arial" w:cs="Arial"/>
        </w:rPr>
      </w:pPr>
    </w:p>
    <w:p w:rsidR="284B7875" w:rsidP="46E696C3" w:rsidRDefault="46E696C3" w14:paraId="78B1A76F" w14:textId="7D429E77">
      <w:pPr>
        <w:jc w:val="both"/>
        <w:rPr>
          <w:rFonts w:ascii="Arial" w:hAnsi="Arial" w:cs="Arial"/>
        </w:rPr>
      </w:pPr>
      <w:r w:rsidRPr="46E696C3">
        <w:rPr>
          <w:rFonts w:ascii="Arial" w:hAnsi="Arial" w:cs="Arial"/>
        </w:rPr>
        <w:t>With the addition of the Stratus Duo, SteelSeries has the most comprehensive lineup of mobile gaming controllers available. The line also includes the Stratus XL (Android) and the Nimbus (iOS/</w:t>
      </w:r>
      <w:proofErr w:type="spellStart"/>
      <w:r w:rsidRPr="46E696C3">
        <w:rPr>
          <w:rFonts w:ascii="Arial" w:hAnsi="Arial" w:cs="Arial"/>
        </w:rPr>
        <w:t>tvOS</w:t>
      </w:r>
      <w:proofErr w:type="spellEnd"/>
      <w:r w:rsidRPr="46E696C3">
        <w:rPr>
          <w:rFonts w:ascii="Arial" w:hAnsi="Arial" w:cs="Arial"/>
        </w:rPr>
        <w:t xml:space="preserve">). The SteelSeries family of controllers will allow gamers to have the best possible gaming experience regardless of what platform they’re playing on. </w:t>
      </w:r>
    </w:p>
    <w:p w:rsidR="006A0D3F" w:rsidP="00495679" w:rsidRDefault="006A0D3F" w14:paraId="4B50B86B" w14:textId="77777777">
      <w:pPr>
        <w:jc w:val="both"/>
        <w:rPr>
          <w:rFonts w:ascii="Arial" w:hAnsi="Arial" w:cs="Arial"/>
        </w:rPr>
      </w:pPr>
    </w:p>
    <w:p w:rsidR="006A0D3F" w:rsidP="6D33178A" w:rsidRDefault="6D33178A" w14:paraId="4DE415A9" w14:textId="05659F12">
      <w:pPr>
        <w:jc w:val="both"/>
        <w:rPr>
          <w:rFonts w:ascii="Arial" w:hAnsi="Arial" w:cs="Arial"/>
        </w:rPr>
      </w:pPr>
      <w:r w:rsidRPr="6D33178A">
        <w:rPr>
          <w:rFonts w:ascii="Arial" w:hAnsi="Arial" w:cs="Arial"/>
        </w:rPr>
        <w:t xml:space="preserve">The Status Duo is available now for $59.99/€69.99/$69.99 on </w:t>
      </w:r>
      <w:hyperlink r:id="rId10">
        <w:r w:rsidRPr="6D33178A">
          <w:rPr>
            <w:rStyle w:val="Hyperlink"/>
            <w:rFonts w:ascii="Arial" w:hAnsi="Arial" w:cs="Arial"/>
          </w:rPr>
          <w:t>www.steelseries.com</w:t>
        </w:r>
      </w:hyperlink>
      <w:r w:rsidRPr="6D33178A">
        <w:rPr>
          <w:rFonts w:ascii="Arial" w:hAnsi="Arial" w:cs="Arial"/>
        </w:rPr>
        <w:t>.</w:t>
      </w:r>
      <w:bookmarkStart w:name="_GoBack" w:id="0"/>
      <w:bookmarkEnd w:id="0"/>
    </w:p>
    <w:p w:rsidR="00016F34" w:rsidP="00495679" w:rsidRDefault="00016F34" w14:paraId="69C6FB43" w14:textId="683FDA86">
      <w:pPr>
        <w:jc w:val="both"/>
        <w:rPr>
          <w:rFonts w:ascii="Arial" w:hAnsi="Arial" w:cs="Arial"/>
        </w:rPr>
      </w:pPr>
      <w:r>
        <w:rPr>
          <w:rFonts w:ascii="Arial" w:hAnsi="Arial" w:cs="Arial"/>
        </w:rPr>
        <w:t xml:space="preserve"> </w:t>
      </w:r>
    </w:p>
    <w:p w:rsidR="00016F34" w:rsidP="00495679" w:rsidRDefault="00016F34" w14:paraId="123C7815" w14:textId="51E50B42">
      <w:pPr>
        <w:jc w:val="both"/>
        <w:rPr>
          <w:rFonts w:ascii="Arial" w:hAnsi="Arial" w:cs="Arial"/>
        </w:rPr>
      </w:pPr>
      <w:r>
        <w:rPr>
          <w:rFonts w:ascii="Arial" w:hAnsi="Arial" w:cs="Arial"/>
        </w:rPr>
        <w:t xml:space="preserve">For high-resolution images, click </w:t>
      </w:r>
      <w:hyperlink w:history="1" r:id="rId11">
        <w:r w:rsidRPr="001936FB">
          <w:rPr>
            <w:rStyle w:val="Hyperlink"/>
            <w:rFonts w:ascii="Arial" w:hAnsi="Arial" w:cs="Arial"/>
          </w:rPr>
          <w:t>here</w:t>
        </w:r>
      </w:hyperlink>
      <w:r>
        <w:rPr>
          <w:rFonts w:ascii="Arial" w:hAnsi="Arial" w:cs="Arial"/>
        </w:rPr>
        <w:t xml:space="preserve">. </w:t>
      </w:r>
    </w:p>
    <w:p w:rsidR="002D3D29" w:rsidP="00495679" w:rsidRDefault="002D3D29" w14:paraId="58F91B35" w14:textId="63462772">
      <w:pPr>
        <w:jc w:val="both"/>
        <w:rPr>
          <w:rFonts w:ascii="Arial" w:hAnsi="Arial" w:cs="Arial"/>
        </w:rPr>
      </w:pPr>
    </w:p>
    <w:p w:rsidRPr="00F315D6" w:rsidR="002D3D29" w:rsidP="00495679" w:rsidRDefault="002D3D29" w14:paraId="41468820" w14:textId="77777777">
      <w:pPr>
        <w:pStyle w:val="NoSpacing"/>
        <w:jc w:val="center"/>
        <w:rPr>
          <w:rFonts w:ascii="Arial" w:hAnsi="Arial" w:cs="Arial"/>
          <w:b/>
          <w:sz w:val="24"/>
          <w:szCs w:val="24"/>
        </w:rPr>
      </w:pPr>
      <w:r w:rsidRPr="00F315D6">
        <w:rPr>
          <w:rFonts w:ascii="Arial" w:hAnsi="Arial" w:cs="Arial"/>
          <w:b/>
          <w:sz w:val="24"/>
          <w:szCs w:val="24"/>
        </w:rPr>
        <w:t># # #</w:t>
      </w:r>
    </w:p>
    <w:p w:rsidRPr="004A12E6" w:rsidR="002D3D29" w:rsidP="00495679" w:rsidRDefault="002D3D29" w14:paraId="49E0FA95" w14:textId="77777777">
      <w:pPr>
        <w:pStyle w:val="NoSpacing"/>
        <w:jc w:val="both"/>
        <w:rPr>
          <w:rFonts w:ascii="Arial" w:hAnsi="Arial" w:cs="Arial"/>
          <w:sz w:val="28"/>
          <w:szCs w:val="24"/>
        </w:rPr>
      </w:pPr>
    </w:p>
    <w:p w:rsidRPr="00501F28" w:rsidR="002D3D29" w:rsidP="00495679" w:rsidRDefault="002D3D29" w14:paraId="56FA007E" w14:textId="77777777">
      <w:pPr>
        <w:widowControl w:val="0"/>
        <w:pBdr>
          <w:top w:val="nil"/>
          <w:left w:val="nil"/>
          <w:bottom w:val="nil"/>
          <w:right w:val="nil"/>
          <w:between w:val="nil"/>
        </w:pBdr>
        <w:spacing w:line="283" w:lineRule="auto"/>
        <w:jc w:val="both"/>
        <w:rPr>
          <w:rFonts w:ascii="Arial" w:hAnsi="Arial" w:eastAsia="Arial" w:cs="Arial"/>
          <w:b/>
          <w:color w:val="212121"/>
        </w:rPr>
      </w:pPr>
      <w:r w:rsidRPr="00501F28">
        <w:rPr>
          <w:rFonts w:ascii="Arial" w:hAnsi="Arial" w:eastAsia="Arial" w:cs="Arial"/>
          <w:b/>
          <w:color w:val="212121"/>
        </w:rPr>
        <w:t>About SteelSeries</w:t>
      </w:r>
    </w:p>
    <w:p w:rsidRPr="00501F28" w:rsidR="002D3D29" w:rsidP="00495679" w:rsidRDefault="002D3D29" w14:paraId="4FF1BDDC" w14:textId="77777777">
      <w:pPr>
        <w:widowControl w:val="0"/>
        <w:pBdr>
          <w:top w:val="nil"/>
          <w:left w:val="nil"/>
          <w:bottom w:val="nil"/>
          <w:right w:val="nil"/>
          <w:between w:val="nil"/>
        </w:pBdr>
        <w:spacing w:line="283" w:lineRule="auto"/>
        <w:jc w:val="both"/>
        <w:rPr>
          <w:rFonts w:ascii="Arial" w:hAnsi="Arial" w:eastAsia="Arial" w:cs="Arial"/>
          <w:color w:val="212121"/>
        </w:rPr>
      </w:pPr>
      <w:r w:rsidRPr="00501F28">
        <w:rPr>
          <w:rFonts w:ascii="Arial" w:hAnsi="Arial" w:eastAsia="Arial" w:cs="Arial"/>
          <w:color w:val="212121"/>
        </w:rPr>
        <w:t>SteelSeries is a leader in gaming peripherals focused on quality, innovation and functionality, and the fastest growing major PC gaming headset brand in the US.</w:t>
      </w:r>
      <w:r w:rsidRPr="00501F28">
        <w:rPr>
          <w:rFonts w:ascii="Arial" w:hAnsi="Arial" w:eastAsia="Arial" w:cs="Arial"/>
          <w:i/>
          <w:color w:val="212121"/>
        </w:rPr>
        <w:t xml:space="preserve"> </w:t>
      </w:r>
      <w:r w:rsidRPr="00501F28">
        <w:rPr>
          <w:rFonts w:ascii="Arial" w:hAnsi="Arial" w:eastAsia="Arial" w:cs="Arial"/>
          <w:color w:val="212121"/>
        </w:rPr>
        <w:t>Founded in 2001, SteelSeries improves performance through first-to-market innovations and technologies that enable gamers to play harder, train longer, and rise to the challenge. SteelSeries is a pioneer supporter of competitive gaming tournaments and eSports and connects gamers to each other, fostering a sense of community and purpose. SteelSeries’ team of professional and gaming enthusiasts help design and craft every single accessory and are the driving force behind the company.</w:t>
      </w:r>
    </w:p>
    <w:p w:rsidRPr="00501F28" w:rsidR="002D3D29" w:rsidP="00495679" w:rsidRDefault="002D3D29" w14:paraId="080D83D5" w14:textId="77777777">
      <w:pPr>
        <w:widowControl w:val="0"/>
        <w:pBdr>
          <w:top w:val="nil"/>
          <w:left w:val="nil"/>
          <w:bottom w:val="nil"/>
          <w:right w:val="nil"/>
          <w:between w:val="nil"/>
        </w:pBdr>
        <w:spacing w:line="283" w:lineRule="auto"/>
        <w:jc w:val="both"/>
        <w:rPr>
          <w:rFonts w:ascii="Arial" w:hAnsi="Arial" w:eastAsia="Arial" w:cs="Arial"/>
          <w:b/>
          <w:color w:val="212121"/>
        </w:rPr>
      </w:pPr>
      <w:r w:rsidRPr="00501F28">
        <w:rPr>
          <w:rFonts w:ascii="Arial" w:hAnsi="Arial" w:eastAsia="Arial" w:cs="Arial"/>
          <w:b/>
          <w:color w:val="212121"/>
        </w:rPr>
        <w:t xml:space="preserve"> </w:t>
      </w:r>
    </w:p>
    <w:p w:rsidRPr="00501F28" w:rsidR="002D3D29" w:rsidP="00495679" w:rsidRDefault="002D3D29" w14:paraId="09872CDE" w14:textId="77777777">
      <w:pPr>
        <w:widowControl w:val="0"/>
        <w:pBdr>
          <w:top w:val="nil"/>
          <w:left w:val="nil"/>
          <w:bottom w:val="nil"/>
          <w:right w:val="nil"/>
          <w:between w:val="nil"/>
        </w:pBdr>
        <w:spacing w:line="283" w:lineRule="auto"/>
        <w:jc w:val="both"/>
        <w:rPr>
          <w:rFonts w:ascii="Arial" w:hAnsi="Arial" w:eastAsia="Arial" w:cs="Arial"/>
          <w:color w:val="212121"/>
        </w:rPr>
      </w:pPr>
      <w:r w:rsidRPr="00501F28">
        <w:rPr>
          <w:rFonts w:ascii="Arial" w:hAnsi="Arial" w:eastAsia="Arial" w:cs="Arial"/>
          <w:color w:val="212121"/>
        </w:rPr>
        <w:t>To learn more about SteelSeries’ products and esports partnerships, visit</w:t>
      </w:r>
      <w:hyperlink r:id="rId12">
        <w:r w:rsidRPr="00501F28">
          <w:rPr>
            <w:rFonts w:ascii="Arial" w:hAnsi="Arial" w:eastAsia="Arial" w:cs="Arial"/>
            <w:color w:val="212121"/>
            <w:u w:val="single"/>
          </w:rPr>
          <w:t xml:space="preserve"> </w:t>
        </w:r>
      </w:hyperlink>
      <w:hyperlink r:id="rId13">
        <w:r w:rsidRPr="00501F28">
          <w:rPr>
            <w:rFonts w:ascii="Arial" w:hAnsi="Arial" w:eastAsia="Arial" w:cs="Arial"/>
            <w:color w:val="1155CC"/>
            <w:u w:val="single"/>
          </w:rPr>
          <w:t>http://SteelSeries.com</w:t>
        </w:r>
      </w:hyperlink>
      <w:r w:rsidRPr="00501F28">
        <w:rPr>
          <w:rFonts w:ascii="Arial" w:hAnsi="Arial" w:eastAsia="Arial" w:cs="Arial"/>
          <w:color w:val="212121"/>
        </w:rPr>
        <w:t xml:space="preserve"> or follow us on social media for the latest updates at </w:t>
      </w:r>
      <w:hyperlink r:id="rId14">
        <w:r w:rsidRPr="00501F28">
          <w:rPr>
            <w:rFonts w:ascii="Arial" w:hAnsi="Arial" w:eastAsia="Arial" w:cs="Arial"/>
            <w:color w:val="1155CC"/>
            <w:u w:val="single"/>
          </w:rPr>
          <w:t>http://facebook.com/steelseries</w:t>
        </w:r>
      </w:hyperlink>
      <w:r w:rsidRPr="00501F28">
        <w:rPr>
          <w:rFonts w:ascii="Arial" w:hAnsi="Arial" w:eastAsia="Arial" w:cs="Arial"/>
          <w:color w:val="212121"/>
        </w:rPr>
        <w:t xml:space="preserve"> and be a part of the conversation on Twitter</w:t>
      </w:r>
      <w:hyperlink r:id="rId15">
        <w:r w:rsidRPr="00501F28">
          <w:rPr>
            <w:rFonts w:ascii="Arial" w:hAnsi="Arial" w:eastAsia="Arial" w:cs="Arial"/>
            <w:color w:val="212121"/>
            <w:u w:val="single"/>
          </w:rPr>
          <w:t xml:space="preserve"> </w:t>
        </w:r>
      </w:hyperlink>
      <w:hyperlink r:id="rId16">
        <w:r w:rsidRPr="00501F28">
          <w:rPr>
            <w:rFonts w:ascii="Arial" w:hAnsi="Arial" w:eastAsia="Arial" w:cs="Arial"/>
            <w:color w:val="1155CC"/>
            <w:u w:val="single"/>
          </w:rPr>
          <w:t>@SteelSeries</w:t>
        </w:r>
      </w:hyperlink>
      <w:r w:rsidRPr="00501F28">
        <w:rPr>
          <w:rFonts w:ascii="Arial" w:hAnsi="Arial" w:eastAsia="Arial" w:cs="Arial"/>
          <w:color w:val="212121"/>
        </w:rPr>
        <w:t>.</w:t>
      </w:r>
    </w:p>
    <w:p w:rsidRPr="004A12E6" w:rsidR="002D3D29" w:rsidP="00495679" w:rsidRDefault="002D3D29" w14:paraId="21D0F3C0" w14:textId="77777777">
      <w:pPr>
        <w:pStyle w:val="NoSpacing"/>
        <w:jc w:val="both"/>
        <w:rPr>
          <w:rFonts w:ascii="Arial" w:hAnsi="Arial" w:eastAsia="Times New Roman" w:cs="Arial"/>
          <w:sz w:val="24"/>
          <w:szCs w:val="24"/>
        </w:rPr>
      </w:pPr>
    </w:p>
    <w:p w:rsidRPr="004A12E6" w:rsidR="002D3D29" w:rsidP="00495679" w:rsidRDefault="002D3D29" w14:paraId="6823E1F1" w14:textId="77777777">
      <w:pPr>
        <w:pStyle w:val="NoSpacing"/>
        <w:jc w:val="both"/>
        <w:outlineLvl w:val="0"/>
        <w:rPr>
          <w:rFonts w:ascii="Arial" w:hAnsi="Arial" w:eastAsia="Times New Roman" w:cs="Arial"/>
          <w:b/>
          <w:sz w:val="24"/>
          <w:szCs w:val="24"/>
        </w:rPr>
      </w:pPr>
      <w:r w:rsidRPr="004A12E6">
        <w:rPr>
          <w:rFonts w:ascii="Arial" w:hAnsi="Arial" w:eastAsia="Times New Roman" w:cs="Arial"/>
          <w:b/>
          <w:sz w:val="24"/>
          <w:szCs w:val="24"/>
        </w:rPr>
        <w:t>Media Contacts:</w:t>
      </w:r>
    </w:p>
    <w:p w:rsidR="00316F46" w:rsidP="00495679" w:rsidRDefault="00316F46" w14:paraId="51069B81" w14:textId="00E58328">
      <w:pPr>
        <w:jc w:val="both"/>
        <w:rPr>
          <w:rFonts w:ascii="Arial" w:hAnsi="Arial" w:cs="Arial"/>
        </w:rPr>
      </w:pPr>
      <w:r>
        <w:rPr>
          <w:rFonts w:ascii="Arial" w:hAnsi="Arial" w:cs="Arial"/>
        </w:rPr>
        <w:t>Christian Cooper</w:t>
      </w:r>
    </w:p>
    <w:p w:rsidR="00316F46" w:rsidP="00495679" w:rsidRDefault="00316F46" w14:paraId="7FE55092" w14:textId="33386926">
      <w:pPr>
        <w:jc w:val="both"/>
        <w:rPr>
          <w:rFonts w:ascii="Arial" w:hAnsi="Arial" w:cs="Arial"/>
        </w:rPr>
      </w:pPr>
      <w:r>
        <w:rPr>
          <w:rFonts w:ascii="Arial" w:hAnsi="Arial" w:cs="Arial"/>
        </w:rPr>
        <w:t>SteelSeries</w:t>
      </w:r>
    </w:p>
    <w:p w:rsidR="00316F46" w:rsidP="00495679" w:rsidRDefault="00F66FDD" w14:paraId="1626B6F1" w14:textId="78F7023F">
      <w:pPr>
        <w:jc w:val="both"/>
        <w:rPr>
          <w:rFonts w:ascii="Arial" w:hAnsi="Arial" w:cs="Arial"/>
        </w:rPr>
      </w:pPr>
      <w:hyperlink w:history="1" r:id="rId17">
        <w:r w:rsidRPr="003F045D" w:rsidR="00316F46">
          <w:rPr>
            <w:rStyle w:val="Hyperlink"/>
            <w:rFonts w:ascii="Arial" w:hAnsi="Arial" w:cs="Arial"/>
          </w:rPr>
          <w:t>Christian.cooper@steelseries.com</w:t>
        </w:r>
      </w:hyperlink>
    </w:p>
    <w:p w:rsidR="00316F46" w:rsidP="00495679" w:rsidRDefault="00316F46" w14:paraId="5FCC6B62" w14:textId="11C289FE">
      <w:pPr>
        <w:jc w:val="both"/>
        <w:rPr>
          <w:rFonts w:ascii="Arial" w:hAnsi="Arial" w:cs="Arial"/>
        </w:rPr>
      </w:pPr>
      <w:r>
        <w:rPr>
          <w:rFonts w:ascii="Arial" w:hAnsi="Arial" w:cs="Arial"/>
        </w:rPr>
        <w:t>(813) 447-0025</w:t>
      </w:r>
    </w:p>
    <w:p w:rsidR="00316F46" w:rsidP="00495679" w:rsidRDefault="00316F46" w14:paraId="6076521F" w14:textId="77777777">
      <w:pPr>
        <w:jc w:val="both"/>
        <w:rPr>
          <w:rFonts w:ascii="Arial" w:hAnsi="Arial" w:cs="Arial"/>
        </w:rPr>
      </w:pPr>
    </w:p>
    <w:p w:rsidRPr="004A12E6" w:rsidR="002D3D29" w:rsidP="00495679" w:rsidRDefault="002D3D29" w14:paraId="439FC88C" w14:textId="05887ED5">
      <w:pPr>
        <w:jc w:val="both"/>
        <w:rPr>
          <w:rFonts w:ascii="Arial" w:hAnsi="Arial" w:eastAsia="Times New Roman" w:cs="Arial"/>
          <w:color w:val="auto"/>
        </w:rPr>
      </w:pPr>
      <w:r>
        <w:rPr>
          <w:rFonts w:ascii="Arial" w:hAnsi="Arial" w:cs="Arial"/>
        </w:rPr>
        <w:t>Patricia Nunez</w:t>
      </w:r>
    </w:p>
    <w:p w:rsidRPr="004A12E6" w:rsidR="002D3D29" w:rsidP="00495679" w:rsidRDefault="002D3D29" w14:paraId="63DD6F36" w14:textId="77777777">
      <w:pPr>
        <w:jc w:val="both"/>
        <w:rPr>
          <w:rFonts w:ascii="Arial" w:hAnsi="Arial" w:cs="Arial"/>
        </w:rPr>
      </w:pPr>
      <w:r w:rsidRPr="004A12E6">
        <w:rPr>
          <w:rFonts w:ascii="Arial" w:hAnsi="Arial" w:cs="Arial"/>
        </w:rPr>
        <w:t>Max Borges Agency</w:t>
      </w:r>
    </w:p>
    <w:p w:rsidRPr="004A12E6" w:rsidR="002D3D29" w:rsidP="00495679" w:rsidRDefault="00F66FDD" w14:paraId="410047FA" w14:textId="3DCAA84F">
      <w:pPr>
        <w:jc w:val="both"/>
        <w:rPr>
          <w:rFonts w:ascii="Arial" w:hAnsi="Arial" w:cs="Arial"/>
        </w:rPr>
      </w:pPr>
      <w:hyperlink w:history="1" r:id="rId18">
        <w:r w:rsidRPr="00EA7A42" w:rsidR="002D3D29">
          <w:rPr>
            <w:rStyle w:val="Hyperlink"/>
            <w:rFonts w:ascii="Arial" w:hAnsi="Arial" w:cs="Arial"/>
          </w:rPr>
          <w:t>patricianunez@maxborgesagency.com</w:t>
        </w:r>
      </w:hyperlink>
    </w:p>
    <w:p w:rsidRPr="004A12E6" w:rsidR="002D3D29" w:rsidP="00495679" w:rsidRDefault="002D3D29" w14:paraId="42D62819" w14:textId="308A9155">
      <w:pPr>
        <w:jc w:val="both"/>
        <w:rPr>
          <w:rFonts w:ascii="Arial" w:hAnsi="Arial" w:cs="Arial"/>
        </w:rPr>
      </w:pPr>
      <w:r w:rsidRPr="004A12E6">
        <w:rPr>
          <w:rFonts w:ascii="Arial" w:hAnsi="Arial" w:cs="Arial"/>
        </w:rPr>
        <w:t>(305) 374-4404 x1</w:t>
      </w:r>
      <w:r>
        <w:rPr>
          <w:rFonts w:ascii="Arial" w:hAnsi="Arial" w:cs="Arial"/>
        </w:rPr>
        <w:t>39</w:t>
      </w:r>
    </w:p>
    <w:p w:rsidRPr="00EE1A0B" w:rsidR="002D3D29" w:rsidP="00495679" w:rsidRDefault="002D3D29" w14:paraId="15643B60" w14:textId="77777777">
      <w:pPr>
        <w:jc w:val="both"/>
        <w:rPr>
          <w:rFonts w:ascii="Arial" w:hAnsi="Arial" w:cs="Arial"/>
        </w:rPr>
      </w:pPr>
    </w:p>
    <w:sectPr w:rsidRPr="00EE1A0B" w:rsidR="002D3D29">
      <w:headerReference w:type="default" r:id="rId19"/>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6FDD" w:rsidP="00385DF7" w:rsidRDefault="00F66FDD" w14:paraId="7DDBBA1A" w14:textId="77777777">
      <w:r>
        <w:separator/>
      </w:r>
    </w:p>
  </w:endnote>
  <w:endnote w:type="continuationSeparator" w:id="0">
    <w:p w:rsidR="00F66FDD" w:rsidP="00385DF7" w:rsidRDefault="00F66FDD" w14:paraId="40ADFD9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Yu Gothic"/>
    <w:charset w:val="80"/>
    <w:family w:val="auto"/>
    <w:pitch w:val="variable"/>
    <w:sig w:usb0="E00002FF"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6FDD" w:rsidP="00385DF7" w:rsidRDefault="00F66FDD" w14:paraId="39BB5221" w14:textId="77777777">
      <w:r>
        <w:separator/>
      </w:r>
    </w:p>
  </w:footnote>
  <w:footnote w:type="continuationSeparator" w:id="0">
    <w:p w:rsidR="00F66FDD" w:rsidP="00385DF7" w:rsidRDefault="00F66FDD" w14:paraId="5FCD956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385DF7" w:rsidP="00385DF7" w:rsidRDefault="00385DF7" w14:paraId="1202D2C5" w14:textId="06B57E57">
    <w:pPr>
      <w:pStyle w:val="Header"/>
      <w:jc w:val="center"/>
    </w:pPr>
    <w:r>
      <w:rPr>
        <w:b/>
        <w:noProof/>
      </w:rPr>
      <w:drawing>
        <wp:inline distT="0" distB="0" distL="0" distR="0" wp14:anchorId="7BBC784A" wp14:editId="085FA0ED">
          <wp:extent cx="2672080" cy="354768"/>
          <wp:effectExtent l="0" t="0" r="0" b="1270"/>
          <wp:docPr id="3" name="Picture 3" descr="Macintosh HD:Users:victoriapugliese:Desktop:Small-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ictoriapugliese:Desktop:Small-Black.png"/>
                  <pic:cNvPicPr>
                    <a:picLocks noChangeAspect="1" noChangeArrowheads="1"/>
                  </pic:cNvPicPr>
                </pic:nvPicPr>
                <pic:blipFill rotWithShape="1">
                  <a:blip r:embed="rId1">
                    <a:extLst>
                      <a:ext uri="{28A0092B-C50C-407E-A947-70E740481C1C}">
                        <a14:useLocalDpi xmlns:a14="http://schemas.microsoft.com/office/drawing/2010/main" val="0"/>
                      </a:ext>
                    </a:extLst>
                  </a:blip>
                  <a:srcRect t="43503" b="43220"/>
                  <a:stretch/>
                </pic:blipFill>
                <pic:spPr bwMode="auto">
                  <a:xfrm>
                    <a:off x="0" y="0"/>
                    <a:ext cx="2676025" cy="355292"/>
                  </a:xfrm>
                  <a:prstGeom prst="rect">
                    <a:avLst/>
                  </a:prstGeom>
                  <a:noFill/>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DF7"/>
    <w:rsid w:val="00016F34"/>
    <w:rsid w:val="000419C3"/>
    <w:rsid w:val="001611C8"/>
    <w:rsid w:val="001712C6"/>
    <w:rsid w:val="001936FB"/>
    <w:rsid w:val="002369E8"/>
    <w:rsid w:val="00265507"/>
    <w:rsid w:val="00280575"/>
    <w:rsid w:val="002D3D29"/>
    <w:rsid w:val="00305B60"/>
    <w:rsid w:val="00316F46"/>
    <w:rsid w:val="003406EA"/>
    <w:rsid w:val="00385DF7"/>
    <w:rsid w:val="00495679"/>
    <w:rsid w:val="005A02E6"/>
    <w:rsid w:val="006A0D3F"/>
    <w:rsid w:val="007B744F"/>
    <w:rsid w:val="008569C6"/>
    <w:rsid w:val="008D3643"/>
    <w:rsid w:val="00943F1D"/>
    <w:rsid w:val="00980E7C"/>
    <w:rsid w:val="00A26632"/>
    <w:rsid w:val="00AA37EA"/>
    <w:rsid w:val="00AE082E"/>
    <w:rsid w:val="00CC39E4"/>
    <w:rsid w:val="00CE48B9"/>
    <w:rsid w:val="00D24B91"/>
    <w:rsid w:val="00EC78AB"/>
    <w:rsid w:val="00EE1A0B"/>
    <w:rsid w:val="00F66FDD"/>
    <w:rsid w:val="00FA710A"/>
    <w:rsid w:val="00FB1422"/>
    <w:rsid w:val="00FB3B10"/>
    <w:rsid w:val="058535B8"/>
    <w:rsid w:val="0615C161"/>
    <w:rsid w:val="0BBE948E"/>
    <w:rsid w:val="17CB09C3"/>
    <w:rsid w:val="284B7875"/>
    <w:rsid w:val="46E696C3"/>
    <w:rsid w:val="53DA6656"/>
    <w:rsid w:val="5932A116"/>
    <w:rsid w:val="6D331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06BCB5"/>
  <w15:chartTrackingRefBased/>
  <w15:docId w15:val="{E6B9A36F-9E7D-406D-A229-84C12BCF1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385DF7"/>
    <w:pPr>
      <w:spacing w:after="0" w:line="240" w:lineRule="auto"/>
    </w:pPr>
    <w:rPr>
      <w:rFonts w:ascii="Times New Roman" w:hAnsi="Times New Roman" w:eastAsia="ヒラギノ角ゴ Pro W3" w:cs="Times New Roman"/>
      <w:color w:val="000000"/>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385DF7"/>
    <w:pPr>
      <w:tabs>
        <w:tab w:val="center" w:pos="4680"/>
        <w:tab w:val="right" w:pos="9360"/>
      </w:tabs>
    </w:pPr>
    <w:rPr>
      <w:rFonts w:asciiTheme="minorHAnsi" w:hAnsiTheme="minorHAnsi" w:eastAsiaTheme="minorHAnsi" w:cstheme="minorBidi"/>
      <w:color w:val="auto"/>
      <w:sz w:val="22"/>
      <w:szCs w:val="22"/>
    </w:rPr>
  </w:style>
  <w:style w:type="character" w:styleId="HeaderChar" w:customStyle="1">
    <w:name w:val="Header Char"/>
    <w:basedOn w:val="DefaultParagraphFont"/>
    <w:link w:val="Header"/>
    <w:uiPriority w:val="99"/>
    <w:rsid w:val="00385DF7"/>
  </w:style>
  <w:style w:type="paragraph" w:styleId="Footer">
    <w:name w:val="footer"/>
    <w:basedOn w:val="Normal"/>
    <w:link w:val="FooterChar"/>
    <w:uiPriority w:val="99"/>
    <w:unhideWhenUsed/>
    <w:rsid w:val="00385DF7"/>
    <w:pPr>
      <w:tabs>
        <w:tab w:val="center" w:pos="4680"/>
        <w:tab w:val="right" w:pos="9360"/>
      </w:tabs>
    </w:pPr>
    <w:rPr>
      <w:rFonts w:asciiTheme="minorHAnsi" w:hAnsiTheme="minorHAnsi" w:eastAsiaTheme="minorHAnsi" w:cstheme="minorBidi"/>
      <w:color w:val="auto"/>
      <w:sz w:val="22"/>
      <w:szCs w:val="22"/>
    </w:rPr>
  </w:style>
  <w:style w:type="character" w:styleId="FooterChar" w:customStyle="1">
    <w:name w:val="Footer Char"/>
    <w:basedOn w:val="DefaultParagraphFont"/>
    <w:link w:val="Footer"/>
    <w:uiPriority w:val="99"/>
    <w:rsid w:val="00385DF7"/>
  </w:style>
  <w:style w:type="character" w:styleId="Hyperlink">
    <w:name w:val="Hyperlink"/>
    <w:rsid w:val="002D3D29"/>
    <w:rPr>
      <w:color w:val="0000FF"/>
      <w:u w:val="single"/>
    </w:rPr>
  </w:style>
  <w:style w:type="paragraph" w:styleId="NoSpacing">
    <w:name w:val="No Spacing"/>
    <w:uiPriority w:val="1"/>
    <w:qFormat/>
    <w:rsid w:val="002D3D29"/>
    <w:pPr>
      <w:spacing w:after="0" w:line="240" w:lineRule="auto"/>
    </w:pPr>
  </w:style>
  <w:style w:type="character" w:styleId="UnresolvedMention">
    <w:name w:val="Unresolved Mention"/>
    <w:basedOn w:val="DefaultParagraphFont"/>
    <w:uiPriority w:val="99"/>
    <w:semiHidden/>
    <w:unhideWhenUsed/>
    <w:rsid w:val="002D3D29"/>
    <w:rPr>
      <w:color w:val="605E5C"/>
      <w:shd w:val="clear" w:color="auto" w:fill="E1DFDD"/>
    </w:rPr>
  </w:style>
  <w:style w:type="character" w:styleId="CommentReference">
    <w:name w:val="annotation reference"/>
    <w:basedOn w:val="DefaultParagraphFont"/>
    <w:uiPriority w:val="99"/>
    <w:semiHidden/>
    <w:unhideWhenUsed/>
    <w:rsid w:val="00016F34"/>
    <w:rPr>
      <w:sz w:val="16"/>
      <w:szCs w:val="16"/>
    </w:rPr>
  </w:style>
  <w:style w:type="paragraph" w:styleId="CommentText">
    <w:name w:val="annotation text"/>
    <w:basedOn w:val="Normal"/>
    <w:link w:val="CommentTextChar"/>
    <w:uiPriority w:val="99"/>
    <w:semiHidden/>
    <w:unhideWhenUsed/>
    <w:rsid w:val="00016F34"/>
    <w:rPr>
      <w:sz w:val="20"/>
      <w:szCs w:val="20"/>
    </w:rPr>
  </w:style>
  <w:style w:type="character" w:styleId="CommentTextChar" w:customStyle="1">
    <w:name w:val="Comment Text Char"/>
    <w:basedOn w:val="DefaultParagraphFont"/>
    <w:link w:val="CommentText"/>
    <w:uiPriority w:val="99"/>
    <w:semiHidden/>
    <w:rsid w:val="00016F34"/>
    <w:rPr>
      <w:rFonts w:ascii="Times New Roman" w:hAnsi="Times New Roman" w:eastAsia="ヒラギノ角ゴ Pro W3"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016F34"/>
    <w:rPr>
      <w:b/>
      <w:bCs/>
    </w:rPr>
  </w:style>
  <w:style w:type="character" w:styleId="CommentSubjectChar" w:customStyle="1">
    <w:name w:val="Comment Subject Char"/>
    <w:basedOn w:val="CommentTextChar"/>
    <w:link w:val="CommentSubject"/>
    <w:uiPriority w:val="99"/>
    <w:semiHidden/>
    <w:rsid w:val="00016F34"/>
    <w:rPr>
      <w:rFonts w:ascii="Times New Roman" w:hAnsi="Times New Roman" w:eastAsia="ヒラギノ角ゴ Pro W3" w:cs="Times New Roman"/>
      <w:b/>
      <w:bCs/>
      <w:color w:val="000000"/>
      <w:sz w:val="20"/>
      <w:szCs w:val="20"/>
    </w:rPr>
  </w:style>
  <w:style w:type="paragraph" w:styleId="BalloonText">
    <w:name w:val="Balloon Text"/>
    <w:basedOn w:val="Normal"/>
    <w:link w:val="BalloonTextChar"/>
    <w:uiPriority w:val="99"/>
    <w:semiHidden/>
    <w:unhideWhenUsed/>
    <w:rsid w:val="00016F34"/>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16F34"/>
    <w:rPr>
      <w:rFonts w:ascii="Segoe UI" w:hAnsi="Segoe UI" w:eastAsia="ヒラギノ角ゴ Pro W3"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jpeg" Id="rId8" /><Relationship Type="http://schemas.openxmlformats.org/officeDocument/2006/relationships/hyperlink" Target="https://mail.steelseries.com/owa/redir.aspx?REF=3qLvVRpGUVfy_mHGSpNHuySYIfE-_d1d8e6Ejn9r48XUBpGj4G_VCAFodHRwOi8vc3RlZWxzZXJpZXMuY29tLw.." TargetMode="External" Id="rId13" /><Relationship Type="http://schemas.openxmlformats.org/officeDocument/2006/relationships/hyperlink" Target="mailto:patricianunez@maxborgesagency.com" TargetMode="External" Id="rId18" /><Relationship Type="http://schemas.openxmlformats.org/officeDocument/2006/relationships/webSettings" Target="webSettings.xml" Id="rId3" /><Relationship Type="http://schemas.openxmlformats.org/officeDocument/2006/relationships/theme" Target="theme/theme1.xml" Id="rId21" /><Relationship Type="http://schemas.openxmlformats.org/officeDocument/2006/relationships/hyperlink" Target="https://steelseries.com/" TargetMode="External" Id="rId7" /><Relationship Type="http://schemas.openxmlformats.org/officeDocument/2006/relationships/hyperlink" Target="https://mail.steelseries.com/owa/redir.aspx?REF=3qLvVRpGUVfy_mHGSpNHuySYIfE-_d1d8e6Ejn9r48XUBpGj4G_VCAFodHRwOi8vc3RlZWxzZXJpZXMuY29tLw.." TargetMode="External" Id="rId12" /><Relationship Type="http://schemas.openxmlformats.org/officeDocument/2006/relationships/hyperlink" Target="mailto:Christian.cooper@steelseries.com" TargetMode="External" Id="rId17" /><Relationship Type="http://schemas.openxmlformats.org/officeDocument/2006/relationships/settings" Target="settings.xml" Id="rId2" /><Relationship Type="http://schemas.openxmlformats.org/officeDocument/2006/relationships/hyperlink" Target="https://mail.steelseries.com/owa/redir.aspx?REF=8DCqV6iAZHxwHQWIDWtjYe1SuCsIjWsSZFNFLfDF4LvUBpGj4G_VCAFodHRwOi8vdHdpdHRlci5jb20vc3RlZWxzZXJpZXM." TargetMode="External" Id="rId16" /><Relationship Type="http://schemas.openxmlformats.org/officeDocument/2006/relationships/fontTable" Target="fontTable.xml" Id="rId20"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hyperlink" Target="https://steelseries.box.com/s/ggxbkxj017x5s1uywszkfj98uduvep11" TargetMode="External" Id="rId11" /><Relationship Type="http://schemas.openxmlformats.org/officeDocument/2006/relationships/endnotes" Target="endnotes.xml" Id="rId5" /><Relationship Type="http://schemas.openxmlformats.org/officeDocument/2006/relationships/hyperlink" Target="https://mail.steelseries.com/owa/redir.aspx?REF=8DCqV6iAZHxwHQWIDWtjYe1SuCsIjWsSZFNFLfDF4LvUBpGj4G_VCAFodHRwOi8vdHdpdHRlci5jb20vc3RlZWxzZXJpZXM." TargetMode="External" Id="rId15" /><Relationship Type="http://schemas.openxmlformats.org/officeDocument/2006/relationships/hyperlink" Target="http://www.steelseries.com" TargetMode="External" Id="rId10" /><Relationship Type="http://schemas.openxmlformats.org/officeDocument/2006/relationships/header" Target="header1.xml" Id="rId19" /><Relationship Type="http://schemas.openxmlformats.org/officeDocument/2006/relationships/footnotes" Target="footnotes.xml" Id="rId4" /><Relationship Type="http://schemas.openxmlformats.org/officeDocument/2006/relationships/image" Target="media/image3.jpeg" Id="rId9" /><Relationship Type="http://schemas.openxmlformats.org/officeDocument/2006/relationships/hyperlink" Target="https://mail.steelseries.com/owa/redir.aspx?REF=hIf0Sn3kYBkgrvmTc7Hm2VFat4X0M1pk_WgvfiZSdDbUBpGj4G_VCAFodHRwOi8vZmFjZWJvb2suY29tL3N0ZWVsc2VyaWVz" TargetMode="External" Id="rId14" /></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Patricia Nunez</dc:creator>
  <keywords/>
  <dc:description/>
  <lastModifiedBy>Christian Cooper</lastModifiedBy>
  <revision>14</revision>
  <dcterms:created xsi:type="dcterms:W3CDTF">2019-01-15T20:40:00.0000000Z</dcterms:created>
  <dcterms:modified xsi:type="dcterms:W3CDTF">2019-01-25T18:58:49.6620847Z</dcterms:modified>
</coreProperties>
</file>