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A" w:rsidRPr="002E2FA3" w:rsidRDefault="00B315EA" w:rsidP="00D67182">
      <w:pPr>
        <w:jc w:val="both"/>
        <w:rPr>
          <w:sz w:val="32"/>
          <w:szCs w:val="32"/>
          <w:lang w:val="en-GB"/>
        </w:rPr>
      </w:pPr>
      <w:bookmarkStart w:id="0" w:name="_GoBack"/>
      <w:bookmarkEnd w:id="0"/>
    </w:p>
    <w:p w:rsidR="00B315EA" w:rsidRPr="002E2FA3" w:rsidRDefault="00B315EA" w:rsidP="002E2FA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Pr="00D326C0">
        <w:rPr>
          <w:b/>
          <w:sz w:val="32"/>
          <w:szCs w:val="32"/>
          <w:lang w:val="en-US"/>
        </w:rPr>
        <w:t>The Hungarian Innovation &amp; High-Tech Investment Forum</w:t>
      </w:r>
    </w:p>
    <w:p w:rsidR="00B315EA" w:rsidRPr="002E2FA3" w:rsidRDefault="00B315EA" w:rsidP="002E2FA3">
      <w:pPr>
        <w:jc w:val="center"/>
        <w:rPr>
          <w:sz w:val="22"/>
          <w:szCs w:val="22"/>
          <w:lang w:val="en-US"/>
        </w:rPr>
      </w:pPr>
    </w:p>
    <w:p w:rsidR="00B315EA" w:rsidRDefault="00B315EA" w:rsidP="002E2FA3">
      <w:pPr>
        <w:rPr>
          <w:b/>
          <w:sz w:val="22"/>
          <w:szCs w:val="22"/>
          <w:lang w:val="en-US"/>
        </w:rPr>
      </w:pPr>
    </w:p>
    <w:p w:rsidR="00B315EA" w:rsidRPr="002E2FA3" w:rsidRDefault="00B315EA" w:rsidP="002E2FA3">
      <w:pPr>
        <w:rPr>
          <w:b/>
          <w:sz w:val="24"/>
          <w:szCs w:val="24"/>
          <w:u w:val="single"/>
          <w:lang w:val="en-US"/>
        </w:rPr>
      </w:pPr>
      <w:r w:rsidRPr="002E2FA3">
        <w:rPr>
          <w:b/>
          <w:sz w:val="24"/>
          <w:szCs w:val="24"/>
          <w:u w:val="single"/>
          <w:lang w:val="en-US"/>
        </w:rPr>
        <w:t>Background</w:t>
      </w:r>
    </w:p>
    <w:p w:rsidR="00B315EA" w:rsidRPr="002E2FA3" w:rsidRDefault="00B315EA" w:rsidP="002E2FA3">
      <w:pPr>
        <w:rPr>
          <w:b/>
          <w:sz w:val="28"/>
          <w:szCs w:val="28"/>
          <w:u w:val="single"/>
          <w:lang w:val="en-US"/>
        </w:rPr>
      </w:pP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  <w:smartTag w:uri="urn:schemas-microsoft-com:office:smarttags" w:element="country-region">
        <w:r w:rsidRPr="002E2FA3">
          <w:rPr>
            <w:sz w:val="22"/>
            <w:szCs w:val="22"/>
            <w:lang w:val="en-US"/>
          </w:rPr>
          <w:t>Hungary</w:t>
        </w:r>
      </w:smartTag>
      <w:r w:rsidRPr="002E2FA3">
        <w:rPr>
          <w:sz w:val="22"/>
          <w:szCs w:val="22"/>
          <w:lang w:val="en-US"/>
        </w:rPr>
        <w:t xml:space="preserve"> is a landlocked country in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Central Europe</w:t>
        </w:r>
      </w:smartTag>
      <w:r w:rsidRPr="002E2FA3">
        <w:rPr>
          <w:sz w:val="22"/>
          <w:szCs w:val="22"/>
          <w:lang w:val="en-US"/>
        </w:rPr>
        <w:t xml:space="preserve">, with a population of almost 10 million and GDP of $140 billion (2011).  The capital city is </w:t>
      </w:r>
      <w:smartTag w:uri="urn:schemas-microsoft-com:office:smarttags" w:element="City">
        <w:r w:rsidRPr="002E2FA3">
          <w:rPr>
            <w:sz w:val="22"/>
            <w:szCs w:val="22"/>
            <w:lang w:val="en-US"/>
          </w:rPr>
          <w:t>Budapest</w:t>
        </w:r>
      </w:smartTag>
      <w:r w:rsidRPr="002E2FA3">
        <w:rPr>
          <w:sz w:val="22"/>
          <w:szCs w:val="22"/>
          <w:lang w:val="en-US"/>
        </w:rPr>
        <w:t xml:space="preserve">, which lies on the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Danube</w:t>
        </w:r>
      </w:smartTag>
      <w:r w:rsidRPr="002E2FA3">
        <w:rPr>
          <w:sz w:val="22"/>
          <w:szCs w:val="22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2E2FA3">
            <w:rPr>
              <w:sz w:val="22"/>
              <w:szCs w:val="22"/>
              <w:lang w:val="en-US"/>
            </w:rPr>
            <w:t>Hungary</w:t>
          </w:r>
        </w:smartTag>
      </w:smartTag>
      <w:r w:rsidRPr="002E2FA3">
        <w:rPr>
          <w:sz w:val="22"/>
          <w:szCs w:val="22"/>
          <w:lang w:val="en-US"/>
        </w:rPr>
        <w:t xml:space="preserve"> is a member of the European Union bu</w:t>
      </w:r>
      <w:r>
        <w:rPr>
          <w:sz w:val="22"/>
          <w:szCs w:val="22"/>
          <w:lang w:val="en-US"/>
        </w:rPr>
        <w:t xml:space="preserve">t is not part of the Euro </w:t>
      </w:r>
      <w:r w:rsidRPr="002E2FA3">
        <w:rPr>
          <w:sz w:val="22"/>
          <w:szCs w:val="22"/>
          <w:lang w:val="en-US"/>
        </w:rPr>
        <w:t xml:space="preserve">zone, and the currency is the Forint (HUF). </w:t>
      </w: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2E2FA3">
            <w:rPr>
              <w:sz w:val="22"/>
              <w:szCs w:val="22"/>
              <w:lang w:val="en-US"/>
            </w:rPr>
            <w:t>Hungary</w:t>
          </w:r>
        </w:smartTag>
      </w:smartTag>
      <w:r w:rsidRPr="002E2FA3">
        <w:rPr>
          <w:sz w:val="22"/>
          <w:szCs w:val="22"/>
          <w:lang w:val="en-US"/>
        </w:rPr>
        <w:t xml:space="preserve"> is a trading nation with a small and open economy, and is a net exporter of goods and services.  </w:t>
      </w:r>
      <w:smartTag w:uri="urn:schemas-microsoft-com:office:smarttags" w:element="country-region">
        <w:smartTag w:uri="urn:schemas-microsoft-com:office:smarttags" w:element="place">
          <w:r w:rsidRPr="002E2FA3">
            <w:rPr>
              <w:sz w:val="22"/>
              <w:szCs w:val="22"/>
              <w:lang w:val="en-US"/>
            </w:rPr>
            <w:t>Hungary</w:t>
          </w:r>
        </w:smartTag>
      </w:smartTag>
      <w:r w:rsidRPr="002E2FA3">
        <w:rPr>
          <w:sz w:val="22"/>
          <w:szCs w:val="22"/>
          <w:lang w:val="en-US"/>
        </w:rPr>
        <w:t xml:space="preserve"> has a strong tradition in science and technology, with a highly educated and skilled workforce. There are also two major international business schools located in </w:t>
      </w:r>
      <w:smartTag w:uri="urn:schemas-microsoft-com:office:smarttags" w:element="City">
        <w:smartTag w:uri="urn:schemas-microsoft-com:office:smarttags" w:element="place">
          <w:r w:rsidRPr="002E2FA3">
            <w:rPr>
              <w:sz w:val="22"/>
              <w:szCs w:val="22"/>
              <w:lang w:val="en-US"/>
            </w:rPr>
            <w:t>Budapest</w:t>
          </w:r>
        </w:smartTag>
      </w:smartTag>
      <w:r w:rsidRPr="002E2FA3">
        <w:rPr>
          <w:sz w:val="22"/>
          <w:szCs w:val="22"/>
          <w:lang w:val="en-US"/>
        </w:rPr>
        <w:t>.</w:t>
      </w: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2E2FA3">
            <w:rPr>
              <w:sz w:val="22"/>
              <w:szCs w:val="22"/>
              <w:lang w:val="en-US"/>
            </w:rPr>
            <w:t>Hungary</w:t>
          </w:r>
        </w:smartTag>
      </w:smartTag>
      <w:r w:rsidRPr="002E2FA3">
        <w:rPr>
          <w:sz w:val="22"/>
          <w:szCs w:val="22"/>
          <w:lang w:val="en-US"/>
        </w:rPr>
        <w:t xml:space="preserve"> has a vibrant SME sector and a strong start-up scene. It is a hub in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Central Europe</w:t>
        </w:r>
      </w:smartTag>
      <w:r w:rsidRPr="002E2FA3">
        <w:rPr>
          <w:sz w:val="22"/>
          <w:szCs w:val="22"/>
          <w:lang w:val="en-US"/>
        </w:rPr>
        <w:t xml:space="preserve"> for high technology companies, both large and small.  The European-wide body, the European Institute of Innovation and Technology (EIT) is based in </w:t>
      </w:r>
      <w:smartTag w:uri="urn:schemas-microsoft-com:office:smarttags" w:element="City">
        <w:smartTag w:uri="urn:schemas-microsoft-com:office:smarttags" w:element="place">
          <w:r w:rsidRPr="002E2FA3">
            <w:rPr>
              <w:sz w:val="22"/>
              <w:szCs w:val="22"/>
              <w:lang w:val="en-US"/>
            </w:rPr>
            <w:t>Budapest</w:t>
          </w:r>
        </w:smartTag>
      </w:smartTag>
      <w:r w:rsidRPr="002E2FA3">
        <w:rPr>
          <w:sz w:val="22"/>
          <w:szCs w:val="22"/>
          <w:lang w:val="en-US"/>
        </w:rPr>
        <w:t>, providing support for innovation and entrepreneurship in communications technology, environmental technologies and energy.</w:t>
      </w: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 xml:space="preserve">The Hungarian Ministry of National Economy and the National Innovation Office are embarking on this </w:t>
      </w:r>
      <w:r>
        <w:rPr>
          <w:sz w:val="22"/>
          <w:szCs w:val="22"/>
          <w:lang w:val="en-US"/>
        </w:rPr>
        <w:t>(</w:t>
      </w:r>
      <w:r w:rsidRPr="002E2FA3">
        <w:rPr>
          <w:sz w:val="22"/>
          <w:szCs w:val="22"/>
          <w:lang w:val="en-US"/>
        </w:rPr>
        <w:t>road-show</w:t>
      </w:r>
      <w:r>
        <w:rPr>
          <w:sz w:val="22"/>
          <w:szCs w:val="22"/>
          <w:lang w:val="en-US"/>
        </w:rPr>
        <w:t xml:space="preserve">) </w:t>
      </w:r>
      <w:r w:rsidRPr="00D326C0">
        <w:rPr>
          <w:sz w:val="22"/>
          <w:szCs w:val="22"/>
          <w:lang w:val="en-US"/>
        </w:rPr>
        <w:t xml:space="preserve">opportunity to promote Hungarian high-tech to potential investors and R&amp;D partners in </w:t>
      </w:r>
      <w:smartTag w:uri="urn:schemas-microsoft-com:office:smarttags" w:element="place">
        <w:r w:rsidRPr="00D326C0">
          <w:rPr>
            <w:sz w:val="22"/>
            <w:szCs w:val="22"/>
            <w:lang w:val="en-US"/>
          </w:rPr>
          <w:t>Scandinavia</w:t>
        </w:r>
      </w:smartTag>
      <w:r w:rsidRPr="00D326C0">
        <w:rPr>
          <w:sz w:val="22"/>
          <w:szCs w:val="22"/>
          <w:lang w:val="en-US"/>
        </w:rPr>
        <w:t>. The members</w:t>
      </w:r>
      <w:r w:rsidRPr="002E2FA3">
        <w:rPr>
          <w:sz w:val="22"/>
          <w:szCs w:val="22"/>
          <w:lang w:val="en-US"/>
        </w:rPr>
        <w:t xml:space="preserve"> of the government delegation are Prof. Dr.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Zoltán Cséfalvay</w:t>
        </w:r>
      </w:smartTag>
      <w:r w:rsidRPr="002E2FA3">
        <w:rPr>
          <w:sz w:val="22"/>
          <w:szCs w:val="22"/>
          <w:lang w:val="en-US"/>
        </w:rPr>
        <w:t xml:space="preserve"> Minister of State in the Ministry of National Economy and László Korányi the acting president of the National Innovation Office. Businessmen from successful high-tech companies and top researchers from related scientific fields will join the delegation at different points in the trip.</w:t>
      </w: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</w:p>
    <w:p w:rsidR="00B315EA" w:rsidRDefault="00B315EA" w:rsidP="002E2FA3">
      <w:pPr>
        <w:rPr>
          <w:b/>
          <w:sz w:val="24"/>
          <w:szCs w:val="24"/>
          <w:u w:val="single"/>
          <w:lang w:val="en-US"/>
        </w:rPr>
      </w:pPr>
      <w:r w:rsidRPr="002E2FA3">
        <w:rPr>
          <w:b/>
          <w:sz w:val="24"/>
          <w:szCs w:val="24"/>
          <w:u w:val="single"/>
          <w:lang w:val="en-US"/>
        </w:rPr>
        <w:t>Main goals and audience</w:t>
      </w:r>
    </w:p>
    <w:p w:rsidR="00B315EA" w:rsidRPr="002E2FA3" w:rsidRDefault="00B315EA" w:rsidP="002E2FA3">
      <w:pPr>
        <w:rPr>
          <w:b/>
          <w:sz w:val="24"/>
          <w:szCs w:val="24"/>
          <w:u w:val="single"/>
          <w:lang w:val="en-US"/>
        </w:rPr>
      </w:pPr>
    </w:p>
    <w:p w:rsidR="00B315EA" w:rsidRPr="002E2FA3" w:rsidRDefault="00B315EA" w:rsidP="002E2FA3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>We would like to present the Hungarian business environment as a good location for high-tech companies and Hungarian start-ups and more mature companies as attractive targets for VC or private equity investors.</w:t>
      </w:r>
    </w:p>
    <w:p w:rsidR="00B315EA" w:rsidRPr="00D326C0" w:rsidRDefault="00B315EA" w:rsidP="002E2FA3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D326C0">
        <w:rPr>
          <w:sz w:val="22"/>
          <w:szCs w:val="22"/>
          <w:lang w:val="en-US"/>
        </w:rPr>
        <w:t xml:space="preserve">We would like to show that there are large Swedish technology based corporations that have very successful operations and R&amp;D facilities in </w:t>
      </w:r>
      <w:smartTag w:uri="urn:schemas-microsoft-com:office:smarttags" w:element="place">
        <w:r w:rsidRPr="00D326C0">
          <w:rPr>
            <w:sz w:val="22"/>
            <w:szCs w:val="22"/>
            <w:lang w:val="en-US"/>
          </w:rPr>
          <w:t>Hungary</w:t>
        </w:r>
      </w:smartTag>
      <w:r w:rsidRPr="00D326C0">
        <w:rPr>
          <w:sz w:val="22"/>
          <w:szCs w:val="22"/>
          <w:lang w:val="en-US"/>
        </w:rPr>
        <w:t>, for example Ericsson, Electrolux, among others.</w:t>
      </w:r>
    </w:p>
    <w:p w:rsidR="00B315EA" w:rsidRPr="00D326C0" w:rsidRDefault="00B315EA" w:rsidP="002E2FA3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D326C0">
        <w:rPr>
          <w:sz w:val="22"/>
          <w:szCs w:val="22"/>
          <w:lang w:val="en-US"/>
        </w:rPr>
        <w:t xml:space="preserve">We want to help successful start-ups to establish or enhance their market presence in </w:t>
      </w:r>
      <w:smartTag w:uri="urn:schemas-microsoft-com:office:smarttags" w:element="place">
        <w:r w:rsidRPr="00D326C0">
          <w:rPr>
            <w:sz w:val="22"/>
            <w:szCs w:val="22"/>
            <w:lang w:val="en-US"/>
          </w:rPr>
          <w:t>Sweden</w:t>
        </w:r>
      </w:smartTag>
      <w:r w:rsidRPr="00D326C0">
        <w:rPr>
          <w:sz w:val="22"/>
          <w:szCs w:val="22"/>
          <w:lang w:val="en-US"/>
        </w:rPr>
        <w:t xml:space="preserve"> and/or are looking for VC or private investors. </w:t>
      </w:r>
    </w:p>
    <w:p w:rsidR="00B315EA" w:rsidRPr="002E2FA3" w:rsidRDefault="00B315EA" w:rsidP="002E2FA3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D326C0">
        <w:rPr>
          <w:sz w:val="22"/>
          <w:szCs w:val="22"/>
          <w:lang w:val="en-US"/>
        </w:rPr>
        <w:t xml:space="preserve">We want to show young researchers of Hungarian or foreign origin that there are significant projects in </w:t>
      </w:r>
      <w:smartTag w:uri="urn:schemas-microsoft-com:office:smarttags" w:element="place">
        <w:r w:rsidRPr="00D326C0">
          <w:rPr>
            <w:sz w:val="22"/>
            <w:szCs w:val="22"/>
            <w:lang w:val="en-US"/>
          </w:rPr>
          <w:t>Hungary</w:t>
        </w:r>
      </w:smartTag>
      <w:r w:rsidRPr="00D326C0">
        <w:rPr>
          <w:sz w:val="22"/>
          <w:szCs w:val="22"/>
          <w:lang w:val="en-US"/>
        </w:rPr>
        <w:t xml:space="preserve"> supported by the EU and/or by the government that can offer attractive</w:t>
      </w:r>
      <w:r w:rsidRPr="002E2FA3">
        <w:rPr>
          <w:sz w:val="22"/>
          <w:szCs w:val="22"/>
          <w:lang w:val="en-US"/>
        </w:rPr>
        <w:t xml:space="preserve"> research and living conditions. </w:t>
      </w:r>
    </w:p>
    <w:p w:rsidR="00B315EA" w:rsidRPr="002E2FA3" w:rsidRDefault="00B315EA" w:rsidP="002E2FA3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>We want to attract high-tech investors to participate in the new Hungarian Technological Accelerator Program, launch planned in June-July.</w:t>
      </w:r>
    </w:p>
    <w:p w:rsidR="00B315EA" w:rsidRPr="002E2FA3" w:rsidRDefault="00B315EA" w:rsidP="002E2FA3">
      <w:pPr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rPr>
          <w:sz w:val="22"/>
          <w:szCs w:val="22"/>
          <w:lang w:val="en-US"/>
        </w:rPr>
      </w:pPr>
    </w:p>
    <w:p w:rsidR="00B315EA" w:rsidRPr="002E2FA3" w:rsidRDefault="00B315EA" w:rsidP="002E2FA3">
      <w:pPr>
        <w:spacing w:line="330" w:lineRule="atLeast"/>
        <w:rPr>
          <w:rFonts w:eastAsia="MS Mincho"/>
          <w:sz w:val="22"/>
          <w:szCs w:val="22"/>
          <w:lang w:val="en-GB"/>
        </w:rPr>
      </w:pPr>
    </w:p>
    <w:p w:rsidR="00B315EA" w:rsidRDefault="00B315EA" w:rsidP="002E2FA3">
      <w:pPr>
        <w:rPr>
          <w:b/>
          <w:sz w:val="24"/>
          <w:szCs w:val="24"/>
          <w:u w:val="single"/>
          <w:lang w:val="en-US"/>
        </w:rPr>
      </w:pPr>
      <w:r w:rsidRPr="002E2FA3">
        <w:rPr>
          <w:b/>
          <w:sz w:val="24"/>
          <w:szCs w:val="24"/>
          <w:u w:val="single"/>
          <w:lang w:val="en-US"/>
        </w:rPr>
        <w:t xml:space="preserve">Target audience:  </w:t>
      </w:r>
    </w:p>
    <w:p w:rsidR="00B315EA" w:rsidRPr="002E2FA3" w:rsidRDefault="00B315EA" w:rsidP="002E2FA3">
      <w:pPr>
        <w:rPr>
          <w:b/>
          <w:sz w:val="24"/>
          <w:szCs w:val="24"/>
          <w:u w:val="single"/>
          <w:lang w:val="en-US"/>
        </w:rPr>
      </w:pPr>
    </w:p>
    <w:p w:rsidR="00B315EA" w:rsidRPr="002E2FA3" w:rsidRDefault="00B315EA" w:rsidP="002E2FA3">
      <w:pPr>
        <w:numPr>
          <w:ilvl w:val="0"/>
          <w:numId w:val="4"/>
        </w:numPr>
        <w:rPr>
          <w:rFonts w:eastAsia="MS Mincho"/>
          <w:sz w:val="22"/>
          <w:szCs w:val="22"/>
          <w:lang w:val="en-GB"/>
        </w:rPr>
      </w:pPr>
      <w:r w:rsidRPr="002E2FA3">
        <w:rPr>
          <w:rFonts w:eastAsia="MS Mincho"/>
          <w:sz w:val="22"/>
          <w:szCs w:val="22"/>
          <w:lang w:val="en-GB"/>
        </w:rPr>
        <w:t xml:space="preserve">Venture Capital Funds,  private high-tech investors </w:t>
      </w:r>
    </w:p>
    <w:p w:rsidR="00B315EA" w:rsidRPr="002E2FA3" w:rsidRDefault="00B315EA" w:rsidP="002E2FA3">
      <w:pPr>
        <w:numPr>
          <w:ilvl w:val="0"/>
          <w:numId w:val="4"/>
        </w:numPr>
        <w:rPr>
          <w:rFonts w:eastAsia="MS Mincho"/>
          <w:sz w:val="22"/>
          <w:szCs w:val="22"/>
          <w:lang w:val="en-GB"/>
        </w:rPr>
      </w:pPr>
      <w:r w:rsidRPr="002E2FA3">
        <w:rPr>
          <w:rFonts w:eastAsia="MS Mincho"/>
          <w:sz w:val="22"/>
          <w:szCs w:val="22"/>
          <w:lang w:val="en-GB"/>
        </w:rPr>
        <w:t xml:space="preserve">Private Equity Funds </w:t>
      </w:r>
    </w:p>
    <w:p w:rsidR="00B315EA" w:rsidRPr="002E2FA3" w:rsidRDefault="00B315EA" w:rsidP="002E2FA3">
      <w:pPr>
        <w:numPr>
          <w:ilvl w:val="0"/>
          <w:numId w:val="4"/>
        </w:numPr>
        <w:rPr>
          <w:rFonts w:eastAsia="MS Mincho"/>
          <w:sz w:val="22"/>
          <w:szCs w:val="22"/>
          <w:lang w:val="en-GB"/>
        </w:rPr>
      </w:pPr>
      <w:r w:rsidRPr="002E2FA3">
        <w:rPr>
          <w:rFonts w:eastAsia="MS Mincho"/>
          <w:sz w:val="22"/>
          <w:szCs w:val="22"/>
          <w:lang w:val="en-GB"/>
        </w:rPr>
        <w:t>Accelerators, incubators</w:t>
      </w:r>
    </w:p>
    <w:p w:rsidR="00B315EA" w:rsidRPr="002E2FA3" w:rsidRDefault="00B315EA" w:rsidP="002E2FA3">
      <w:pPr>
        <w:numPr>
          <w:ilvl w:val="0"/>
          <w:numId w:val="4"/>
        </w:numPr>
        <w:rPr>
          <w:rFonts w:eastAsia="MS Mincho"/>
          <w:sz w:val="22"/>
          <w:szCs w:val="22"/>
          <w:lang w:val="en-GB"/>
        </w:rPr>
      </w:pPr>
      <w:r w:rsidRPr="002E2FA3">
        <w:rPr>
          <w:rFonts w:eastAsia="MS Mincho"/>
          <w:sz w:val="22"/>
          <w:szCs w:val="22"/>
          <w:lang w:val="en-GB"/>
        </w:rPr>
        <w:t xml:space="preserve">Universities </w:t>
      </w:r>
    </w:p>
    <w:p w:rsidR="00B315EA" w:rsidRPr="002E2FA3" w:rsidRDefault="00B315EA" w:rsidP="002E2FA3">
      <w:pPr>
        <w:numPr>
          <w:ilvl w:val="0"/>
          <w:numId w:val="4"/>
        </w:numPr>
        <w:rPr>
          <w:rFonts w:eastAsia="MS Mincho"/>
          <w:sz w:val="22"/>
          <w:szCs w:val="22"/>
          <w:lang w:val="en-GB"/>
        </w:rPr>
      </w:pPr>
      <w:r w:rsidRPr="002E2FA3">
        <w:rPr>
          <w:rFonts w:eastAsia="MS Mincho"/>
          <w:sz w:val="22"/>
          <w:szCs w:val="22"/>
          <w:lang w:val="en-GB"/>
        </w:rPr>
        <w:t xml:space="preserve">Market analysts </w:t>
      </w:r>
    </w:p>
    <w:p w:rsidR="00B315EA" w:rsidRPr="002E2FA3" w:rsidRDefault="00B315EA" w:rsidP="002E2FA3">
      <w:pPr>
        <w:numPr>
          <w:ilvl w:val="0"/>
          <w:numId w:val="4"/>
        </w:numPr>
        <w:rPr>
          <w:rFonts w:eastAsia="MS Mincho"/>
          <w:sz w:val="22"/>
          <w:szCs w:val="22"/>
          <w:lang w:val="en-GB"/>
        </w:rPr>
      </w:pPr>
      <w:r w:rsidRPr="002E2FA3">
        <w:rPr>
          <w:rFonts w:eastAsia="MS Mincho"/>
          <w:sz w:val="22"/>
          <w:szCs w:val="22"/>
          <w:lang w:val="en-GB"/>
        </w:rPr>
        <w:t>Technology analysts   </w:t>
      </w:r>
    </w:p>
    <w:p w:rsidR="00B315EA" w:rsidRPr="002E2FA3" w:rsidRDefault="00B315EA" w:rsidP="002E2FA3">
      <w:pPr>
        <w:spacing w:line="330" w:lineRule="atLeast"/>
        <w:rPr>
          <w:rFonts w:eastAsia="MS Mincho"/>
          <w:sz w:val="22"/>
          <w:szCs w:val="22"/>
          <w:lang w:val="en-GB"/>
        </w:rPr>
      </w:pPr>
    </w:p>
    <w:p w:rsidR="00B315EA" w:rsidRPr="002E2FA3" w:rsidRDefault="00B315EA" w:rsidP="002E2FA3">
      <w:pPr>
        <w:rPr>
          <w:b/>
          <w:sz w:val="24"/>
          <w:szCs w:val="24"/>
          <w:u w:val="single"/>
          <w:lang w:val="en-US"/>
        </w:rPr>
      </w:pPr>
      <w:r w:rsidRPr="002E2FA3">
        <w:rPr>
          <w:b/>
          <w:sz w:val="24"/>
          <w:szCs w:val="24"/>
          <w:u w:val="single"/>
          <w:lang w:val="en-US"/>
        </w:rPr>
        <w:t>Additional Background Information</w:t>
      </w:r>
    </w:p>
    <w:p w:rsidR="00B315EA" w:rsidRPr="002E2FA3" w:rsidRDefault="00B315EA" w:rsidP="002E2FA3">
      <w:pPr>
        <w:rPr>
          <w:b/>
          <w:sz w:val="22"/>
          <w:szCs w:val="22"/>
          <w:lang w:val="en-US"/>
        </w:rPr>
      </w:pPr>
    </w:p>
    <w:p w:rsidR="00B315EA" w:rsidRPr="002E2FA3" w:rsidRDefault="00B315EA" w:rsidP="002E2FA3">
      <w:pPr>
        <w:jc w:val="both"/>
        <w:rPr>
          <w:b/>
          <w:sz w:val="22"/>
          <w:szCs w:val="22"/>
          <w:lang w:val="en-US"/>
        </w:rPr>
      </w:pPr>
      <w:r w:rsidRPr="002E2FA3">
        <w:rPr>
          <w:b/>
          <w:sz w:val="22"/>
          <w:szCs w:val="22"/>
          <w:lang w:val="en-US"/>
        </w:rPr>
        <w:t>Some facts and figures: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 xml:space="preserve">Foreign direct investment: </w:t>
      </w:r>
      <w:r w:rsidRPr="002E2FA3">
        <w:rPr>
          <w:sz w:val="22"/>
          <w:szCs w:val="22"/>
          <w:lang w:val="en-US"/>
        </w:rPr>
        <w:tab/>
        <w:t>€78.5 billion net total stock to 2012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ab/>
        <w:t>€10.5 billion (2012, up from €3.8 billion in 2011)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>Export to GDP ratio:</w:t>
      </w:r>
      <w:r w:rsidRPr="002E2FA3">
        <w:rPr>
          <w:sz w:val="22"/>
          <w:szCs w:val="22"/>
          <w:lang w:val="en-US"/>
        </w:rPr>
        <w:tab/>
        <w:t>91.3%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>Investment in research and innovation:</w:t>
      </w:r>
      <w:r w:rsidRPr="002E2FA3">
        <w:rPr>
          <w:sz w:val="22"/>
          <w:szCs w:val="22"/>
          <w:lang w:val="en-US"/>
        </w:rPr>
        <w:tab/>
        <w:t>336 b</w:t>
      </w:r>
      <w:r>
        <w:rPr>
          <w:sz w:val="22"/>
          <w:szCs w:val="22"/>
          <w:lang w:val="en-US"/>
        </w:rPr>
        <w:t>illio</w:t>
      </w:r>
      <w:r w:rsidRPr="002E2FA3">
        <w:rPr>
          <w:sz w:val="22"/>
          <w:szCs w:val="22"/>
          <w:lang w:val="en-US"/>
        </w:rPr>
        <w:t>n HUF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ab/>
        <w:t>1.2% of GDP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ab/>
        <w:t>2/3 from business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tabs>
          <w:tab w:val="left" w:pos="4140"/>
        </w:tabs>
        <w:ind w:left="4140" w:hanging="4140"/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>Venture capital:</w:t>
      </w:r>
      <w:r w:rsidRPr="002E2FA3">
        <w:rPr>
          <w:sz w:val="22"/>
          <w:szCs w:val="22"/>
          <w:lang w:val="en-US"/>
        </w:rPr>
        <w:tab/>
        <w:t>Ranked 1</w:t>
      </w:r>
      <w:r w:rsidRPr="002E2FA3">
        <w:rPr>
          <w:sz w:val="22"/>
          <w:szCs w:val="22"/>
          <w:vertAlign w:val="superscript"/>
          <w:lang w:val="en-US"/>
        </w:rPr>
        <w:t>st</w:t>
      </w:r>
      <w:r w:rsidRPr="002E2FA3">
        <w:rPr>
          <w:sz w:val="22"/>
          <w:szCs w:val="22"/>
          <w:lang w:val="en-US"/>
        </w:rPr>
        <w:t xml:space="preserve"> in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Europe</w:t>
        </w:r>
      </w:smartTag>
      <w:r w:rsidRPr="002E2FA3">
        <w:rPr>
          <w:sz w:val="22"/>
          <w:szCs w:val="22"/>
          <w:lang w:val="en-US"/>
        </w:rPr>
        <w:t xml:space="preserve"> for VC as % GDP by European Private Equity &amp; Venture Capital Assoc. </w:t>
      </w:r>
    </w:p>
    <w:p w:rsidR="00B315EA" w:rsidRPr="002E2FA3" w:rsidRDefault="00B315EA" w:rsidP="002E2FA3">
      <w:pPr>
        <w:tabs>
          <w:tab w:val="left" w:pos="4140"/>
        </w:tabs>
        <w:jc w:val="both"/>
        <w:rPr>
          <w:sz w:val="22"/>
          <w:szCs w:val="22"/>
          <w:lang w:val="en-US"/>
        </w:rPr>
      </w:pPr>
    </w:p>
    <w:p w:rsidR="00B315EA" w:rsidRPr="002E2FA3" w:rsidRDefault="00B315EA" w:rsidP="002E2FA3">
      <w:pPr>
        <w:tabs>
          <w:tab w:val="left" w:pos="4140"/>
        </w:tabs>
        <w:ind w:left="4140" w:hanging="4140"/>
        <w:jc w:val="both"/>
        <w:rPr>
          <w:sz w:val="22"/>
          <w:szCs w:val="22"/>
          <w:lang w:val="en-US"/>
        </w:rPr>
      </w:pPr>
      <w:r w:rsidRPr="002E2FA3">
        <w:rPr>
          <w:sz w:val="22"/>
          <w:szCs w:val="22"/>
          <w:lang w:val="en-US"/>
        </w:rPr>
        <w:t>Globalization Index:</w:t>
      </w:r>
      <w:r w:rsidRPr="002E2FA3">
        <w:rPr>
          <w:sz w:val="22"/>
          <w:szCs w:val="22"/>
          <w:lang w:val="en-US"/>
        </w:rPr>
        <w:tab/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Hungary</w:t>
        </w:r>
      </w:smartTag>
      <w:r w:rsidRPr="002E2FA3">
        <w:rPr>
          <w:sz w:val="22"/>
          <w:szCs w:val="22"/>
          <w:lang w:val="en-US"/>
        </w:rPr>
        <w:t xml:space="preserve"> ranked 9</w:t>
      </w:r>
      <w:r w:rsidRPr="002E2FA3">
        <w:rPr>
          <w:sz w:val="22"/>
          <w:szCs w:val="22"/>
          <w:vertAlign w:val="superscript"/>
          <w:lang w:val="en-US"/>
        </w:rPr>
        <w:t>th</w:t>
      </w:r>
      <w:r w:rsidRPr="002E2FA3">
        <w:rPr>
          <w:sz w:val="22"/>
          <w:szCs w:val="22"/>
          <w:lang w:val="en-US"/>
        </w:rPr>
        <w:t xml:space="preserve"> (between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Denmark</w:t>
        </w:r>
      </w:smartTag>
      <w:r w:rsidRPr="002E2FA3">
        <w:rPr>
          <w:sz w:val="22"/>
          <w:szCs w:val="22"/>
          <w:lang w:val="en-US"/>
        </w:rPr>
        <w:t xml:space="preserve"> and the </w:t>
      </w:r>
      <w:smartTag w:uri="urn:schemas-microsoft-com:office:smarttags" w:element="place">
        <w:r w:rsidRPr="002E2FA3">
          <w:rPr>
            <w:sz w:val="22"/>
            <w:szCs w:val="22"/>
            <w:lang w:val="en-US"/>
          </w:rPr>
          <w:t>UK</w:t>
        </w:r>
      </w:smartTag>
      <w:r w:rsidRPr="002E2FA3">
        <w:rPr>
          <w:sz w:val="22"/>
          <w:szCs w:val="22"/>
          <w:lang w:val="en-US"/>
        </w:rPr>
        <w:t>) in the Ernst &amp; Young Globalization Index</w:t>
      </w:r>
    </w:p>
    <w:p w:rsidR="00B315EA" w:rsidRPr="002E2FA3" w:rsidRDefault="00B315EA" w:rsidP="002E2FA3">
      <w:pPr>
        <w:rPr>
          <w:b/>
          <w:sz w:val="22"/>
          <w:szCs w:val="22"/>
          <w:lang w:val="en-US"/>
        </w:rPr>
      </w:pPr>
    </w:p>
    <w:p w:rsidR="00B315EA" w:rsidRPr="002E2FA3" w:rsidRDefault="00B315EA" w:rsidP="002E2FA3">
      <w:pPr>
        <w:jc w:val="center"/>
        <w:rPr>
          <w:sz w:val="22"/>
          <w:szCs w:val="22"/>
          <w:lang w:val="en-US"/>
        </w:rPr>
      </w:pPr>
    </w:p>
    <w:sectPr w:rsidR="00B315EA" w:rsidRPr="002E2FA3" w:rsidSect="008639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EA" w:rsidRDefault="00B315EA" w:rsidP="00EA6ADE">
      <w:r>
        <w:separator/>
      </w:r>
    </w:p>
  </w:endnote>
  <w:endnote w:type="continuationSeparator" w:id="0">
    <w:p w:rsidR="00B315EA" w:rsidRDefault="00B315EA" w:rsidP="00EA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A" w:rsidRPr="0086393E" w:rsidRDefault="00B315EA" w:rsidP="0086393E">
    <w:pPr>
      <w:pStyle w:val="Footer"/>
      <w:jc w:val="center"/>
      <w:rPr>
        <w:rFonts w:ascii="Arial" w:hAnsi="Arial" w:cs="Arial"/>
      </w:rPr>
    </w:pPr>
    <w:r w:rsidRPr="0086393E">
      <w:rPr>
        <w:rFonts w:ascii="Arial" w:hAnsi="Arial" w:cs="Arial"/>
      </w:rPr>
      <w:fldChar w:fldCharType="begin"/>
    </w:r>
    <w:r w:rsidRPr="0086393E">
      <w:rPr>
        <w:rFonts w:ascii="Arial" w:hAnsi="Arial" w:cs="Arial"/>
      </w:rPr>
      <w:instrText>PAGE   \* MERGEFORMAT</w:instrText>
    </w:r>
    <w:r w:rsidRPr="0086393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86393E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A" w:rsidRPr="0086393E" w:rsidRDefault="00B315EA" w:rsidP="0086393E">
    <w:pPr>
      <w:pStyle w:val="Footer"/>
      <w:jc w:val="center"/>
      <w:rPr>
        <w:rFonts w:ascii="Arial" w:hAnsi="Arial" w:cs="Arial"/>
      </w:rPr>
    </w:pPr>
    <w:r w:rsidRPr="002B2DAA">
      <w:rPr>
        <w:rFonts w:ascii="Helvetica Thin" w:hAnsi="Helvetica Thin"/>
        <w:smallCaps/>
        <w:color w:val="333333"/>
        <w:sz w:val="14"/>
        <w:szCs w:val="14"/>
      </w:rPr>
      <w:t>H-10</w:t>
    </w:r>
    <w:r>
      <w:rPr>
        <w:rFonts w:ascii="Helvetica Thin" w:hAnsi="Helvetica Thin"/>
        <w:smallCaps/>
        <w:color w:val="333333"/>
        <w:sz w:val="14"/>
        <w:szCs w:val="14"/>
      </w:rPr>
      <w:t xml:space="preserve">55 Budapest, Honvéd u. 13-15,  </w:t>
    </w:r>
    <w:r w:rsidRPr="002B2DAA">
      <w:rPr>
        <w:rFonts w:ascii="Helvetica Thin" w:hAnsi="Helvetica Thin"/>
        <w:smallCaps/>
        <w:color w:val="333333"/>
        <w:sz w:val="14"/>
        <w:szCs w:val="14"/>
      </w:rPr>
      <w:t>PO Box: H-1880 Budapest, Pf. 111.</w:t>
    </w:r>
    <w:r>
      <w:rPr>
        <w:rFonts w:ascii="Helvetica Thin" w:hAnsi="Helvetica Thin"/>
        <w:smallCaps/>
        <w:color w:val="333333"/>
        <w:sz w:val="14"/>
        <w:szCs w:val="14"/>
      </w:rPr>
      <w:t xml:space="preserve"> .Phone: </w:t>
    </w:r>
    <w:r w:rsidRPr="00443B39">
      <w:rPr>
        <w:rFonts w:ascii="Helvetica Thin" w:hAnsi="Helvetica Thin"/>
        <w:smallCaps/>
        <w:color w:val="333333"/>
        <w:sz w:val="14"/>
        <w:szCs w:val="14"/>
      </w:rPr>
      <w:t>+36 (1) 7954120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EA" w:rsidRDefault="00B315EA" w:rsidP="00EA6ADE">
      <w:r>
        <w:separator/>
      </w:r>
    </w:p>
  </w:footnote>
  <w:footnote w:type="continuationSeparator" w:id="0">
    <w:p w:rsidR="00B315EA" w:rsidRDefault="00B315EA" w:rsidP="00EA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A" w:rsidRDefault="00B315EA" w:rsidP="00EA6AD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A" w:rsidRDefault="00B315EA" w:rsidP="00443B39">
    <w:pPr>
      <w:pStyle w:val="Header"/>
      <w:tabs>
        <w:tab w:val="clear" w:pos="4536"/>
        <w:tab w:val="clear" w:pos="9072"/>
        <w:tab w:val="left" w:pos="3675"/>
      </w:tabs>
      <w:jc w:val="center"/>
    </w:pPr>
    <w:r w:rsidRPr="00AA115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ngm_szines_logo_angol" style="width:96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5E05"/>
    <w:multiLevelType w:val="hybridMultilevel"/>
    <w:tmpl w:val="44A84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23F2"/>
    <w:multiLevelType w:val="hybridMultilevel"/>
    <w:tmpl w:val="5D8652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A3599"/>
    <w:multiLevelType w:val="hybridMultilevel"/>
    <w:tmpl w:val="CDACCA6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6B2675"/>
    <w:multiLevelType w:val="hybridMultilevel"/>
    <w:tmpl w:val="AB80EE6A"/>
    <w:lvl w:ilvl="0" w:tplc="C6986C8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ADE"/>
    <w:rsid w:val="0000708E"/>
    <w:rsid w:val="00040883"/>
    <w:rsid w:val="000731EB"/>
    <w:rsid w:val="00077F45"/>
    <w:rsid w:val="000A01F0"/>
    <w:rsid w:val="000A6785"/>
    <w:rsid w:val="000D0BC5"/>
    <w:rsid w:val="000D4051"/>
    <w:rsid w:val="000E0992"/>
    <w:rsid w:val="00104213"/>
    <w:rsid w:val="00147D02"/>
    <w:rsid w:val="001504D2"/>
    <w:rsid w:val="001A5B6E"/>
    <w:rsid w:val="001F0505"/>
    <w:rsid w:val="00255866"/>
    <w:rsid w:val="00285D92"/>
    <w:rsid w:val="002B2DAA"/>
    <w:rsid w:val="002B6691"/>
    <w:rsid w:val="002E1856"/>
    <w:rsid w:val="002E2FA3"/>
    <w:rsid w:val="002F782D"/>
    <w:rsid w:val="00306EBF"/>
    <w:rsid w:val="00383682"/>
    <w:rsid w:val="00392F79"/>
    <w:rsid w:val="003D1007"/>
    <w:rsid w:val="003E15E3"/>
    <w:rsid w:val="00405D1B"/>
    <w:rsid w:val="004111F8"/>
    <w:rsid w:val="00415897"/>
    <w:rsid w:val="00440C69"/>
    <w:rsid w:val="00443B39"/>
    <w:rsid w:val="00474074"/>
    <w:rsid w:val="004902EC"/>
    <w:rsid w:val="00494A7E"/>
    <w:rsid w:val="004C30CF"/>
    <w:rsid w:val="004D7BC3"/>
    <w:rsid w:val="004F6A47"/>
    <w:rsid w:val="00503B9C"/>
    <w:rsid w:val="00584B9B"/>
    <w:rsid w:val="005B2EF7"/>
    <w:rsid w:val="005D538E"/>
    <w:rsid w:val="00661F15"/>
    <w:rsid w:val="0069631E"/>
    <w:rsid w:val="006B2EA5"/>
    <w:rsid w:val="006C74EA"/>
    <w:rsid w:val="00700B90"/>
    <w:rsid w:val="00706582"/>
    <w:rsid w:val="00734CD9"/>
    <w:rsid w:val="007368C7"/>
    <w:rsid w:val="0075580A"/>
    <w:rsid w:val="00794480"/>
    <w:rsid w:val="00794814"/>
    <w:rsid w:val="007A4283"/>
    <w:rsid w:val="007C4048"/>
    <w:rsid w:val="007F2471"/>
    <w:rsid w:val="008037A4"/>
    <w:rsid w:val="00814183"/>
    <w:rsid w:val="00821282"/>
    <w:rsid w:val="00826BB7"/>
    <w:rsid w:val="008279AB"/>
    <w:rsid w:val="00844FF3"/>
    <w:rsid w:val="0086393E"/>
    <w:rsid w:val="00890F98"/>
    <w:rsid w:val="008B6443"/>
    <w:rsid w:val="008F7FCD"/>
    <w:rsid w:val="00904EF0"/>
    <w:rsid w:val="00957A7A"/>
    <w:rsid w:val="00987DB2"/>
    <w:rsid w:val="009929B1"/>
    <w:rsid w:val="009B523B"/>
    <w:rsid w:val="009D3452"/>
    <w:rsid w:val="009D7F4B"/>
    <w:rsid w:val="00A10071"/>
    <w:rsid w:val="00A302AA"/>
    <w:rsid w:val="00A35B09"/>
    <w:rsid w:val="00AA115E"/>
    <w:rsid w:val="00AA6640"/>
    <w:rsid w:val="00AB32E1"/>
    <w:rsid w:val="00B00309"/>
    <w:rsid w:val="00B315EA"/>
    <w:rsid w:val="00B817DA"/>
    <w:rsid w:val="00BA3CFE"/>
    <w:rsid w:val="00BC2CE2"/>
    <w:rsid w:val="00BD41A7"/>
    <w:rsid w:val="00C16C9A"/>
    <w:rsid w:val="00C24A39"/>
    <w:rsid w:val="00C253D4"/>
    <w:rsid w:val="00C40B10"/>
    <w:rsid w:val="00C64CE8"/>
    <w:rsid w:val="00C836CA"/>
    <w:rsid w:val="00CF69EF"/>
    <w:rsid w:val="00D02675"/>
    <w:rsid w:val="00D06CB5"/>
    <w:rsid w:val="00D24A8B"/>
    <w:rsid w:val="00D261D9"/>
    <w:rsid w:val="00D326C0"/>
    <w:rsid w:val="00D333C8"/>
    <w:rsid w:val="00D67182"/>
    <w:rsid w:val="00D730A0"/>
    <w:rsid w:val="00DA3455"/>
    <w:rsid w:val="00DB3D08"/>
    <w:rsid w:val="00E674E2"/>
    <w:rsid w:val="00E70663"/>
    <w:rsid w:val="00EA6ADE"/>
    <w:rsid w:val="00EC7070"/>
    <w:rsid w:val="00EF1389"/>
    <w:rsid w:val="00F34540"/>
    <w:rsid w:val="00F50D68"/>
    <w:rsid w:val="00F86258"/>
    <w:rsid w:val="00FD00F2"/>
    <w:rsid w:val="00FD4C48"/>
    <w:rsid w:val="00FE2A8A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86258"/>
    <w:rPr>
      <w:sz w:val="20"/>
      <w:szCs w:val="20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F4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0A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589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F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0A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5897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uiPriority w:val="99"/>
    <w:qFormat/>
    <w:rsid w:val="009D7F4B"/>
    <w:pPr>
      <w:jc w:val="center"/>
    </w:pPr>
    <w:rPr>
      <w:rFonts w:ascii="Tahoma" w:eastAsia="Times New Roman" w:hAnsi="Tahoma" w:cs="Tahoma"/>
      <w:bCs/>
      <w:lang w:eastAsia="en-US"/>
    </w:rPr>
  </w:style>
  <w:style w:type="paragraph" w:styleId="NoSpacing">
    <w:name w:val="No Spacing"/>
    <w:aliases w:val="Hivatkozás"/>
    <w:uiPriority w:val="99"/>
    <w:qFormat/>
    <w:rsid w:val="009D7F4B"/>
    <w:rPr>
      <w:rFonts w:ascii="Tahoma" w:eastAsia="Times New Roman" w:hAnsi="Tahoma" w:cs="Tahoma"/>
      <w:sz w:val="16"/>
      <w:szCs w:val="16"/>
      <w:lang w:val="hu-HU" w:eastAsia="zh-CN"/>
    </w:rPr>
  </w:style>
  <w:style w:type="paragraph" w:styleId="TOCHeading">
    <w:name w:val="TOC Heading"/>
    <w:basedOn w:val="Heading1"/>
    <w:next w:val="Normal"/>
    <w:uiPriority w:val="99"/>
    <w:qFormat/>
    <w:rsid w:val="009D7F4B"/>
    <w:pPr>
      <w:spacing w:line="276" w:lineRule="auto"/>
      <w:outlineLvl w:val="9"/>
    </w:pPr>
    <w:rPr>
      <w:lang w:eastAsia="en-US"/>
    </w:rPr>
  </w:style>
  <w:style w:type="paragraph" w:customStyle="1" w:styleId="Fszveg">
    <w:name w:val="Főszöveg"/>
    <w:basedOn w:val="Normal"/>
    <w:link w:val="FszvegChar"/>
    <w:uiPriority w:val="99"/>
    <w:rsid w:val="009D7F4B"/>
    <w:pPr>
      <w:jc w:val="both"/>
    </w:pPr>
    <w:rPr>
      <w:rFonts w:ascii="Tahoma" w:eastAsia="Times New Roman" w:hAnsi="Tahoma" w:cs="Tahoma"/>
      <w:b/>
      <w:sz w:val="18"/>
      <w:szCs w:val="22"/>
      <w:lang w:eastAsia="en-US"/>
    </w:rPr>
  </w:style>
  <w:style w:type="character" w:customStyle="1" w:styleId="FszvegChar">
    <w:name w:val="Főszöveg Char"/>
    <w:basedOn w:val="DefaultParagraphFont"/>
    <w:link w:val="Fszveg"/>
    <w:uiPriority w:val="99"/>
    <w:locked/>
    <w:rsid w:val="009D7F4B"/>
    <w:rPr>
      <w:rFonts w:ascii="Tahoma" w:hAnsi="Tahoma" w:cs="Tahoma"/>
      <w:b/>
      <w:sz w:val="22"/>
      <w:szCs w:val="22"/>
      <w:lang w:eastAsia="en-US"/>
    </w:rPr>
  </w:style>
  <w:style w:type="paragraph" w:customStyle="1" w:styleId="Reform-fkategria">
    <w:name w:val="Reform-fő kategória"/>
    <w:basedOn w:val="Normal"/>
    <w:link w:val="Reform-fkategriaChar"/>
    <w:uiPriority w:val="99"/>
    <w:rsid w:val="009D7F4B"/>
    <w:pPr>
      <w:pBdr>
        <w:bottom w:val="single" w:sz="4" w:space="1" w:color="auto"/>
      </w:pBdr>
      <w:ind w:left="2410"/>
    </w:pPr>
    <w:rPr>
      <w:rFonts w:ascii="Tahoma" w:eastAsia="Times New Roman" w:hAnsi="Tahoma" w:cs="Tahoma"/>
      <w:b/>
      <w:sz w:val="24"/>
      <w:szCs w:val="24"/>
    </w:rPr>
  </w:style>
  <w:style w:type="character" w:customStyle="1" w:styleId="Reform-fkategriaChar">
    <w:name w:val="Reform-fő kategória Char"/>
    <w:basedOn w:val="DefaultParagraphFont"/>
    <w:link w:val="Reform-fkategria"/>
    <w:uiPriority w:val="99"/>
    <w:locked/>
    <w:rsid w:val="009D7F4B"/>
    <w:rPr>
      <w:rFonts w:ascii="Tahoma" w:hAnsi="Tahoma" w:cs="Tahoma"/>
      <w:b/>
      <w:sz w:val="24"/>
      <w:szCs w:val="24"/>
    </w:rPr>
  </w:style>
  <w:style w:type="paragraph" w:customStyle="1" w:styleId="Szljegyzet">
    <w:name w:val="Széljegyzet"/>
    <w:basedOn w:val="Normal"/>
    <w:link w:val="SzljegyzetChar"/>
    <w:uiPriority w:val="99"/>
    <w:rsid w:val="009D7F4B"/>
    <w:rPr>
      <w:rFonts w:ascii="Tahoma" w:eastAsia="Times New Roman" w:hAnsi="Tahoma" w:cs="Tahoma"/>
      <w:i/>
      <w:szCs w:val="22"/>
      <w:lang w:eastAsia="en-US"/>
    </w:rPr>
  </w:style>
  <w:style w:type="character" w:customStyle="1" w:styleId="SzljegyzetChar">
    <w:name w:val="Széljegyzet Char"/>
    <w:basedOn w:val="DefaultParagraphFont"/>
    <w:link w:val="Szljegyzet"/>
    <w:uiPriority w:val="99"/>
    <w:locked/>
    <w:rsid w:val="009D7F4B"/>
    <w:rPr>
      <w:rFonts w:ascii="Tahoma" w:hAnsi="Tahoma" w:cs="Tahoma"/>
      <w:i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A6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A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A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5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7B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26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2744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High-Tech Investment and Promotion Road-show</dc:title>
  <dc:subject/>
  <dc:creator>ivancsicsv</dc:creator>
  <cp:keywords/>
  <dc:description/>
  <cp:lastModifiedBy> </cp:lastModifiedBy>
  <cp:revision>2</cp:revision>
  <cp:lastPrinted>2013-10-30T10:16:00Z</cp:lastPrinted>
  <dcterms:created xsi:type="dcterms:W3CDTF">2014-01-13T08:06:00Z</dcterms:created>
  <dcterms:modified xsi:type="dcterms:W3CDTF">2014-01-13T08:06:00Z</dcterms:modified>
</cp:coreProperties>
</file>