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127" w:rsidRDefault="00B43763" w:rsidP="00AD0463">
      <w:pPr>
        <w:spacing w:before="0" w:after="200"/>
        <w:ind w:left="-1418"/>
      </w:pPr>
      <w:r w:rsidRPr="00ED1F89">
        <w:rPr>
          <w:rStyle w:val="Stark"/>
          <w:b w:val="0"/>
          <w:bCs w:val="0"/>
          <w:noProof/>
        </w:rPr>
        <mc:AlternateContent>
          <mc:Choice Requires="wps">
            <w:drawing>
              <wp:anchor distT="45720" distB="45720" distL="114300" distR="114300" simplePos="0" relativeHeight="251720704" behindDoc="0" locked="0" layoutInCell="1" allowOverlap="1" wp14:anchorId="2B1E0DC8" wp14:editId="3B036FD9">
                <wp:simplePos x="0" y="0"/>
                <wp:positionH relativeFrom="page">
                  <wp:posOffset>217615</wp:posOffset>
                </wp:positionH>
                <wp:positionV relativeFrom="paragraph">
                  <wp:posOffset>577850</wp:posOffset>
                </wp:positionV>
                <wp:extent cx="2968625" cy="1404620"/>
                <wp:effectExtent l="0" t="0" r="3175" b="3175"/>
                <wp:wrapSquare wrapText="bothSides"/>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4620"/>
                        </a:xfrm>
                        <a:prstGeom prst="rect">
                          <a:avLst/>
                        </a:prstGeom>
                        <a:solidFill>
                          <a:srgbClr val="FFFFFF"/>
                        </a:solidFill>
                        <a:ln w="9525">
                          <a:noFill/>
                          <a:miter lim="800000"/>
                          <a:headEnd/>
                          <a:tailEnd/>
                        </a:ln>
                      </wps:spPr>
                      <wps:txbx>
                        <w:txbxContent>
                          <w:p w:rsidR="00B43763" w:rsidRPr="00AD0463" w:rsidRDefault="00B43763" w:rsidP="00B43763">
                            <w:pPr>
                              <w:pStyle w:val="Liststycke"/>
                              <w:numPr>
                                <w:ilvl w:val="0"/>
                                <w:numId w:val="0"/>
                              </w:numPr>
                              <w:spacing w:before="0" w:after="160" w:line="259" w:lineRule="auto"/>
                              <w:ind w:left="720"/>
                              <w:rPr>
                                <w:color w:val="244061" w:themeColor="accent1" w:themeShade="80"/>
                                <w:sz w:val="32"/>
                                <w:szCs w:val="36"/>
                              </w:rPr>
                            </w:pPr>
                            <w:r>
                              <w:rPr>
                                <w:color w:val="244061" w:themeColor="accent1" w:themeShade="80"/>
                                <w:sz w:val="32"/>
                                <w:szCs w:val="36"/>
                              </w:rPr>
                              <w:t xml:space="preserve">2 </w:t>
                            </w:r>
                            <w:proofErr w:type="gramStart"/>
                            <w:r>
                              <w:rPr>
                                <w:color w:val="244061" w:themeColor="accent1" w:themeShade="80"/>
                                <w:sz w:val="32"/>
                                <w:szCs w:val="36"/>
                              </w:rPr>
                              <w:t>DECEMBER</w:t>
                            </w:r>
                            <w:proofErr w:type="gramEnd"/>
                            <w:r>
                              <w:rPr>
                                <w:color w:val="244061" w:themeColor="accent1" w:themeShade="80"/>
                                <w:sz w:val="32"/>
                                <w:szCs w:val="36"/>
                              </w:rPr>
                              <w:t xml:space="preserve">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1E0DC8" id="_x0000_t202" coordsize="21600,21600" o:spt="202" path="m,l,21600r21600,l21600,xe">
                <v:stroke joinstyle="miter"/>
                <v:path gradientshapeok="t" o:connecttype="rect"/>
              </v:shapetype>
              <v:shape id="Textruta 2" o:spid="_x0000_s1026" type="#_x0000_t202" style="position:absolute;left:0;text-align:left;margin-left:17.15pt;margin-top:45.5pt;width:233.75pt;height:110.6pt;z-index:2517207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" stroked="f">
                <v:textbox style="mso-fit-shape-to-text:t">
                  <w:txbxContent>
                    <w:p w:rsidR="00B43763" w:rsidRPr="00AD0463" w:rsidRDefault="00B43763" w:rsidP="00B43763">
                      <w:pPr>
                        <w:pStyle w:val="Liststycke"/>
                        <w:numPr>
                          <w:ilvl w:val="0"/>
                          <w:numId w:val="0"/>
                        </w:numPr>
                        <w:spacing w:before="0" w:after="160" w:line="259" w:lineRule="auto"/>
                        <w:ind w:left="720"/>
                        <w:rPr>
                          <w:color w:val="244061" w:themeColor="accent1" w:themeShade="80"/>
                          <w:sz w:val="32"/>
                          <w:szCs w:val="36"/>
                        </w:rPr>
                      </w:pPr>
                      <w:r>
                        <w:rPr>
                          <w:color w:val="244061" w:themeColor="accent1" w:themeShade="80"/>
                          <w:sz w:val="32"/>
                          <w:szCs w:val="36"/>
                        </w:rPr>
                        <w:t>2 DECEMBER 2015</w:t>
                      </w:r>
                    </w:p>
                  </w:txbxContent>
                </v:textbox>
                <w10:wrap type="square" anchorx="page"/>
              </v:shape>
            </w:pict>
          </mc:Fallback>
        </mc:AlternateContent>
      </w:r>
      <w:r w:rsidR="00AD0463" w:rsidRPr="00ED1F89">
        <w:rPr>
          <w:rStyle w:val="Stark"/>
          <w:b w:val="0"/>
          <w:bCs w:val="0"/>
          <w:noProof/>
        </w:rPr>
        <mc:AlternateContent>
          <mc:Choice Requires="wps">
            <w:drawing>
              <wp:anchor distT="45720" distB="45720" distL="114300" distR="114300" simplePos="0" relativeHeight="251717632" behindDoc="0" locked="0" layoutInCell="1" allowOverlap="1" wp14:anchorId="00B2FB25" wp14:editId="6D596E70">
                <wp:simplePos x="0" y="0"/>
                <wp:positionH relativeFrom="page">
                  <wp:align>left</wp:align>
                </wp:positionH>
                <wp:positionV relativeFrom="paragraph">
                  <wp:posOffset>6395711</wp:posOffset>
                </wp:positionV>
                <wp:extent cx="7191375" cy="1404620"/>
                <wp:effectExtent l="0" t="0" r="9525" b="0"/>
                <wp:wrapSquare wrapText="bothSides"/>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1404620"/>
                        </a:xfrm>
                        <a:prstGeom prst="rect">
                          <a:avLst/>
                        </a:prstGeom>
                        <a:solidFill>
                          <a:srgbClr val="FFFFFF"/>
                        </a:solidFill>
                        <a:ln w="9525">
                          <a:noFill/>
                          <a:miter lim="800000"/>
                          <a:headEnd/>
                          <a:tailEnd/>
                        </a:ln>
                      </wps:spPr>
                      <wps:txbx>
                        <w:txbxContent>
                          <w:p w:rsidR="00AD0463" w:rsidRPr="00AD0463" w:rsidRDefault="00AD0463" w:rsidP="00AD0463">
                            <w:pPr>
                              <w:pStyle w:val="Liststycke"/>
                              <w:numPr>
                                <w:ilvl w:val="0"/>
                                <w:numId w:val="19"/>
                              </w:numPr>
                              <w:spacing w:before="0" w:after="160" w:line="259" w:lineRule="auto"/>
                              <w:rPr>
                                <w:color w:val="244061" w:themeColor="accent1" w:themeShade="80"/>
                                <w:sz w:val="32"/>
                                <w:szCs w:val="36"/>
                              </w:rPr>
                            </w:pPr>
                            <w:r w:rsidRPr="00AD0463">
                              <w:rPr>
                                <w:color w:val="244061" w:themeColor="accent1" w:themeShade="80"/>
                                <w:sz w:val="32"/>
                                <w:szCs w:val="36"/>
                              </w:rPr>
                              <w:t>för utbyggnader av SVENSKA MÄSSAN, FASTIGHETEN Heden 34:16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2FB25" id="_x0000_s1027" type="#_x0000_t202" style="position:absolute;left:0;text-align:left;margin-left:0;margin-top:503.6pt;width:566.25pt;height:110.6pt;z-index:25171763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" stroked="f">
                <v:textbox style="mso-fit-shape-to-text:t">
                  <w:txbxContent>
                    <w:p w:rsidR="00AD0463" w:rsidRPr="00AD0463" w:rsidRDefault="00AD0463" w:rsidP="00AD0463">
                      <w:pPr>
                        <w:pStyle w:val="Liststycke"/>
                        <w:numPr>
                          <w:ilvl w:val="0"/>
                          <w:numId w:val="19"/>
                        </w:numPr>
                        <w:spacing w:before="0" w:after="160" w:line="259" w:lineRule="auto"/>
                        <w:rPr>
                          <w:color w:val="244061" w:themeColor="accent1" w:themeShade="80"/>
                          <w:sz w:val="32"/>
                          <w:szCs w:val="36"/>
                        </w:rPr>
                      </w:pPr>
                      <w:r w:rsidRPr="00AD0463">
                        <w:rPr>
                          <w:color w:val="244061" w:themeColor="accent1" w:themeShade="80"/>
                          <w:sz w:val="32"/>
                          <w:szCs w:val="36"/>
                        </w:rPr>
                        <w:t>för utbyggnader av SVENSKA MÄSSAN, FASTIGHETEN Heden 34:16</w:t>
                      </w:r>
                    </w:p>
                  </w:txbxContent>
                </v:textbox>
                <w10:wrap type="square" anchorx="page"/>
              </v:shape>
            </w:pict>
          </mc:Fallback>
        </mc:AlternateContent>
      </w:r>
      <w:r w:rsidR="00AD0463" w:rsidRPr="00ED1F89">
        <w:rPr>
          <w:noProof/>
        </w:rPr>
        <w:drawing>
          <wp:anchor distT="0" distB="0" distL="114300" distR="114300" simplePos="0" relativeHeight="251718656" behindDoc="0" locked="0" layoutInCell="1" allowOverlap="1" wp14:anchorId="43E840DF" wp14:editId="400D958F">
            <wp:simplePos x="0" y="0"/>
            <wp:positionH relativeFrom="margin">
              <wp:align>center</wp:align>
            </wp:positionH>
            <wp:positionV relativeFrom="paragraph">
              <wp:posOffset>1527488</wp:posOffset>
            </wp:positionV>
            <wp:extent cx="7148830" cy="4021455"/>
            <wp:effectExtent l="0" t="0" r="0" b="0"/>
            <wp:wrapThrough wrapText="bothSides">
              <wp:wrapPolygon edited="0">
                <wp:start x="0" y="0"/>
                <wp:lineTo x="0" y="21487"/>
                <wp:lineTo x="21527" y="21487"/>
                <wp:lineTo x="21527" y="0"/>
                <wp:lineTo x="0" y="0"/>
              </wp:wrapPolygon>
            </wp:wrapThrough>
            <wp:docPr id="2" name="Bildobjekt 2" descr="C:\Users\cardi01\AppData\Local\Microsoft\Windows\Temporary Internet Files\Content.Outlook\1MU4T5RT\GothiaTowers-20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di01\AppData\Local\Microsoft\Windows\Temporary Internet Files\Content.Outlook\1MU4T5RT\GothiaTowers-2015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8830" cy="4021455"/>
                    </a:xfrm>
                    <a:prstGeom prst="rect">
                      <a:avLst/>
                    </a:prstGeom>
                    <a:noFill/>
                    <a:ln>
                      <a:noFill/>
                    </a:ln>
                  </pic:spPr>
                </pic:pic>
              </a:graphicData>
            </a:graphic>
          </wp:anchor>
        </w:drawing>
      </w:r>
      <w:r w:rsidR="00AD0463" w:rsidRPr="00ED1F89">
        <w:rPr>
          <w:rStyle w:val="Stark"/>
          <w:b w:val="0"/>
          <w:bCs w:val="0"/>
          <w:noProof/>
        </w:rPr>
        <mc:AlternateContent>
          <mc:Choice Requires="wps">
            <w:drawing>
              <wp:anchor distT="45720" distB="45720" distL="114300" distR="114300" simplePos="0" relativeHeight="251715584" behindDoc="0" locked="0" layoutInCell="1" allowOverlap="1" wp14:anchorId="34252812" wp14:editId="107F053F">
                <wp:simplePos x="0" y="0"/>
                <wp:positionH relativeFrom="page">
                  <wp:align>right</wp:align>
                </wp:positionH>
                <wp:positionV relativeFrom="paragraph">
                  <wp:posOffset>420</wp:posOffset>
                </wp:positionV>
                <wp:extent cx="6905625" cy="619125"/>
                <wp:effectExtent l="0" t="0" r="9525" b="9525"/>
                <wp:wrapSquare wrapText="bothSides"/>
                <wp:docPr id="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19125"/>
                        </a:xfrm>
                        <a:prstGeom prst="rect">
                          <a:avLst/>
                        </a:prstGeom>
                        <a:solidFill>
                          <a:srgbClr val="FFFFFF"/>
                        </a:solidFill>
                        <a:ln w="9525">
                          <a:noFill/>
                          <a:miter lim="800000"/>
                          <a:headEnd/>
                          <a:tailEnd/>
                        </a:ln>
                      </wps:spPr>
                      <wps:txbx>
                        <w:txbxContent>
                          <w:p w:rsidR="00B43763" w:rsidRDefault="00F81127" w:rsidP="00F81127">
                            <w:pPr>
                              <w:rPr>
                                <w:color w:val="244061" w:themeColor="accent1" w:themeShade="80"/>
                                <w:sz w:val="56"/>
                                <w:szCs w:val="56"/>
                              </w:rPr>
                            </w:pPr>
                            <w:r w:rsidRPr="00ED1F89">
                              <w:rPr>
                                <w:color w:val="244061" w:themeColor="accent1" w:themeShade="80"/>
                                <w:sz w:val="56"/>
                                <w:szCs w:val="56"/>
                              </w:rPr>
                              <w:t>BEGÄRAN OM PLANBESKED</w:t>
                            </w:r>
                            <w:r w:rsidR="00B43763">
                              <w:rPr>
                                <w:color w:val="244061" w:themeColor="accent1" w:themeShade="80"/>
                                <w:sz w:val="56"/>
                                <w:szCs w:val="56"/>
                              </w:rPr>
                              <w:br/>
                            </w:r>
                          </w:p>
                          <w:p w:rsidR="00B43763" w:rsidRDefault="00B43763" w:rsidP="00F81127">
                            <w:pPr>
                              <w:rPr>
                                <w:color w:val="244061" w:themeColor="accent1" w:themeShade="80"/>
                                <w:sz w:val="56"/>
                                <w:szCs w:val="56"/>
                              </w:rPr>
                            </w:pPr>
                            <w:r>
                              <w:rPr>
                                <w:color w:val="244061" w:themeColor="accent1" w:themeShade="80"/>
                                <w:sz w:val="56"/>
                                <w:szCs w:val="56"/>
                              </w:rPr>
                              <w:br/>
                            </w:r>
                          </w:p>
                          <w:p w:rsidR="00B43763" w:rsidRDefault="00B43763" w:rsidP="00F81127">
                            <w:pPr>
                              <w:rPr>
                                <w:color w:val="244061" w:themeColor="accent1" w:themeShade="80"/>
                                <w:sz w:val="56"/>
                                <w:szCs w:val="56"/>
                              </w:rPr>
                            </w:pPr>
                          </w:p>
                          <w:p w:rsidR="00B43763" w:rsidRDefault="00B43763" w:rsidP="00F81127">
                            <w:pPr>
                              <w:rPr>
                                <w:color w:val="244061" w:themeColor="accent1" w:themeShade="80"/>
                                <w:sz w:val="56"/>
                                <w:szCs w:val="56"/>
                              </w:rPr>
                            </w:pPr>
                          </w:p>
                          <w:p w:rsidR="00F81127" w:rsidRPr="00ED1F89" w:rsidRDefault="00B43763" w:rsidP="00F81127">
                            <w:pPr>
                              <w:rPr>
                                <w:color w:val="244061" w:themeColor="accent1" w:themeShade="80"/>
                                <w:sz w:val="56"/>
                                <w:szCs w:val="56"/>
                              </w:rPr>
                            </w:pPr>
                            <w:r>
                              <w:rPr>
                                <w:color w:val="244061" w:themeColor="accent1" w:themeShade="80"/>
                                <w:sz w:val="56"/>
                                <w:szCs w:val="56"/>
                              </w:rPr>
                              <w:t xml:space="preserve">    </w:t>
                            </w:r>
                            <w:r>
                              <w:rPr>
                                <w:color w:val="244061" w:themeColor="accent1" w:themeShade="80"/>
                                <w:sz w:val="56"/>
                                <w:szCs w:val="56"/>
                              </w:rPr>
                              <w:br/>
                            </w:r>
                            <w:r>
                              <w:rPr>
                                <w:color w:val="244061" w:themeColor="accent1" w:themeShade="80"/>
                                <w:sz w:val="56"/>
                                <w:szCs w:val="56"/>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52812" id="_x0000_s1028" type="#_x0000_t202" style="position:absolute;left:0;text-align:left;margin-left:492.55pt;margin-top:.05pt;width:543.75pt;height:48.75pt;z-index:2517155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" stroked="f">
                <v:textbox>
                  <w:txbxContent>
                    <w:p w:rsidR="00B43763" w:rsidRDefault="00F81127" w:rsidP="00F81127">
                      <w:pPr>
                        <w:rPr>
                          <w:color w:val="244061" w:themeColor="accent1" w:themeShade="80"/>
                          <w:sz w:val="56"/>
                          <w:szCs w:val="56"/>
                        </w:rPr>
                      </w:pPr>
                      <w:r w:rsidRPr="00ED1F89">
                        <w:rPr>
                          <w:color w:val="244061" w:themeColor="accent1" w:themeShade="80"/>
                          <w:sz w:val="56"/>
                          <w:szCs w:val="56"/>
                        </w:rPr>
                        <w:t>BEGÄRAN OM PLANBESKED</w:t>
                      </w:r>
                      <w:r w:rsidR="00B43763">
                        <w:rPr>
                          <w:color w:val="244061" w:themeColor="accent1" w:themeShade="80"/>
                          <w:sz w:val="56"/>
                          <w:szCs w:val="56"/>
                        </w:rPr>
                        <w:br/>
                      </w:r>
                    </w:p>
                    <w:p w:rsidR="00B43763" w:rsidRDefault="00B43763" w:rsidP="00F81127">
                      <w:pPr>
                        <w:rPr>
                          <w:color w:val="244061" w:themeColor="accent1" w:themeShade="80"/>
                          <w:sz w:val="56"/>
                          <w:szCs w:val="56"/>
                        </w:rPr>
                      </w:pPr>
                      <w:r>
                        <w:rPr>
                          <w:color w:val="244061" w:themeColor="accent1" w:themeShade="80"/>
                          <w:sz w:val="56"/>
                          <w:szCs w:val="56"/>
                        </w:rPr>
                        <w:br/>
                      </w:r>
                    </w:p>
                    <w:p w:rsidR="00B43763" w:rsidRDefault="00B43763" w:rsidP="00F81127">
                      <w:pPr>
                        <w:rPr>
                          <w:color w:val="244061" w:themeColor="accent1" w:themeShade="80"/>
                          <w:sz w:val="56"/>
                          <w:szCs w:val="56"/>
                        </w:rPr>
                      </w:pPr>
                    </w:p>
                    <w:p w:rsidR="00B43763" w:rsidRDefault="00B43763" w:rsidP="00F81127">
                      <w:pPr>
                        <w:rPr>
                          <w:color w:val="244061" w:themeColor="accent1" w:themeShade="80"/>
                          <w:sz w:val="56"/>
                          <w:szCs w:val="56"/>
                        </w:rPr>
                      </w:pPr>
                    </w:p>
                    <w:p w:rsidR="00F81127" w:rsidRPr="00ED1F89" w:rsidRDefault="00B43763" w:rsidP="00F81127">
                      <w:pPr>
                        <w:rPr>
                          <w:color w:val="244061" w:themeColor="accent1" w:themeShade="80"/>
                          <w:sz w:val="56"/>
                          <w:szCs w:val="56"/>
                        </w:rPr>
                      </w:pPr>
                      <w:r>
                        <w:rPr>
                          <w:color w:val="244061" w:themeColor="accent1" w:themeShade="80"/>
                          <w:sz w:val="56"/>
                          <w:szCs w:val="56"/>
                        </w:rPr>
                        <w:t xml:space="preserve">    </w:t>
                      </w:r>
                      <w:r>
                        <w:rPr>
                          <w:color w:val="244061" w:themeColor="accent1" w:themeShade="80"/>
                          <w:sz w:val="56"/>
                          <w:szCs w:val="56"/>
                        </w:rPr>
                        <w:br/>
                      </w:r>
                      <w:r>
                        <w:rPr>
                          <w:color w:val="244061" w:themeColor="accent1" w:themeShade="80"/>
                          <w:sz w:val="56"/>
                          <w:szCs w:val="56"/>
                        </w:rPr>
                        <w:br/>
                        <w:t xml:space="preserve"> </w:t>
                      </w:r>
                    </w:p>
                  </w:txbxContent>
                </v:textbox>
                <w10:wrap type="square" anchorx="page"/>
              </v:shape>
            </w:pict>
          </mc:Fallback>
        </mc:AlternateContent>
      </w:r>
      <w:r w:rsidR="00F81127">
        <w:br w:type="page"/>
      </w:r>
    </w:p>
    <w:p w:rsidR="00F81127" w:rsidRDefault="00F81127">
      <w:pPr>
        <w:spacing w:before="0" w:after="200"/>
        <w:rPr>
          <w:b/>
          <w:bCs/>
          <w:caps/>
          <w:kern w:val="32"/>
          <w:sz w:val="24"/>
          <w:szCs w:val="24"/>
        </w:rPr>
      </w:pPr>
    </w:p>
    <w:p w:rsidR="00100197" w:rsidRPr="0032176F" w:rsidRDefault="008179CD" w:rsidP="00A9011B">
      <w:pPr>
        <w:pStyle w:val="Rubrik1"/>
      </w:pPr>
      <w:r>
        <w:t>BEGÄRAN OM PLAN</w:t>
      </w:r>
      <w:r w:rsidR="00F951D7">
        <w:t>BESKED</w:t>
      </w:r>
      <w:r>
        <w:t xml:space="preserve"> FÖR </w:t>
      </w:r>
      <w:r w:rsidR="00467FC8">
        <w:t>utbyggnad</w:t>
      </w:r>
      <w:r w:rsidR="003C3A49">
        <w:t>er</w:t>
      </w:r>
      <w:r w:rsidR="00467FC8">
        <w:t xml:space="preserve"> av </w:t>
      </w:r>
      <w:r w:rsidR="003C3A49">
        <w:t xml:space="preserve">SVENSKA MÄSSAN, </w:t>
      </w:r>
      <w:r>
        <w:t xml:space="preserve">FASTIGHETEN </w:t>
      </w:r>
      <w:r w:rsidR="0032176F" w:rsidRPr="0032176F">
        <w:t>Heden 34:16</w:t>
      </w:r>
    </w:p>
    <w:p w:rsidR="00753922" w:rsidRDefault="00753922" w:rsidP="00753922">
      <w:r>
        <w:t>Svenska Mässans uppdrag är att främja d</w:t>
      </w:r>
      <w:r w:rsidR="007F5622">
        <w:t>et västsvenska näringslivet. R</w:t>
      </w:r>
      <w:r>
        <w:t>edan idag genererar koncernen drygt 2 miljarder</w:t>
      </w:r>
      <w:r w:rsidR="000832C5">
        <w:t xml:space="preserve"> kronor</w:t>
      </w:r>
      <w:r>
        <w:t xml:space="preserve"> enbart i besöksnäringseffekter till Göteborg. </w:t>
      </w:r>
      <w:r w:rsidR="00EB2AC0">
        <w:t xml:space="preserve">Inom en nära framtid är siktet inställt på </w:t>
      </w:r>
      <w:r w:rsidR="00E7045E">
        <w:t>3</w:t>
      </w:r>
      <w:r w:rsidR="00EB2AC0">
        <w:t xml:space="preserve"> miljarder</w:t>
      </w:r>
      <w:r w:rsidR="000832C5">
        <w:t xml:space="preserve"> kronor</w:t>
      </w:r>
      <w:r w:rsidR="00EB2AC0">
        <w:t xml:space="preserve">. </w:t>
      </w:r>
      <w:r>
        <w:t xml:space="preserve">Under ett och samma tak ryms ett utbud av hotell, restauranger, mässor, möten, teater, konsthall, spa, butiker mm. I kombination med det centrala läget i staden, utgör Svenska Mässan därmed ett nav och centrum för både affärsskapande och upplevelser. </w:t>
      </w:r>
    </w:p>
    <w:p w:rsidR="00753922" w:rsidRDefault="00753922" w:rsidP="00753922">
      <w:r>
        <w:t>Svenska Mässan koncernens vision är att bli Europas mest attraktiva mötesplats genom att erbjuda den bästa helhetsupplevelsen. Många av Svenska Mässan koncernens framgångar både historiskt och framåt bygger på samarbeten internt såväl som externt inom näringsliv, akademi och samhälle. Våra besökare är också stadens och regionens besökare. Den allt hårdare globala konkurrensen gör också att mötesplatsen ständigt behöver utvecklas för att kunna möta och ta emot både befintliga och nya målgrupper. Svenska Mässans ambition är att fortsätta växa och utveckla vår verksamhet för att på så vis bidra till en hög attraktionskraft till staden, generera flera arbetstillfällen, ökade besöksnäringseffekter och därmed skapa förutsättningar att möta såväl uppdrag som vision.</w:t>
      </w:r>
    </w:p>
    <w:p w:rsidR="00467FC8" w:rsidRDefault="00467FC8" w:rsidP="00887DF6">
      <w:r>
        <w:t>De</w:t>
      </w:r>
      <w:r w:rsidR="00F951D7">
        <w:t xml:space="preserve">nna begäran avser planbesked </w:t>
      </w:r>
      <w:r>
        <w:t xml:space="preserve">för </w:t>
      </w:r>
      <w:r w:rsidR="00260E39">
        <w:t xml:space="preserve">två </w:t>
      </w:r>
      <w:r w:rsidR="003C3A49">
        <w:t xml:space="preserve">delprojekt </w:t>
      </w:r>
      <w:r w:rsidR="00260E39">
        <w:t xml:space="preserve">(A och B nedan) </w:t>
      </w:r>
      <w:r w:rsidR="003C3A49">
        <w:t xml:space="preserve">som </w:t>
      </w:r>
      <w:r w:rsidR="00260E39">
        <w:t>utgör de</w:t>
      </w:r>
      <w:r w:rsidR="003C3A49">
        <w:t xml:space="preserve"> </w:t>
      </w:r>
      <w:r w:rsidR="00260E39">
        <w:t xml:space="preserve">första </w:t>
      </w:r>
      <w:r w:rsidR="003C3A49">
        <w:t>steg</w:t>
      </w:r>
      <w:r w:rsidR="00260E39">
        <w:t>en</w:t>
      </w:r>
      <w:r w:rsidR="003C3A49">
        <w:t xml:space="preserve"> i Svenska Mässans fortsatta utveckling mot en konkurrenskraftig och mer attraktiv mötesanläggning</w:t>
      </w:r>
      <w:r>
        <w:t>.</w:t>
      </w:r>
      <w:r w:rsidR="003C3A49">
        <w:t xml:space="preserve"> </w:t>
      </w:r>
      <w:r w:rsidR="00260E39">
        <w:t xml:space="preserve">I dagsläget har ytterligare två strategiska delprojekt/etapper identifierats (C och D). </w:t>
      </w:r>
      <w:r w:rsidR="00F93EB9">
        <w:t>Alla</w:t>
      </w:r>
      <w:r w:rsidR="003C3A49">
        <w:t xml:space="preserve"> fyra delprojekten är:</w:t>
      </w:r>
    </w:p>
    <w:p w:rsidR="00E7045E" w:rsidRPr="005A605B" w:rsidRDefault="00E7045E" w:rsidP="005A605B">
      <w:pPr>
        <w:pStyle w:val="Liststycke"/>
        <w:numPr>
          <w:ilvl w:val="0"/>
          <w:numId w:val="0"/>
        </w:numPr>
        <w:ind w:left="426" w:hanging="425"/>
        <w:rPr>
          <w:u w:val="single"/>
        </w:rPr>
      </w:pPr>
      <w:r>
        <w:tab/>
      </w:r>
      <w:r>
        <w:rPr>
          <w:u w:val="single"/>
        </w:rPr>
        <w:t>Begäran om planbesked</w:t>
      </w:r>
    </w:p>
    <w:p w:rsidR="003C3A49" w:rsidRDefault="00753922" w:rsidP="005A605B">
      <w:pPr>
        <w:pStyle w:val="Liststycke"/>
        <w:numPr>
          <w:ilvl w:val="0"/>
          <w:numId w:val="0"/>
        </w:numPr>
        <w:ind w:left="426" w:hanging="425"/>
      </w:pPr>
      <w:r w:rsidRPr="005A605B">
        <w:rPr>
          <w:b/>
        </w:rPr>
        <w:t>A</w:t>
      </w:r>
      <w:r w:rsidR="00E7045E" w:rsidRPr="005A605B">
        <w:rPr>
          <w:b/>
        </w:rPr>
        <w:t>.</w:t>
      </w:r>
      <w:r>
        <w:tab/>
      </w:r>
      <w:r w:rsidR="00EE5207">
        <w:t>Byggrätt för u</w:t>
      </w:r>
      <w:r w:rsidR="00FC302E">
        <w:t xml:space="preserve">tbyggnad </w:t>
      </w:r>
      <w:r w:rsidR="00F93EB9">
        <w:t xml:space="preserve">och påbyggnad </w:t>
      </w:r>
      <w:r w:rsidR="00FC302E">
        <w:t xml:space="preserve">av </w:t>
      </w:r>
      <w:r w:rsidR="001330B0">
        <w:t>e</w:t>
      </w:r>
      <w:r w:rsidR="00EE5207">
        <w:t>ntré mot Liseberg (Entré 2)</w:t>
      </w:r>
      <w:r w:rsidR="00935CC2">
        <w:t xml:space="preserve"> och Arkaden mot å-stråket</w:t>
      </w:r>
    </w:p>
    <w:p w:rsidR="008B7217" w:rsidRDefault="00753922" w:rsidP="005A605B">
      <w:pPr>
        <w:pStyle w:val="Liststycke"/>
        <w:numPr>
          <w:ilvl w:val="0"/>
          <w:numId w:val="0"/>
        </w:numPr>
        <w:ind w:left="426" w:hanging="425"/>
      </w:pPr>
      <w:r w:rsidRPr="005A605B">
        <w:rPr>
          <w:b/>
        </w:rPr>
        <w:t>B</w:t>
      </w:r>
      <w:r w:rsidR="00E7045E" w:rsidRPr="005A605B">
        <w:rPr>
          <w:b/>
        </w:rPr>
        <w:t>.</w:t>
      </w:r>
      <w:r>
        <w:tab/>
      </w:r>
      <w:r w:rsidR="008B7217" w:rsidRPr="00E746CD">
        <w:t>Byggrätt för höghus utmed å-stråket</w:t>
      </w:r>
    </w:p>
    <w:p w:rsidR="00E7045E" w:rsidRDefault="00E7045E" w:rsidP="00753922">
      <w:pPr>
        <w:pStyle w:val="Liststycke"/>
        <w:numPr>
          <w:ilvl w:val="0"/>
          <w:numId w:val="0"/>
        </w:numPr>
        <w:ind w:left="709" w:hanging="425"/>
      </w:pPr>
    </w:p>
    <w:p w:rsidR="00E7045E" w:rsidRPr="005A605B" w:rsidRDefault="00E7045E" w:rsidP="005A605B">
      <w:pPr>
        <w:pStyle w:val="Liststycke"/>
        <w:numPr>
          <w:ilvl w:val="0"/>
          <w:numId w:val="0"/>
        </w:numPr>
        <w:ind w:left="426" w:hanging="425"/>
        <w:rPr>
          <w:u w:val="single"/>
        </w:rPr>
      </w:pPr>
      <w:r>
        <w:tab/>
      </w:r>
      <w:r>
        <w:rPr>
          <w:u w:val="single"/>
        </w:rPr>
        <w:t>Ytterligare delprojekt/etapper</w:t>
      </w:r>
    </w:p>
    <w:p w:rsidR="00FC302E" w:rsidRPr="00E746CD" w:rsidRDefault="00753922" w:rsidP="005A605B">
      <w:pPr>
        <w:pStyle w:val="Liststycke"/>
        <w:numPr>
          <w:ilvl w:val="0"/>
          <w:numId w:val="0"/>
        </w:numPr>
        <w:ind w:left="426" w:hanging="425"/>
      </w:pPr>
      <w:r w:rsidRPr="005A605B">
        <w:rPr>
          <w:b/>
        </w:rPr>
        <w:t>C</w:t>
      </w:r>
      <w:r w:rsidR="00E7045E" w:rsidRPr="005A605B">
        <w:rPr>
          <w:b/>
        </w:rPr>
        <w:t>.</w:t>
      </w:r>
      <w:r>
        <w:tab/>
      </w:r>
      <w:r w:rsidR="00EE5207" w:rsidRPr="00E746CD">
        <w:t>Byggrätt för u</w:t>
      </w:r>
      <w:r w:rsidR="001330B0" w:rsidRPr="00E746CD">
        <w:t>tbyggnad av e</w:t>
      </w:r>
      <w:r w:rsidR="00FC302E" w:rsidRPr="00E746CD">
        <w:t xml:space="preserve">ntré </w:t>
      </w:r>
      <w:r w:rsidR="00EE5207" w:rsidRPr="00E746CD">
        <w:t>och höghus mot Korsvägen (Entré 5)</w:t>
      </w:r>
    </w:p>
    <w:p w:rsidR="001966A1" w:rsidRPr="00E746CD" w:rsidRDefault="00753922" w:rsidP="005A605B">
      <w:pPr>
        <w:pStyle w:val="Liststycke"/>
        <w:numPr>
          <w:ilvl w:val="0"/>
          <w:numId w:val="0"/>
        </w:numPr>
        <w:ind w:left="426" w:hanging="425"/>
      </w:pPr>
      <w:r w:rsidRPr="005A605B">
        <w:rPr>
          <w:b/>
        </w:rPr>
        <w:t>D</w:t>
      </w:r>
      <w:r w:rsidR="00E7045E" w:rsidRPr="005A605B">
        <w:rPr>
          <w:b/>
        </w:rPr>
        <w:t>.</w:t>
      </w:r>
      <w:r>
        <w:tab/>
      </w:r>
      <w:r w:rsidR="00935CC2" w:rsidRPr="00E746CD">
        <w:t xml:space="preserve">Byggrätt för </w:t>
      </w:r>
      <w:r w:rsidR="008B7217" w:rsidRPr="00E746CD">
        <w:t xml:space="preserve">utbyggnad av entré mot Skånegatan (Entré 8). Påbyggnad med showteater och </w:t>
      </w:r>
      <w:r w:rsidR="00935CC2" w:rsidRPr="00E746CD">
        <w:t>hallar (</w:t>
      </w:r>
      <w:r w:rsidR="008B7217" w:rsidRPr="00E746CD">
        <w:t xml:space="preserve">ovanpå </w:t>
      </w:r>
      <w:r w:rsidR="00A768BB">
        <w:t xml:space="preserve">hallar </w:t>
      </w:r>
      <w:r w:rsidR="008B7217" w:rsidRPr="00E746CD">
        <w:t>B, C, G, H, J) i ett ytterligare våningsplan.</w:t>
      </w:r>
    </w:p>
    <w:p w:rsidR="001966A1" w:rsidRDefault="00F719CD" w:rsidP="009B455B">
      <w:r>
        <w:rPr>
          <w:noProof/>
        </w:rPr>
        <w:lastRenderedPageBreak/>
        <mc:AlternateContent>
          <mc:Choice Requires="wps">
            <w:drawing>
              <wp:anchor distT="0" distB="0" distL="114300" distR="114300" simplePos="0" relativeHeight="251711488" behindDoc="0" locked="0" layoutInCell="1" allowOverlap="1" wp14:anchorId="5AED19B5" wp14:editId="55000B5F">
                <wp:simplePos x="0" y="0"/>
                <wp:positionH relativeFrom="column">
                  <wp:posOffset>3063240</wp:posOffset>
                </wp:positionH>
                <wp:positionV relativeFrom="paragraph">
                  <wp:posOffset>2202392</wp:posOffset>
                </wp:positionV>
                <wp:extent cx="914400" cy="330200"/>
                <wp:effectExtent l="0" t="0" r="0" b="0"/>
                <wp:wrapNone/>
                <wp:docPr id="26" name="Textruta 26"/>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2B90" w:rsidRPr="002C2B90" w:rsidRDefault="002C2B90" w:rsidP="002C2B90">
                            <w:pPr>
                              <w:rPr>
                                <w:b/>
                                <w:sz w:val="16"/>
                                <w:szCs w:val="16"/>
                              </w:rPr>
                            </w:pPr>
                            <w:r>
                              <w:rPr>
                                <w:b/>
                                <w:sz w:val="16"/>
                                <w:szCs w:val="16"/>
                              </w:rPr>
                              <w:t>Entré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D19B5" id="Textruta 26" o:spid="_x0000_s1029" type="#_x0000_t202" style="position:absolute;margin-left:241.2pt;margin-top:173.4pt;width:1in;height:26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" filled="f" stroked="f" strokeweight=".5pt">
                <v:textbox>
                  <w:txbxContent>
                    <w:p w:rsidR="002C2B90" w:rsidRPr="002C2B90" w:rsidRDefault="002C2B90" w:rsidP="002C2B90">
                      <w:pPr>
                        <w:rPr>
                          <w:b/>
                          <w:sz w:val="16"/>
                          <w:szCs w:val="16"/>
                        </w:rPr>
                      </w:pPr>
                      <w:r>
                        <w:rPr>
                          <w:b/>
                          <w:sz w:val="16"/>
                          <w:szCs w:val="16"/>
                        </w:rPr>
                        <w:t>Entré 2</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7F8B693E" wp14:editId="22516F34">
                <wp:simplePos x="0" y="0"/>
                <wp:positionH relativeFrom="column">
                  <wp:posOffset>617855</wp:posOffset>
                </wp:positionH>
                <wp:positionV relativeFrom="paragraph">
                  <wp:posOffset>1602105</wp:posOffset>
                </wp:positionV>
                <wp:extent cx="914400" cy="330200"/>
                <wp:effectExtent l="0" t="0" r="0" b="0"/>
                <wp:wrapNone/>
                <wp:docPr id="22" name="Textruta 22"/>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2B90" w:rsidRPr="002C2B90" w:rsidRDefault="002C2B90" w:rsidP="002C2B90">
                            <w:pPr>
                              <w:rPr>
                                <w:b/>
                                <w:sz w:val="16"/>
                                <w:szCs w:val="16"/>
                              </w:rPr>
                            </w:pPr>
                            <w:r>
                              <w:rPr>
                                <w:b/>
                                <w:sz w:val="16"/>
                                <w:szCs w:val="16"/>
                              </w:rPr>
                              <w:t>Entré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8B693E" id="Textruta 22" o:spid="_x0000_s1030" type="#_x0000_t202" style="position:absolute;margin-left:48.65pt;margin-top:126.15pt;width:1in;height:26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" filled="f" stroked="f" strokeweight=".5pt">
                <v:textbox>
                  <w:txbxContent>
                    <w:p w:rsidR="002C2B90" w:rsidRPr="002C2B90" w:rsidRDefault="002C2B90" w:rsidP="002C2B90">
                      <w:pPr>
                        <w:rPr>
                          <w:b/>
                          <w:sz w:val="16"/>
                          <w:szCs w:val="16"/>
                        </w:rPr>
                      </w:pPr>
                      <w:r>
                        <w:rPr>
                          <w:b/>
                          <w:sz w:val="16"/>
                          <w:szCs w:val="16"/>
                        </w:rPr>
                        <w:t>Entré 5</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EC98542" wp14:editId="340A05C0">
                <wp:simplePos x="0" y="0"/>
                <wp:positionH relativeFrom="column">
                  <wp:posOffset>1110827</wp:posOffset>
                </wp:positionH>
                <wp:positionV relativeFrom="paragraph">
                  <wp:posOffset>509905</wp:posOffset>
                </wp:positionV>
                <wp:extent cx="914400" cy="330200"/>
                <wp:effectExtent l="0" t="0" r="0" b="0"/>
                <wp:wrapNone/>
                <wp:docPr id="15" name="Textruta 15"/>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2B90" w:rsidRPr="002C2B90" w:rsidRDefault="002C2B90">
                            <w:pPr>
                              <w:rPr>
                                <w:b/>
                                <w:sz w:val="16"/>
                                <w:szCs w:val="16"/>
                              </w:rPr>
                            </w:pPr>
                            <w:r>
                              <w:rPr>
                                <w:b/>
                                <w:sz w:val="16"/>
                                <w:szCs w:val="16"/>
                              </w:rPr>
                              <w:t>Entré 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98542" id="Textruta 15" o:spid="_x0000_s1031" type="#_x0000_t202" style="position:absolute;margin-left:87.45pt;margin-top:40.15pt;width:1in;height:26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" filled="f" stroked="f" strokeweight=".5pt">
                <v:textbox>
                  <w:txbxContent>
                    <w:p w:rsidR="002C2B90" w:rsidRPr="002C2B90" w:rsidRDefault="002C2B90">
                      <w:pPr>
                        <w:rPr>
                          <w:b/>
                          <w:sz w:val="16"/>
                          <w:szCs w:val="16"/>
                        </w:rPr>
                      </w:pPr>
                      <w:r>
                        <w:rPr>
                          <w:b/>
                          <w:sz w:val="16"/>
                          <w:szCs w:val="16"/>
                        </w:rPr>
                        <w:t>Entré 8</w:t>
                      </w:r>
                    </w:p>
                  </w:txbxContent>
                </v:textbox>
              </v:shape>
            </w:pict>
          </mc:Fallback>
        </mc:AlternateContent>
      </w:r>
      <w:r>
        <w:rPr>
          <w:noProof/>
        </w:rPr>
        <w:drawing>
          <wp:inline distT="0" distB="0" distL="0" distR="0" wp14:anchorId="7131F166" wp14:editId="2406BA50">
            <wp:extent cx="5401734" cy="2937934"/>
            <wp:effectExtent l="0" t="0" r="889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sikter vision_151015_Sida_1.jpg"/>
                    <pic:cNvPicPr/>
                  </pic:nvPicPr>
                  <pic:blipFill rotWithShape="1">
                    <a:blip r:embed="rId9" cstate="print">
                      <a:extLst>
                        <a:ext uri="{28A0092B-C50C-407E-A947-70E740481C1C}">
                          <a14:useLocalDpi xmlns:a14="http://schemas.microsoft.com/office/drawing/2010/main" val="0"/>
                        </a:ext>
                      </a:extLst>
                    </a:blip>
                    <a:srcRect t="9961" b="11472"/>
                    <a:stretch/>
                  </pic:blipFill>
                  <pic:spPr bwMode="auto">
                    <a:xfrm>
                      <a:off x="0" y="0"/>
                      <a:ext cx="5400040" cy="2937013"/>
                    </a:xfrm>
                    <a:prstGeom prst="rect">
                      <a:avLst/>
                    </a:prstGeom>
                    <a:ln>
                      <a:noFill/>
                    </a:ln>
                    <a:extLst>
                      <a:ext uri="{53640926-AAD7-44D8-BBD7-CCE9431645EC}">
                        <a14:shadowObscured xmlns:a14="http://schemas.microsoft.com/office/drawing/2010/main"/>
                      </a:ext>
                    </a:extLst>
                  </pic:spPr>
                </pic:pic>
              </a:graphicData>
            </a:graphic>
          </wp:inline>
        </w:drawing>
      </w:r>
    </w:p>
    <w:p w:rsidR="00A66C1B" w:rsidRPr="00A66C1B" w:rsidRDefault="00A66C1B" w:rsidP="009B455B">
      <w:pPr>
        <w:rPr>
          <w:i/>
          <w:color w:val="0070C0"/>
          <w:sz w:val="16"/>
          <w:szCs w:val="16"/>
        </w:rPr>
      </w:pPr>
      <w:r>
        <w:rPr>
          <w:i/>
          <w:sz w:val="16"/>
          <w:szCs w:val="16"/>
        </w:rPr>
        <w:t>Delprojekt A-</w:t>
      </w:r>
      <w:r w:rsidR="00225F78">
        <w:rPr>
          <w:i/>
          <w:sz w:val="16"/>
          <w:szCs w:val="16"/>
        </w:rPr>
        <w:t>B</w:t>
      </w:r>
      <w:r>
        <w:rPr>
          <w:i/>
          <w:sz w:val="16"/>
          <w:szCs w:val="16"/>
        </w:rPr>
        <w:t>. Projekt som är föremål för denna begäran om planbesked visade med röd färg.</w:t>
      </w:r>
    </w:p>
    <w:p w:rsidR="00100197" w:rsidRDefault="008179CD" w:rsidP="008179CD">
      <w:pPr>
        <w:pStyle w:val="Rubrik2"/>
      </w:pPr>
      <w:r>
        <w:t>bakgrund</w:t>
      </w:r>
    </w:p>
    <w:p w:rsidR="008179CD" w:rsidRPr="008179CD" w:rsidRDefault="008179CD" w:rsidP="008179CD">
      <w:pPr>
        <w:pStyle w:val="Rubrik3"/>
      </w:pPr>
      <w:r>
        <w:t>Svenska Mässan</w:t>
      </w:r>
      <w:r w:rsidR="00A52D09">
        <w:t xml:space="preserve"> idag</w:t>
      </w:r>
    </w:p>
    <w:p w:rsidR="00100197" w:rsidRDefault="008179CD" w:rsidP="005800BD">
      <w:r>
        <w:t xml:space="preserve">Svenska Mässan </w:t>
      </w:r>
      <w:r w:rsidR="007C2C96">
        <w:t>har genom utbyggnaden av</w:t>
      </w:r>
      <w:r w:rsidR="00A52D09">
        <w:t xml:space="preserve"> Gothia Towers kraftigt stärkt sin position som mötesplats både nationellt och internationellt. Med en hotellkapacitet på 1 200 rum i direkt anslutning till mötesanläggningen, stadskärnans utbud runt knuten och Landvetter flygplats goda förbindelser ut i världen rankas Göteborg och Svenska Mässan högt som värd för </w:t>
      </w:r>
      <w:r w:rsidR="00D870A6">
        <w:t xml:space="preserve">t ex </w:t>
      </w:r>
      <w:r w:rsidR="00A52D09">
        <w:t>internationella kongresser.</w:t>
      </w:r>
    </w:p>
    <w:p w:rsidR="00002D5A" w:rsidRDefault="00002D5A" w:rsidP="005800BD">
      <w:r>
        <w:rPr>
          <w:noProof/>
        </w:rPr>
        <w:lastRenderedPageBreak/>
        <w:drawing>
          <wp:inline distT="0" distB="0" distL="0" distR="0" wp14:anchorId="3E035CC6" wp14:editId="220AFF55">
            <wp:extent cx="5400040" cy="3286760"/>
            <wp:effectExtent l="0" t="0" r="0" b="889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hiaTower-2014-Da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286760"/>
                    </a:xfrm>
                    <a:prstGeom prst="rect">
                      <a:avLst/>
                    </a:prstGeom>
                  </pic:spPr>
                </pic:pic>
              </a:graphicData>
            </a:graphic>
          </wp:inline>
        </w:drawing>
      </w:r>
    </w:p>
    <w:p w:rsidR="00A52D09" w:rsidRPr="00002D5A" w:rsidRDefault="00002D5A" w:rsidP="005800BD">
      <w:pPr>
        <w:rPr>
          <w:i/>
          <w:color w:val="0070C0"/>
          <w:sz w:val="16"/>
          <w:szCs w:val="16"/>
        </w:rPr>
      </w:pPr>
      <w:r>
        <w:rPr>
          <w:i/>
          <w:sz w:val="16"/>
          <w:szCs w:val="16"/>
        </w:rPr>
        <w:t>Hotell Gothia Towers</w:t>
      </w:r>
    </w:p>
    <w:p w:rsidR="009F0054" w:rsidRDefault="00A52D09" w:rsidP="00B13A8E">
      <w:r>
        <w:t>Det kliv hotellet gjort ifråga om kapacitet och kvalitet</w:t>
      </w:r>
      <w:r w:rsidR="00B13A8E">
        <w:t xml:space="preserve"> motsvaras dock inte av nivån på den övriga mötes- och mässanläggningen. Även om anläggningen succesivt börjat förädlas från den indust</w:t>
      </w:r>
      <w:r w:rsidR="0055223C">
        <w:t>rimäss</w:t>
      </w:r>
      <w:r w:rsidR="00B13A8E">
        <w:t>anläggning från 50-, 60, och 70-talet som den ursprungligen är, krävs betydligt kraftfullare investeringar för att motsvara dagens och framtidens krav på en attraktiv m</w:t>
      </w:r>
      <w:r w:rsidR="009F0054">
        <w:t>ötesanläggning.</w:t>
      </w:r>
    </w:p>
    <w:p w:rsidR="00002D5A" w:rsidRDefault="00006D5F" w:rsidP="00B13A8E">
      <w:pPr>
        <w:rPr>
          <w:i/>
          <w:color w:val="0070C0"/>
        </w:rPr>
      </w:pPr>
      <w:r>
        <w:rPr>
          <w:i/>
          <w:noProof/>
          <w:color w:val="0070C0"/>
        </w:rPr>
        <w:drawing>
          <wp:inline distT="0" distB="0" distL="0" distR="0" wp14:anchorId="1AF22CD5" wp14:editId="57AEAFC2">
            <wp:extent cx="5400040" cy="273177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tak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731770"/>
                    </a:xfrm>
                    <a:prstGeom prst="rect">
                      <a:avLst/>
                    </a:prstGeom>
                  </pic:spPr>
                </pic:pic>
              </a:graphicData>
            </a:graphic>
          </wp:inline>
        </w:drawing>
      </w:r>
    </w:p>
    <w:p w:rsidR="009F0054" w:rsidRPr="00006D5F" w:rsidRDefault="009F0054" w:rsidP="00B13A8E">
      <w:pPr>
        <w:rPr>
          <w:i/>
          <w:sz w:val="16"/>
          <w:szCs w:val="16"/>
        </w:rPr>
      </w:pPr>
      <w:r w:rsidRPr="00006D5F">
        <w:rPr>
          <w:i/>
          <w:sz w:val="16"/>
          <w:szCs w:val="16"/>
        </w:rPr>
        <w:t xml:space="preserve">Svenska Mässans taklandskap sett från Gothia Towers. </w:t>
      </w:r>
      <w:r w:rsidR="00BD3B05">
        <w:rPr>
          <w:i/>
          <w:sz w:val="16"/>
          <w:szCs w:val="16"/>
        </w:rPr>
        <w:t>En m</w:t>
      </w:r>
      <w:r w:rsidR="00006D5F">
        <w:rPr>
          <w:i/>
          <w:sz w:val="16"/>
          <w:szCs w:val="16"/>
        </w:rPr>
        <w:t>ötesanl</w:t>
      </w:r>
      <w:r w:rsidR="000832C5">
        <w:rPr>
          <w:i/>
          <w:sz w:val="16"/>
          <w:szCs w:val="16"/>
        </w:rPr>
        <w:t>äggning i behov av uppgradering.</w:t>
      </w:r>
    </w:p>
    <w:p w:rsidR="00B13A8E" w:rsidRDefault="00B13A8E" w:rsidP="00B13A8E">
      <w:r>
        <w:t xml:space="preserve">Den framtida mötesanläggningen behöver vara mer sofistikerad, ha större kapacitet och bättre möjligheter till parallella arrangemang för att fullt ut kunna ta tillvara potentialen hos </w:t>
      </w:r>
      <w:r w:rsidR="007C2C96">
        <w:t>såväl</w:t>
      </w:r>
      <w:r>
        <w:t xml:space="preserve"> hotellet</w:t>
      </w:r>
      <w:r w:rsidR="007C2C96">
        <w:t>, mötesplatsen</w:t>
      </w:r>
      <w:r>
        <w:t xml:space="preserve"> </w:t>
      </w:r>
      <w:r w:rsidR="007C2C96">
        <w:t>som</w:t>
      </w:r>
      <w:r>
        <w:t xml:space="preserve"> destinationen Göteborg.</w:t>
      </w:r>
      <w:r w:rsidR="00E234D8">
        <w:t xml:space="preserve"> Dagens mötesindustri handlar i hög grad </w:t>
      </w:r>
      <w:r w:rsidR="00E234D8">
        <w:lastRenderedPageBreak/>
        <w:t xml:space="preserve">om att kunna erbjuda rika upplevelser på begränsad tid. Här har Göteborg och Svenska Mässan starka konkurrensfördelar. En levande stad med folkliv större delen av dygnet i anslutning till mötesanläggningen är en </w:t>
      </w:r>
      <w:r w:rsidR="009F0054">
        <w:t xml:space="preserve">mycket </w:t>
      </w:r>
      <w:r w:rsidR="00E234D8">
        <w:t xml:space="preserve">viktig del av denna upplevelse. Att staden </w:t>
      </w:r>
      <w:r w:rsidR="00FB5E24">
        <w:br/>
      </w:r>
      <w:r w:rsidR="00E234D8">
        <w:t>och Svenska Mässan</w:t>
      </w:r>
      <w:r w:rsidR="009F0054">
        <w:t xml:space="preserve"> samverkar och att stadens liv kommer in i anläggningen är viktiga framgångsfaktorer.</w:t>
      </w:r>
      <w:r w:rsidR="006737BD">
        <w:t xml:space="preserve"> Allt detta främjar det västsvenska näringslivet och Göteborg som stad.</w:t>
      </w:r>
    </w:p>
    <w:p w:rsidR="009F0054" w:rsidRPr="0055223C" w:rsidRDefault="009F0054" w:rsidP="0055223C">
      <w:pPr>
        <w:pStyle w:val="Rubrik3"/>
      </w:pPr>
      <w:r>
        <w:t>Stadsutveckli</w:t>
      </w:r>
      <w:r w:rsidR="001F2099">
        <w:t>ng</w:t>
      </w:r>
      <w:r>
        <w:t xml:space="preserve"> runt korsvägen och Västlänken</w:t>
      </w:r>
    </w:p>
    <w:p w:rsidR="00915CEF" w:rsidRPr="00A65CDB" w:rsidRDefault="00915CEF" w:rsidP="009F0054">
      <w:r w:rsidRPr="00A65CDB">
        <w:t xml:space="preserve">I den påbörjade stadsutvecklingen kring Korsvägen kan och vill Svenska Mässan aktivt bidra. Genom en positiv samverkan mellan Göteborgs Stad och intressenterna runt Korsvägen </w:t>
      </w:r>
      <w:r w:rsidR="000D6FBF" w:rsidRPr="00A65CDB">
        <w:t>kan potentialen hos Korsvägen utvecklas fullt</w:t>
      </w:r>
      <w:r w:rsidR="00A65CDB" w:rsidRPr="00A65CDB">
        <w:t xml:space="preserve"> ut</w:t>
      </w:r>
      <w:r w:rsidR="000D6FBF" w:rsidRPr="00A65CDB">
        <w:t>. Utmaningen att både skapa ett tilltalande o</w:t>
      </w:r>
      <w:r w:rsidR="0089264B">
        <w:t>ch väl fungerande stadsrum för g</w:t>
      </w:r>
      <w:r w:rsidR="000D6FBF" w:rsidRPr="00A65CDB">
        <w:t>öteborgarna och</w:t>
      </w:r>
      <w:r w:rsidR="00A65CDB" w:rsidRPr="00A65CDB">
        <w:t xml:space="preserve"> en fantastisk, </w:t>
      </w:r>
      <w:r w:rsidR="000D6FBF" w:rsidRPr="00A65CDB">
        <w:t xml:space="preserve">minnesvärd </w:t>
      </w:r>
      <w:r w:rsidR="0089264B">
        <w:t xml:space="preserve">och tillgänglig </w:t>
      </w:r>
      <w:r w:rsidR="000D6FBF" w:rsidRPr="00A65CDB">
        <w:t>entréplats för stade</w:t>
      </w:r>
      <w:r w:rsidR="00FB5E24">
        <w:t>ns besökare och besöksnäringen</w:t>
      </w:r>
      <w:r w:rsidR="000D6FBF" w:rsidRPr="00A65CDB">
        <w:t xml:space="preserve"> kräver samverkan.</w:t>
      </w:r>
    </w:p>
    <w:p w:rsidR="009F0054" w:rsidRPr="009F0054" w:rsidRDefault="009F0054" w:rsidP="009F0054">
      <w:r>
        <w:t xml:space="preserve">När Västlänken är byggd blir Korsvägen näst efter Centralstationen/Drottningtorget den viktigaste noden för regional och lokal kollektivtrafik. En av Västlänkens huvuduppgifter är att förbinda </w:t>
      </w:r>
      <w:r w:rsidR="001F2099">
        <w:t xml:space="preserve">regionen med regionkärnan </w:t>
      </w:r>
      <w:r>
        <w:t xml:space="preserve">och </w:t>
      </w:r>
      <w:r w:rsidR="001F2099">
        <w:t xml:space="preserve">möjliggöra regionförstoring genom att </w:t>
      </w:r>
      <w:r>
        <w:t>koppla samman attraktivt boende med attraktiva arbetsplatser</w:t>
      </w:r>
      <w:r w:rsidR="001F2099">
        <w:t xml:space="preserve">. I de stationsnära lägena är det önskvärt med en ökad koncentration av arbetsplatser, bostäder och målpunkter. Här har kvarteret med Svenska Mässan ett mycket strategiskt läge och stor potential för att genom utbyggnader bidra till en positiv utväxling </w:t>
      </w:r>
      <w:r w:rsidR="006737BD">
        <w:t>av den mycket viktiga</w:t>
      </w:r>
      <w:r w:rsidR="001F2099">
        <w:t xml:space="preserve"> samhällsinvesteringen Västlänken. Västlänken i sin tur stärker mötesplatsens konkurrenskraft genom direkta tågförbindelser</w:t>
      </w:r>
      <w:r w:rsidR="00A65CDB">
        <w:t>,</w:t>
      </w:r>
      <w:r w:rsidR="001F2099">
        <w:t xml:space="preserve"> inte </w:t>
      </w:r>
      <w:r w:rsidR="00A65CDB">
        <w:t xml:space="preserve">minst </w:t>
      </w:r>
      <w:r w:rsidR="001F2099">
        <w:t>mellan mötesanläggningen och flygplansgaten.</w:t>
      </w:r>
    </w:p>
    <w:p w:rsidR="000D6FBF" w:rsidRDefault="000D6FBF">
      <w:pPr>
        <w:spacing w:before="0" w:after="200"/>
        <w:rPr>
          <w:rFonts w:eastAsiaTheme="majorEastAsia"/>
          <w:caps/>
        </w:rPr>
      </w:pPr>
      <w:r>
        <w:br w:type="page"/>
      </w:r>
    </w:p>
    <w:p w:rsidR="00E234D8" w:rsidRPr="00306933" w:rsidRDefault="00E234D8" w:rsidP="00306933">
      <w:pPr>
        <w:pStyle w:val="Rubrik3"/>
      </w:pPr>
      <w:r>
        <w:lastRenderedPageBreak/>
        <w:t>Svenska mässan i framtiden</w:t>
      </w:r>
    </w:p>
    <w:p w:rsidR="001F2099" w:rsidRDefault="001F2099" w:rsidP="00E234D8">
      <w:r>
        <w:t>En framtidsvision för Svenska Mässan</w:t>
      </w:r>
      <w:r w:rsidR="005A4852">
        <w:t xml:space="preserve"> i ett 15-års-perspektiv kan sammanfattas i följande punkter:</w:t>
      </w:r>
    </w:p>
    <w:p w:rsidR="001330B0" w:rsidRDefault="001330B0" w:rsidP="001330B0">
      <w:pPr>
        <w:pStyle w:val="Numlista"/>
        <w:numPr>
          <w:ilvl w:val="0"/>
          <w:numId w:val="6"/>
        </w:numPr>
      </w:pPr>
      <w:r>
        <w:t>Den viktiga mäss- och mötesverksamheten har till betydande d</w:t>
      </w:r>
      <w:r w:rsidR="0089264B">
        <w:t>el flyttat upp till moderniserade och utvecklade</w:t>
      </w:r>
      <w:r>
        <w:t xml:space="preserve"> plan 2 och plan 3. De grå </w:t>
      </w:r>
      <w:proofErr w:type="spellStart"/>
      <w:r>
        <w:t>halltaken</w:t>
      </w:r>
      <w:proofErr w:type="spellEnd"/>
      <w:r>
        <w:t xml:space="preserve"> har förvandlats till ett spännande landskap av arkitektur och trädgård/park att njutas av mötesdeltagare, hotellgäster och allmänhet. En permanent showteater med upp emot 2 000 sittplatser har byggts på plan 3. Nya sätt att röra sig mellan etagen binder samman och för ner dagsljuset.</w:t>
      </w:r>
    </w:p>
    <w:p w:rsidR="005A4852" w:rsidRPr="00A65CDB" w:rsidRDefault="005A4852" w:rsidP="00475479">
      <w:pPr>
        <w:pStyle w:val="Numlista"/>
        <w:numPr>
          <w:ilvl w:val="0"/>
          <w:numId w:val="6"/>
        </w:numPr>
      </w:pPr>
      <w:r>
        <w:t>Stadslivet har spridit sig in i anläggningens markplan och erbjuder en öppen stimulerande miljö med blandning av shopping, matupplevelser, kultur och evenemang. Dagens öppna hotell-</w:t>
      </w:r>
      <w:r w:rsidR="0089264B">
        <w:t xml:space="preserve"> </w:t>
      </w:r>
      <w:r>
        <w:t>och restaurangmiljö i markplanet kan ses som en första ansats i denna riktning.</w:t>
      </w:r>
      <w:r w:rsidR="00224D1A">
        <w:t xml:space="preserve"> </w:t>
      </w:r>
      <w:r w:rsidR="00224D1A" w:rsidRPr="00A65CDB">
        <w:t>Den tidigare ofta stängda anläggningen blir en öppen del av staden.</w:t>
      </w:r>
    </w:p>
    <w:p w:rsidR="005D615B" w:rsidRDefault="00D870A6" w:rsidP="00475479">
      <w:pPr>
        <w:pStyle w:val="Numlista"/>
        <w:numPr>
          <w:ilvl w:val="0"/>
          <w:numId w:val="6"/>
        </w:numPr>
      </w:pPr>
      <w:r>
        <w:t>D</w:t>
      </w:r>
      <w:r w:rsidR="005D615B">
        <w:t xml:space="preserve">irekta, väderskyddade förbindelser har skapats till Västlänken och målpunkter som kan skapa </w:t>
      </w:r>
      <w:r w:rsidR="00665D33">
        <w:t>synergieffekter</w:t>
      </w:r>
      <w:r w:rsidR="005D615B">
        <w:t xml:space="preserve"> (Västlänken, Liseberg, Rondo</w:t>
      </w:r>
      <w:r w:rsidR="00EC4919">
        <w:t>, Focus</w:t>
      </w:r>
      <w:r w:rsidR="005D615B">
        <w:t xml:space="preserve"> mm)</w:t>
      </w:r>
    </w:p>
    <w:p w:rsidR="001156E3" w:rsidRPr="00A65CDB" w:rsidRDefault="001156E3" w:rsidP="001156E3">
      <w:r w:rsidRPr="00A65CDB">
        <w:t>Expansion på höjden är en naturlig tanke för att utnyttja potentialen hos det kommunikations</w:t>
      </w:r>
      <w:r w:rsidR="00DD49C4">
        <w:t>-</w:t>
      </w:r>
      <w:r w:rsidRPr="00A65CDB">
        <w:t>nära, centrala läget. Samtidigt kan konstateras att själva basverksamheten (möten, utställningar och evenemang) kräver expansionsmöjligheter på bredden.</w:t>
      </w:r>
    </w:p>
    <w:p w:rsidR="0055223C" w:rsidRDefault="00475479" w:rsidP="00E234D8">
      <w:r>
        <w:t>För att kunna förverkliga visionen ovan krävs både kapital och en etapplogistik som möjliggör omfattande ombyggnader och en samtidigt pågående mötes-, utställnings- och hotellverk</w:t>
      </w:r>
      <w:r w:rsidR="00DD49C4">
        <w:t>-</w:t>
      </w:r>
      <w:r>
        <w:t>samhet.</w:t>
      </w:r>
      <w:r w:rsidR="001156E3">
        <w:t xml:space="preserve"> </w:t>
      </w:r>
      <w:r w:rsidR="00CF44FD">
        <w:t>Mötesanläggningen har idag sin tyngdpunkt mot Korsvägen och Skånegatan, både avseende lokaler för möten och kongresser men också när det gäller entrékapacitet. För att kunna genomföra de omfattande utbyggnaderna i denna del behö</w:t>
      </w:r>
      <w:r w:rsidR="004935B9">
        <w:t xml:space="preserve">ver ytor för möten, mässor mm och entrékapacitet </w:t>
      </w:r>
      <w:r w:rsidR="00D870A6">
        <w:t>uppgraderas</w:t>
      </w:r>
      <w:r w:rsidR="004935B9">
        <w:t xml:space="preserve"> österut.</w:t>
      </w:r>
      <w:r w:rsidR="00CF44FD">
        <w:t xml:space="preserve"> </w:t>
      </w:r>
      <w:r w:rsidR="0055223C">
        <w:t xml:space="preserve">Mötesplatsens tyngdpunkt behöver </w:t>
      </w:r>
      <w:r w:rsidR="00F1052B">
        <w:t>inledningsvis</w:t>
      </w:r>
      <w:r w:rsidR="0055223C">
        <w:t xml:space="preserve"> flytta</w:t>
      </w:r>
      <w:r w:rsidR="00F93EB9">
        <w:t>s</w:t>
      </w:r>
      <w:r w:rsidR="0055223C">
        <w:t xml:space="preserve"> </w:t>
      </w:r>
      <w:r w:rsidR="002652C5">
        <w:t>mot öster</w:t>
      </w:r>
      <w:r w:rsidR="0055223C">
        <w:t>.</w:t>
      </w:r>
    </w:p>
    <w:p w:rsidR="00467FC8" w:rsidRDefault="00467FC8" w:rsidP="00E234D8">
      <w:r>
        <w:t>Realisering av fastighetsvärden genom u</w:t>
      </w:r>
      <w:r w:rsidRPr="00BB0062">
        <w:t xml:space="preserve">tbyggnad av arbetsplatser och </w:t>
      </w:r>
      <w:r w:rsidR="00EC4919">
        <w:t xml:space="preserve">hotell och/eller </w:t>
      </w:r>
      <w:r w:rsidRPr="00BB0062">
        <w:t xml:space="preserve">bostäder </w:t>
      </w:r>
      <w:r>
        <w:t xml:space="preserve">är också en förutsättning för att </w:t>
      </w:r>
      <w:r w:rsidR="000832C5">
        <w:t>tillföra S</w:t>
      </w:r>
      <w:r w:rsidRPr="00BB0062">
        <w:t>tiftelsen nödvändigt investeringskapital för att påbörja uppgraderi</w:t>
      </w:r>
      <w:r w:rsidR="002652C5">
        <w:t xml:space="preserve">ngen av </w:t>
      </w:r>
      <w:r>
        <w:t>mötesanläggningen</w:t>
      </w:r>
      <w:r w:rsidRPr="00BB0062">
        <w:t>.</w:t>
      </w:r>
    </w:p>
    <w:p w:rsidR="00475479" w:rsidRDefault="008030FA" w:rsidP="00753922">
      <w:r>
        <w:t>F</w:t>
      </w:r>
      <w:r w:rsidR="002652C5">
        <w:t>öljande delprojekt/etapper</w:t>
      </w:r>
      <w:r w:rsidR="00CF44FD">
        <w:t xml:space="preserve"> </w:t>
      </w:r>
      <w:r w:rsidR="00F93EB9">
        <w:t xml:space="preserve">ingår </w:t>
      </w:r>
      <w:r w:rsidR="00CF44FD">
        <w:t>för att kunna förverkliga visionen:</w:t>
      </w:r>
    </w:p>
    <w:p w:rsidR="007E5C43" w:rsidRPr="00E746CD" w:rsidRDefault="007E5C43" w:rsidP="005A605B">
      <w:pPr>
        <w:pStyle w:val="Liststycke"/>
        <w:numPr>
          <w:ilvl w:val="0"/>
          <w:numId w:val="0"/>
        </w:numPr>
        <w:ind w:left="426"/>
        <w:rPr>
          <w:u w:val="single"/>
        </w:rPr>
      </w:pPr>
      <w:r w:rsidRPr="00E746CD">
        <w:rPr>
          <w:u w:val="single"/>
        </w:rPr>
        <w:t>Förnyelse mot öster (å-stråket)</w:t>
      </w:r>
      <w:r w:rsidR="00F1052B">
        <w:rPr>
          <w:u w:val="single"/>
        </w:rPr>
        <w:t xml:space="preserve"> – Denna planbegäran</w:t>
      </w:r>
    </w:p>
    <w:p w:rsidR="00665D33" w:rsidRPr="00E746CD" w:rsidRDefault="00753922" w:rsidP="005A605B">
      <w:pPr>
        <w:pStyle w:val="Liststycke"/>
        <w:numPr>
          <w:ilvl w:val="0"/>
          <w:numId w:val="0"/>
        </w:numPr>
        <w:ind w:left="426" w:hanging="426"/>
      </w:pPr>
      <w:r w:rsidRPr="005A605B">
        <w:rPr>
          <w:b/>
        </w:rPr>
        <w:t>A</w:t>
      </w:r>
      <w:r w:rsidR="008030FA" w:rsidRPr="005A605B">
        <w:rPr>
          <w:b/>
        </w:rPr>
        <w:t>.</w:t>
      </w:r>
      <w:r w:rsidRPr="005A605B">
        <w:rPr>
          <w:b/>
        </w:rPr>
        <w:tab/>
      </w:r>
      <w:r w:rsidR="003C3A49" w:rsidRPr="00E746CD">
        <w:t xml:space="preserve">En </w:t>
      </w:r>
      <w:r w:rsidR="003C3A49" w:rsidRPr="00E746CD">
        <w:rPr>
          <w:b/>
        </w:rPr>
        <w:t xml:space="preserve">utbyggnad </w:t>
      </w:r>
      <w:r w:rsidR="00F93EB9">
        <w:rPr>
          <w:b/>
        </w:rPr>
        <w:t xml:space="preserve">och påbyggnad </w:t>
      </w:r>
      <w:r w:rsidR="003C3A49" w:rsidRPr="00E746CD">
        <w:rPr>
          <w:b/>
        </w:rPr>
        <w:t>av Entré 2</w:t>
      </w:r>
      <w:r w:rsidR="00D870A6" w:rsidRPr="00E746CD">
        <w:t xml:space="preserve"> </w:t>
      </w:r>
      <w:r w:rsidR="00665D33" w:rsidRPr="00E746CD">
        <w:t xml:space="preserve">i anläggningens sydöstra hörn ger en ny parallell huvudentré till Entré 5. </w:t>
      </w:r>
      <w:r w:rsidR="00935CC2" w:rsidRPr="00E746CD">
        <w:t xml:space="preserve">En </w:t>
      </w:r>
      <w:r w:rsidR="00D870A6" w:rsidRPr="00E746CD">
        <w:t xml:space="preserve">anslutande </w:t>
      </w:r>
      <w:r w:rsidR="00935CC2" w:rsidRPr="00E746CD">
        <w:rPr>
          <w:b/>
        </w:rPr>
        <w:t>uppgradering och påbyggnad på Arkaden</w:t>
      </w:r>
      <w:r w:rsidR="00935CC2" w:rsidRPr="00E746CD">
        <w:t xml:space="preserve"> mot å-stråket i plan 2</w:t>
      </w:r>
      <w:r w:rsidR="007E5C43" w:rsidRPr="00E746CD">
        <w:t xml:space="preserve"> och 3</w:t>
      </w:r>
      <w:r w:rsidR="00935CC2" w:rsidRPr="00E746CD">
        <w:t xml:space="preserve"> ökar flexibilitet och attraktivitet </w:t>
      </w:r>
      <w:r w:rsidR="007F65B1" w:rsidRPr="00E746CD">
        <w:t>hos denna sida av anläggningen</w:t>
      </w:r>
      <w:r w:rsidR="00F93EB9">
        <w:t>.</w:t>
      </w:r>
      <w:r w:rsidR="00F93EB9" w:rsidRPr="00F93EB9">
        <w:t xml:space="preserve"> </w:t>
      </w:r>
      <w:r w:rsidR="00F93EB9">
        <w:t>Det attraktiva läget kompletteras med ytterligare ytor för t ex arbetsplatser på våningar ovanför de publika planen.</w:t>
      </w:r>
    </w:p>
    <w:p w:rsidR="007E5C43" w:rsidRPr="00E746CD" w:rsidRDefault="00753922" w:rsidP="005A605B">
      <w:pPr>
        <w:pStyle w:val="Liststycke"/>
        <w:numPr>
          <w:ilvl w:val="0"/>
          <w:numId w:val="0"/>
        </w:numPr>
        <w:ind w:left="426" w:hanging="426"/>
      </w:pPr>
      <w:r w:rsidRPr="005A605B">
        <w:rPr>
          <w:b/>
        </w:rPr>
        <w:t>B</w:t>
      </w:r>
      <w:r w:rsidR="008030FA" w:rsidRPr="005A605B">
        <w:rPr>
          <w:b/>
        </w:rPr>
        <w:t>.</w:t>
      </w:r>
      <w:r w:rsidRPr="005A605B">
        <w:rPr>
          <w:b/>
        </w:rPr>
        <w:tab/>
      </w:r>
      <w:r w:rsidR="007E5C43" w:rsidRPr="00E746CD">
        <w:t xml:space="preserve">Byggnation av </w:t>
      </w:r>
      <w:r w:rsidR="007E5C43" w:rsidRPr="00753922">
        <w:rPr>
          <w:b/>
        </w:rPr>
        <w:t>höghus utmed å-stråket</w:t>
      </w:r>
      <w:r w:rsidR="007E5C43" w:rsidRPr="00E746CD">
        <w:t xml:space="preserve"> för arbetsplatser, hotell, bostäder mm. Tornet blir både en investering i synergier med Västlänken och en mer diversifierad blandstad.</w:t>
      </w:r>
    </w:p>
    <w:p w:rsidR="007E5C43" w:rsidRPr="00E746CD" w:rsidRDefault="007E5C43" w:rsidP="005A605B">
      <w:pPr>
        <w:pStyle w:val="Liststycke"/>
        <w:numPr>
          <w:ilvl w:val="0"/>
          <w:numId w:val="0"/>
        </w:numPr>
        <w:ind w:left="426" w:hanging="284"/>
      </w:pPr>
    </w:p>
    <w:p w:rsidR="007E5C43" w:rsidRPr="00E746CD" w:rsidRDefault="007E5C43" w:rsidP="005A605B">
      <w:pPr>
        <w:pStyle w:val="Liststycke"/>
        <w:numPr>
          <w:ilvl w:val="0"/>
          <w:numId w:val="0"/>
        </w:numPr>
        <w:ind w:left="426"/>
        <w:rPr>
          <w:u w:val="single"/>
        </w:rPr>
      </w:pPr>
      <w:r w:rsidRPr="00E746CD">
        <w:rPr>
          <w:u w:val="single"/>
        </w:rPr>
        <w:t>Förnyelse mot väster (Korsvägen-Skånegatan)</w:t>
      </w:r>
      <w:r w:rsidR="00F1052B">
        <w:rPr>
          <w:u w:val="single"/>
        </w:rPr>
        <w:t xml:space="preserve"> – Kommande planbegäran</w:t>
      </w:r>
    </w:p>
    <w:p w:rsidR="00665D33" w:rsidRPr="00E746CD" w:rsidRDefault="00753922" w:rsidP="005A605B">
      <w:pPr>
        <w:pStyle w:val="Liststycke"/>
        <w:numPr>
          <w:ilvl w:val="0"/>
          <w:numId w:val="0"/>
        </w:numPr>
        <w:ind w:left="426" w:hanging="425"/>
      </w:pPr>
      <w:r w:rsidRPr="005A605B">
        <w:rPr>
          <w:b/>
        </w:rPr>
        <w:t>C</w:t>
      </w:r>
      <w:r w:rsidR="008030FA" w:rsidRPr="005A605B">
        <w:rPr>
          <w:b/>
        </w:rPr>
        <w:t>.</w:t>
      </w:r>
      <w:r>
        <w:tab/>
      </w:r>
      <w:r w:rsidR="00665D33" w:rsidRPr="00753922">
        <w:rPr>
          <w:b/>
        </w:rPr>
        <w:t xml:space="preserve">Förnyelse </w:t>
      </w:r>
      <w:r w:rsidR="00D870A6" w:rsidRPr="00753922">
        <w:rPr>
          <w:b/>
        </w:rPr>
        <w:t xml:space="preserve">och utbyggnad </w:t>
      </w:r>
      <w:r w:rsidR="00665D33" w:rsidRPr="00753922">
        <w:rPr>
          <w:b/>
        </w:rPr>
        <w:t>av Entré 5</w:t>
      </w:r>
      <w:r w:rsidR="00665D33" w:rsidRPr="00E746CD">
        <w:t xml:space="preserve"> mot Korsvägen med </w:t>
      </w:r>
      <w:r w:rsidR="00BB0062" w:rsidRPr="00753922">
        <w:rPr>
          <w:b/>
        </w:rPr>
        <w:t xml:space="preserve">ny </w:t>
      </w:r>
      <w:r w:rsidR="00665D33" w:rsidRPr="00753922">
        <w:rPr>
          <w:b/>
        </w:rPr>
        <w:t>ovanförliggande byggnadsvolym</w:t>
      </w:r>
      <w:r w:rsidR="00665D33" w:rsidRPr="00E746CD">
        <w:t xml:space="preserve"> för i första hand arbetsplatser el</w:t>
      </w:r>
      <w:r w:rsidR="00BD546E" w:rsidRPr="00E746CD">
        <w:t>ler eventuellt hotell</w:t>
      </w:r>
      <w:r w:rsidR="00665D33" w:rsidRPr="00E746CD">
        <w:t xml:space="preserve"> </w:t>
      </w:r>
      <w:r w:rsidR="0055223C" w:rsidRPr="00E746CD">
        <w:t>med</w:t>
      </w:r>
      <w:r w:rsidR="00665D33" w:rsidRPr="00E746CD">
        <w:t xml:space="preserve"> direkt</w:t>
      </w:r>
      <w:r w:rsidR="0055223C" w:rsidRPr="00E746CD">
        <w:t>, väderskyddad</w:t>
      </w:r>
      <w:r w:rsidR="00665D33" w:rsidRPr="00E746CD">
        <w:t xml:space="preserve"> </w:t>
      </w:r>
      <w:r w:rsidR="00BD546E" w:rsidRPr="00E746CD">
        <w:t>anslutning till Västlänken.</w:t>
      </w:r>
    </w:p>
    <w:p w:rsidR="004C0B9D" w:rsidRPr="00E746CD" w:rsidRDefault="00753922" w:rsidP="005A605B">
      <w:pPr>
        <w:pStyle w:val="Liststycke"/>
        <w:numPr>
          <w:ilvl w:val="0"/>
          <w:numId w:val="0"/>
        </w:numPr>
        <w:ind w:left="426" w:hanging="425"/>
      </w:pPr>
      <w:r w:rsidRPr="005A605B">
        <w:rPr>
          <w:b/>
        </w:rPr>
        <w:t>D</w:t>
      </w:r>
      <w:r w:rsidR="008030FA" w:rsidRPr="005A605B">
        <w:rPr>
          <w:b/>
        </w:rPr>
        <w:t>.</w:t>
      </w:r>
      <w:r>
        <w:tab/>
      </w:r>
      <w:r w:rsidR="00E746CD" w:rsidRPr="00753922">
        <w:rPr>
          <w:b/>
        </w:rPr>
        <w:t>Utbyggnad av Entré 8</w:t>
      </w:r>
      <w:r w:rsidR="00E746CD" w:rsidRPr="00E746CD">
        <w:t xml:space="preserve"> mot Skånegatan mellan Kongresshuset och Scandinavium. Byggnation av ny permanent </w:t>
      </w:r>
      <w:r w:rsidR="00E746CD" w:rsidRPr="00753922">
        <w:rPr>
          <w:b/>
        </w:rPr>
        <w:t xml:space="preserve">showteater </w:t>
      </w:r>
      <w:r w:rsidR="00E746CD" w:rsidRPr="00E746CD">
        <w:t xml:space="preserve">(nu temporärt placerad i C-hallen) på plan 3. </w:t>
      </w:r>
      <w:r w:rsidR="004C0B9D" w:rsidRPr="00E746CD">
        <w:t>Uppgradering av m</w:t>
      </w:r>
      <w:r w:rsidR="0089264B">
        <w:t xml:space="preserve">ötes- och utställningslokaler </w:t>
      </w:r>
      <w:r w:rsidR="004C0B9D" w:rsidRPr="00E746CD">
        <w:t>(</w:t>
      </w:r>
      <w:r w:rsidR="0055223C" w:rsidRPr="00E746CD">
        <w:t xml:space="preserve">hallar </w:t>
      </w:r>
      <w:r w:rsidR="004C0B9D" w:rsidRPr="00E746CD">
        <w:t>C, H, J</w:t>
      </w:r>
      <w:r w:rsidR="00BD546E" w:rsidRPr="00E746CD">
        <w:t xml:space="preserve"> och B, G</w:t>
      </w:r>
      <w:r w:rsidR="004C0B9D" w:rsidRPr="00E746CD">
        <w:t xml:space="preserve">) med </w:t>
      </w:r>
      <w:r w:rsidR="004C0B9D" w:rsidRPr="00753922">
        <w:rPr>
          <w:b/>
        </w:rPr>
        <w:t>utbyggnad i ett tredje plan</w:t>
      </w:r>
      <w:r w:rsidR="00E746CD" w:rsidRPr="00E746CD">
        <w:t>.</w:t>
      </w:r>
    </w:p>
    <w:p w:rsidR="00CB7C08" w:rsidRDefault="00CB7C08" w:rsidP="001330B0">
      <w:r>
        <w:lastRenderedPageBreak/>
        <w:t xml:space="preserve">Grupperingen i först östliga </w:t>
      </w:r>
      <w:r w:rsidR="0089264B">
        <w:t xml:space="preserve">(A och B) </w:t>
      </w:r>
      <w:r>
        <w:t>och sedan västliga</w:t>
      </w:r>
      <w:r w:rsidR="0089264B">
        <w:t xml:space="preserve"> (C och D)</w:t>
      </w:r>
      <w:r>
        <w:t xml:space="preserve"> utbyggnader hänger </w:t>
      </w:r>
      <w:proofErr w:type="spellStart"/>
      <w:r>
        <w:t>bl</w:t>
      </w:r>
      <w:proofErr w:type="spellEnd"/>
      <w:r>
        <w:t xml:space="preserve"> a samman med behovet av att kunna bygga samtidigt som mötesverksamheten fungerar som vanligt. Genom detta förfarande finns alltid en för kunderna ostörd entrésida.</w:t>
      </w:r>
    </w:p>
    <w:p w:rsidR="00BB0062" w:rsidRPr="000D6FBF" w:rsidRDefault="001330B0" w:rsidP="000D6FBF">
      <w:r w:rsidRPr="00E746CD">
        <w:t>I sammanhanget bör också n</w:t>
      </w:r>
      <w:r w:rsidR="00BE0772" w:rsidRPr="00E746CD">
        <w:t>ämnas att projekten ovan i viss</w:t>
      </w:r>
      <w:r w:rsidRPr="00E746CD">
        <w:t xml:space="preserve"> utsträckning förutsätter fastighetsregleringar</w:t>
      </w:r>
      <w:r w:rsidR="00BE0772" w:rsidRPr="00E746CD">
        <w:t xml:space="preserve"> och en utökning av Svenska Mässans tomtmark.</w:t>
      </w:r>
    </w:p>
    <w:p w:rsidR="001156E3" w:rsidRDefault="001156E3">
      <w:pPr>
        <w:spacing w:before="0" w:after="200"/>
        <w:rPr>
          <w:bCs/>
          <w:caps/>
          <w:kern w:val="32"/>
          <w:sz w:val="24"/>
          <w:szCs w:val="24"/>
        </w:rPr>
      </w:pPr>
      <w:r>
        <w:br w:type="page"/>
      </w:r>
    </w:p>
    <w:p w:rsidR="008030FA" w:rsidRPr="00FA668C" w:rsidRDefault="00FA668C" w:rsidP="005A605B">
      <w:pPr>
        <w:pStyle w:val="Rubrik2"/>
      </w:pPr>
      <w:r>
        <w:lastRenderedPageBreak/>
        <w:t>Delprojekt föremål för begäran om planbesked</w:t>
      </w:r>
    </w:p>
    <w:p w:rsidR="001966A1" w:rsidRDefault="00753922" w:rsidP="00314A2B">
      <w:pPr>
        <w:pStyle w:val="Rubrik3"/>
        <w:ind w:left="284" w:hanging="284"/>
      </w:pPr>
      <w:r w:rsidRPr="005A605B">
        <w:rPr>
          <w:b/>
        </w:rPr>
        <w:t>A</w:t>
      </w:r>
      <w:r w:rsidR="008030FA" w:rsidRPr="005A605B">
        <w:rPr>
          <w:b/>
        </w:rPr>
        <w:t>.</w:t>
      </w:r>
      <w:r w:rsidR="009B7F84">
        <w:tab/>
      </w:r>
      <w:r w:rsidR="00EE5207">
        <w:t>Utbyggnad av Entré mot Liseberg (Entré 2)</w:t>
      </w:r>
      <w:r w:rsidR="009B7F84">
        <w:t xml:space="preserve"> och påbyggnad av </w:t>
      </w:r>
      <w:r w:rsidR="002652C5">
        <w:t>”</w:t>
      </w:r>
      <w:r w:rsidR="009B7F84">
        <w:t>arkaden</w:t>
      </w:r>
      <w:r w:rsidR="002652C5">
        <w:t>”</w:t>
      </w:r>
    </w:p>
    <w:p w:rsidR="006F0272" w:rsidRPr="006F0272" w:rsidRDefault="006F0272" w:rsidP="006F0272"/>
    <w:p w:rsidR="006F0272" w:rsidRDefault="00F719CD" w:rsidP="001966A1">
      <w:r>
        <w:rPr>
          <w:noProof/>
        </w:rPr>
        <w:drawing>
          <wp:inline distT="0" distB="0" distL="0" distR="0">
            <wp:extent cx="5401734" cy="2912533"/>
            <wp:effectExtent l="0" t="0" r="8890" b="254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sikter vision_151015_Sida_2.jpg"/>
                    <pic:cNvPicPr/>
                  </pic:nvPicPr>
                  <pic:blipFill rotWithShape="1">
                    <a:blip r:embed="rId12" cstate="print">
                      <a:extLst>
                        <a:ext uri="{28A0092B-C50C-407E-A947-70E740481C1C}">
                          <a14:useLocalDpi xmlns:a14="http://schemas.microsoft.com/office/drawing/2010/main" val="0"/>
                        </a:ext>
                      </a:extLst>
                    </a:blip>
                    <a:srcRect t="10868" b="11245"/>
                    <a:stretch/>
                  </pic:blipFill>
                  <pic:spPr bwMode="auto">
                    <a:xfrm>
                      <a:off x="0" y="0"/>
                      <a:ext cx="5400040" cy="2911620"/>
                    </a:xfrm>
                    <a:prstGeom prst="rect">
                      <a:avLst/>
                    </a:prstGeom>
                    <a:ln>
                      <a:noFill/>
                    </a:ln>
                    <a:extLst>
                      <a:ext uri="{53640926-AAD7-44D8-BBD7-CCE9431645EC}">
                        <a14:shadowObscured xmlns:a14="http://schemas.microsoft.com/office/drawing/2010/main"/>
                      </a:ext>
                    </a:extLst>
                  </pic:spPr>
                </pic:pic>
              </a:graphicData>
            </a:graphic>
          </wp:inline>
        </w:drawing>
      </w:r>
    </w:p>
    <w:p w:rsidR="00EE5207" w:rsidRPr="005A605B" w:rsidRDefault="00EE5207" w:rsidP="005A605B">
      <w:pPr>
        <w:pStyle w:val="Rubrik4"/>
        <w:rPr>
          <w:i/>
        </w:rPr>
      </w:pPr>
      <w:r w:rsidRPr="005A605B">
        <w:rPr>
          <w:i/>
        </w:rPr>
        <w:t>Syfte</w:t>
      </w:r>
    </w:p>
    <w:p w:rsidR="00EE5207" w:rsidRDefault="00F10946" w:rsidP="00EE5207">
      <w:r>
        <w:t>Som ovan beskrivits</w:t>
      </w:r>
      <w:r w:rsidR="0080786F">
        <w:t xml:space="preserve"> behöver parallella</w:t>
      </w:r>
      <w:r w:rsidR="0089264B">
        <w:t>,</w:t>
      </w:r>
      <w:r w:rsidR="0080786F">
        <w:t xml:space="preserve"> kapacitetsstarka entréfunktioner skapas, både för att öka kapaciteten för större parallella arrangemang men också för att behålla marknadskapacitet trots större ombyggnader och utbyggnader inom kvarteret</w:t>
      </w:r>
      <w:r w:rsidR="00EE5207">
        <w:t>.</w:t>
      </w:r>
      <w:r w:rsidR="009B7F84">
        <w:t xml:space="preserve"> När de västra delarna av anläggningen skall förnyas behöver framför allt Entré 2 </w:t>
      </w:r>
      <w:r w:rsidR="002652C5">
        <w:t xml:space="preserve">temporärt </w:t>
      </w:r>
      <w:r w:rsidR="009B7F84">
        <w:t>ersätta Entré 5 (dagens huvudentré mot Korsvägen)</w:t>
      </w:r>
      <w:r w:rsidR="00A27107">
        <w:t>.</w:t>
      </w:r>
    </w:p>
    <w:p w:rsidR="009B7F84" w:rsidRDefault="009B7F84" w:rsidP="00EE5207">
      <w:r>
        <w:t>En utb</w:t>
      </w:r>
      <w:r w:rsidR="002652C5">
        <w:t xml:space="preserve">yggd </w:t>
      </w:r>
      <w:r w:rsidR="00A27107">
        <w:t xml:space="preserve">av </w:t>
      </w:r>
      <w:r w:rsidR="002652C5">
        <w:t xml:space="preserve">Entré 2 är också </w:t>
      </w:r>
      <w:r w:rsidR="00933A49">
        <w:t>avgörande</w:t>
      </w:r>
      <w:bookmarkStart w:id="0" w:name="_GoBack"/>
      <w:bookmarkEnd w:id="0"/>
      <w:r>
        <w:t xml:space="preserve"> för att kunna skapa flexibilitet och kunna hantera de störningar i stadsrummet som själva byggnationen av Västlänken och Station Korsvägen medför</w:t>
      </w:r>
      <w:r w:rsidR="00D870A6">
        <w:t xml:space="preserve"> för Svenska Mässans verksamhet</w:t>
      </w:r>
      <w:r>
        <w:t>.</w:t>
      </w:r>
    </w:p>
    <w:p w:rsidR="0080786F" w:rsidRDefault="0080786F" w:rsidP="00EE5207">
      <w:r>
        <w:t>Entré 2 kom till i mitten av 90</w:t>
      </w:r>
      <w:r w:rsidR="0089264B">
        <w:t xml:space="preserve">-talet i samband med att </w:t>
      </w:r>
      <w:proofErr w:type="gramStart"/>
      <w:r w:rsidR="0089264B">
        <w:t>A- /</w:t>
      </w:r>
      <w:r>
        <w:t>F-hallen</w:t>
      </w:r>
      <w:proofErr w:type="gramEnd"/>
      <w:r>
        <w:t xml:space="preserve">, Arkaden mot å-stråket och broarna till Focus och Liseberg byggdes. Vid det tillfället låg inte </w:t>
      </w:r>
      <w:r w:rsidR="00D242CF">
        <w:t>prioritet</w:t>
      </w:r>
      <w:r>
        <w:t xml:space="preserve"> på entréfunktionen som sådan utan mer på </w:t>
      </w:r>
      <w:r w:rsidR="00D870A6">
        <w:t xml:space="preserve">tillskapande av </w:t>
      </w:r>
      <w:r>
        <w:t>stråk och mässytor. Dagens Entré 2 fungerar därför mycket dåligt ur flera aspekter:</w:t>
      </w:r>
    </w:p>
    <w:p w:rsidR="0080786F" w:rsidRDefault="0080786F" w:rsidP="0080786F">
      <w:pPr>
        <w:pStyle w:val="Liststycke"/>
        <w:numPr>
          <w:ilvl w:val="0"/>
          <w:numId w:val="9"/>
        </w:numPr>
      </w:pPr>
      <w:r>
        <w:t>Entrén annonserar sig dåligt och kunder/gäster har mycket svårt att finna den. Det visuella intrycket domineras av bron till Liseberg</w:t>
      </w:r>
      <w:r w:rsidR="006B0DEF">
        <w:t xml:space="preserve"> och gångstråket Arkaden. Entrépunkten till själva Svenska Mässan kommer i skymundan.</w:t>
      </w:r>
    </w:p>
    <w:p w:rsidR="006B0DEF" w:rsidRDefault="006B0DEF" w:rsidP="0080786F">
      <w:pPr>
        <w:pStyle w:val="Liststycke"/>
        <w:numPr>
          <w:ilvl w:val="0"/>
          <w:numId w:val="9"/>
        </w:numPr>
      </w:pPr>
      <w:r>
        <w:t>Ytor för väntande och köande besökare utanför kassa/registrering saknas i princip helt. När köer uppstår kommer de ofta i konflikt med stråket och flödet från Focus p-hus till Liseberg inuti Arkaden.</w:t>
      </w:r>
    </w:p>
    <w:p w:rsidR="006F0272" w:rsidRDefault="006F0272">
      <w:pPr>
        <w:spacing w:before="0" w:after="200"/>
      </w:pPr>
      <w:r>
        <w:br w:type="page"/>
      </w:r>
    </w:p>
    <w:p w:rsidR="006B0DEF" w:rsidRDefault="006B0DEF" w:rsidP="0080786F">
      <w:pPr>
        <w:pStyle w:val="Liststycke"/>
        <w:numPr>
          <w:ilvl w:val="0"/>
          <w:numId w:val="9"/>
        </w:numPr>
      </w:pPr>
      <w:r>
        <w:lastRenderedPageBreak/>
        <w:t>Ytor för garderob, registrering och toaletter är kraftigt underdimensionerade.</w:t>
      </w:r>
      <w:r w:rsidR="002652C5">
        <w:t xml:space="preserve"> Möjligheter att från Entré 2 hantera parallella arrangemang och olika entréflöden är mycket begränsade</w:t>
      </w:r>
      <w:r w:rsidR="0089264B">
        <w:t>.</w:t>
      </w:r>
    </w:p>
    <w:p w:rsidR="006B0DEF" w:rsidRDefault="006B0DEF" w:rsidP="0080786F">
      <w:pPr>
        <w:pStyle w:val="Liststycke"/>
        <w:numPr>
          <w:ilvl w:val="0"/>
          <w:numId w:val="9"/>
        </w:numPr>
      </w:pPr>
      <w:r>
        <w:t>Bekväma och tydliga vertikalkommunikationer (rulltrappor) mellan markplan och de två mäss-/mötesplanen saknas idag.</w:t>
      </w:r>
    </w:p>
    <w:p w:rsidR="00734A29" w:rsidRDefault="000832C5" w:rsidP="00EE5207">
      <w:pPr>
        <w:pStyle w:val="Liststycke"/>
        <w:numPr>
          <w:ilvl w:val="0"/>
          <w:numId w:val="9"/>
        </w:numPr>
      </w:pPr>
      <w:r>
        <w:t>Ytor för mat och</w:t>
      </w:r>
      <w:r w:rsidR="009E73AD">
        <w:t xml:space="preserve"> dryck, loungemiljöer mm saknas idag i denna del av anläggningen som ett naturligt inslag i </w:t>
      </w:r>
      <w:r w:rsidR="006C2C06">
        <w:t xml:space="preserve">en </w:t>
      </w:r>
      <w:r w:rsidR="009E73AD">
        <w:t>attraktiv mötesmiljö.</w:t>
      </w:r>
    </w:p>
    <w:p w:rsidR="006F0272" w:rsidRDefault="006F0272" w:rsidP="006F0272">
      <w:pPr>
        <w:pStyle w:val="Liststycke"/>
        <w:numPr>
          <w:ilvl w:val="0"/>
          <w:numId w:val="0"/>
        </w:numPr>
        <w:ind w:left="720"/>
      </w:pPr>
    </w:p>
    <w:p w:rsidR="004C34E8" w:rsidRDefault="009B7F84" w:rsidP="00FD78F7">
      <w:pPr>
        <w:spacing w:before="0" w:after="200"/>
      </w:pPr>
      <w:r>
        <w:t>Arkaden mot å-stråket</w:t>
      </w:r>
      <w:r w:rsidR="00AD6860">
        <w:t xml:space="preserve"> fungerar idag huvudsakligen som en passage utanför hallarna och förbinder </w:t>
      </w:r>
      <w:r w:rsidR="00E900C6">
        <w:t>bl.</w:t>
      </w:r>
      <w:r w:rsidR="00AD6860">
        <w:t xml:space="preserve"> a Focus p-hus med Liseberg och Gothia Towers. I den framtida mötesanlägg</w:t>
      </w:r>
      <w:r w:rsidR="009A43C1">
        <w:t>-</w:t>
      </w:r>
      <w:proofErr w:type="spellStart"/>
      <w:r w:rsidR="00AD6860">
        <w:t>ningen</w:t>
      </w:r>
      <w:proofErr w:type="spellEnd"/>
      <w:r w:rsidR="00AD6860">
        <w:t xml:space="preserve"> krävs ett öppnare och mer flexibelt gränssnitt mot omvärlden som också kan erbjuda mer utblickar och dagsljus. </w:t>
      </w:r>
      <w:r w:rsidR="00FA1B1D">
        <w:t xml:space="preserve">Hallarna </w:t>
      </w:r>
      <w:r w:rsidR="006C2C06">
        <w:t>kan i framtiden komma att öppna</w:t>
      </w:r>
      <w:r w:rsidR="00FA1B1D">
        <w:t xml:space="preserve"> sig </w:t>
      </w:r>
      <w:r w:rsidR="006C2C06">
        <w:t xml:space="preserve">mer </w:t>
      </w:r>
      <w:r w:rsidR="00FA1B1D">
        <w:t xml:space="preserve">mot å-stråket och Arkaden behöver </w:t>
      </w:r>
      <w:r w:rsidR="006C2C06">
        <w:t xml:space="preserve">byggas på i ytterligare ett </w:t>
      </w:r>
      <w:r w:rsidR="00E746CD">
        <w:t>huvud</w:t>
      </w:r>
      <w:r w:rsidR="006C2C06">
        <w:t xml:space="preserve">våningsplan (nuvarande mötesplan 2) </w:t>
      </w:r>
      <w:r w:rsidR="002652C5">
        <w:t>kompletterat av</w:t>
      </w:r>
      <w:r w:rsidR="00E746CD">
        <w:t xml:space="preserve"> ytterligare </w:t>
      </w:r>
      <w:r w:rsidR="004C34E8">
        <w:t xml:space="preserve">ytor i </w:t>
      </w:r>
      <w:r w:rsidR="009A43C1">
        <w:t xml:space="preserve">ett ovanförliggande </w:t>
      </w:r>
      <w:proofErr w:type="spellStart"/>
      <w:r w:rsidR="009A43C1">
        <w:t>entré</w:t>
      </w:r>
      <w:r w:rsidR="002652C5">
        <w:t>solplan</w:t>
      </w:r>
      <w:proofErr w:type="spellEnd"/>
      <w:r w:rsidR="004C34E8">
        <w:t xml:space="preserve"> </w:t>
      </w:r>
      <w:r w:rsidR="00E746CD">
        <w:t xml:space="preserve">för att </w:t>
      </w:r>
      <w:r w:rsidR="00FA1B1D">
        <w:t>utvecklas till ett mer händelserikt stråk.</w:t>
      </w:r>
    </w:p>
    <w:p w:rsidR="00FD78F7" w:rsidRDefault="00CA2090" w:rsidP="00FD78F7">
      <w:pPr>
        <w:spacing w:before="0" w:after="200"/>
        <w:rPr>
          <w:rFonts w:eastAsiaTheme="majorEastAsia"/>
          <w:caps/>
        </w:rPr>
      </w:pPr>
      <w:r>
        <w:rPr>
          <w:rFonts w:eastAsiaTheme="majorEastAsia"/>
          <w:caps/>
          <w:noProof/>
        </w:rPr>
        <w:drawing>
          <wp:inline distT="0" distB="0" distL="0" distR="0">
            <wp:extent cx="5400040" cy="2936240"/>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yg Entré 2 be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936240"/>
                    </a:xfrm>
                    <a:prstGeom prst="rect">
                      <a:avLst/>
                    </a:prstGeom>
                  </pic:spPr>
                </pic:pic>
              </a:graphicData>
            </a:graphic>
          </wp:inline>
        </w:drawing>
      </w:r>
    </w:p>
    <w:p w:rsidR="00FD78F7" w:rsidRPr="00FD78F7" w:rsidRDefault="00FD78F7" w:rsidP="00FD78F7">
      <w:pPr>
        <w:rPr>
          <w:i/>
          <w:color w:val="FF0000"/>
          <w:sz w:val="16"/>
          <w:szCs w:val="16"/>
        </w:rPr>
      </w:pPr>
      <w:r>
        <w:rPr>
          <w:i/>
          <w:sz w:val="16"/>
          <w:szCs w:val="16"/>
        </w:rPr>
        <w:t xml:space="preserve">Befintliga Entré 2 och Arkaden sett från </w:t>
      </w:r>
      <w:r w:rsidR="001A79A5">
        <w:rPr>
          <w:i/>
          <w:sz w:val="16"/>
          <w:szCs w:val="16"/>
        </w:rPr>
        <w:t>sydöst</w:t>
      </w:r>
      <w:r w:rsidR="009A43C1">
        <w:rPr>
          <w:i/>
          <w:sz w:val="16"/>
          <w:szCs w:val="16"/>
        </w:rPr>
        <w:t>.</w:t>
      </w:r>
    </w:p>
    <w:p w:rsidR="00EE5207" w:rsidRPr="005A605B" w:rsidRDefault="00EE5207" w:rsidP="005A605B">
      <w:pPr>
        <w:pStyle w:val="Rubrik4"/>
        <w:rPr>
          <w:i/>
        </w:rPr>
      </w:pPr>
      <w:r w:rsidRPr="005A605B">
        <w:rPr>
          <w:i/>
        </w:rPr>
        <w:t>Utbyggnadens disposition</w:t>
      </w:r>
    </w:p>
    <w:p w:rsidR="00EE5207" w:rsidRDefault="009E73AD" w:rsidP="00EE5207">
      <w:r>
        <w:t xml:space="preserve">Utbyggnaden </w:t>
      </w:r>
      <w:r w:rsidR="000162DF">
        <w:t xml:space="preserve">av Entré 2 </w:t>
      </w:r>
      <w:r>
        <w:t xml:space="preserve">kommer </w:t>
      </w:r>
      <w:r w:rsidR="004C34E8">
        <w:t>framför allt</w:t>
      </w:r>
      <w:r>
        <w:t xml:space="preserve"> att inrymma kommunikationsytor och kapacitets</w:t>
      </w:r>
      <w:r w:rsidR="009A43C1">
        <w:t>-</w:t>
      </w:r>
      <w:r>
        <w:t>starka vertikalkommunikationer. Rulltrappor</w:t>
      </w:r>
      <w:r w:rsidR="000162DF">
        <w:t xml:space="preserve"> kommer att förbinda</w:t>
      </w:r>
      <w:r>
        <w:t xml:space="preserve"> de tre våningsplanen. Miljön runt vertikalkommunikationerna behöver vara luftig och generös och bidra till förståelsen av</w:t>
      </w:r>
      <w:r w:rsidR="006C2C06">
        <w:t>,</w:t>
      </w:r>
      <w:r>
        <w:t xml:space="preserve"> och </w:t>
      </w:r>
      <w:r w:rsidR="006C2C06">
        <w:t>”</w:t>
      </w:r>
      <w:r>
        <w:t>suget</w:t>
      </w:r>
      <w:r w:rsidR="006C2C06">
        <w:t>”</w:t>
      </w:r>
      <w:r>
        <w:t xml:space="preserve"> upp i anläggningen. Ytor måste finnas för korsning av olika flöden, -flöden till olika evenemang och flöden förbi, t ex mellan Focus och Liseberg.</w:t>
      </w:r>
    </w:p>
    <w:p w:rsidR="009E73AD" w:rsidRDefault="00DF0F4A" w:rsidP="00EE5207">
      <w:r>
        <w:t>D</w:t>
      </w:r>
      <w:r w:rsidR="009E73AD">
        <w:t>agens konkurrenskraftiga m</w:t>
      </w:r>
      <w:r>
        <w:t xml:space="preserve">ötesanläggning måste </w:t>
      </w:r>
      <w:r w:rsidR="0089264B">
        <w:t xml:space="preserve">kunna </w:t>
      </w:r>
      <w:r>
        <w:t xml:space="preserve">erbjuda positiva miljökvaliteter för att vara attraktiv. Möjligheten till dagsljus och </w:t>
      </w:r>
      <w:r w:rsidR="00734A29">
        <w:t>att kunna komma ut i det fria är viktiga kvaliteter i sammanhanget</w:t>
      </w:r>
      <w:r w:rsidR="004C34E8">
        <w:t xml:space="preserve"> liksom möjligheter till mat och dryck i attraktiva lägen</w:t>
      </w:r>
      <w:r w:rsidR="00734A29">
        <w:t xml:space="preserve">. </w:t>
      </w:r>
      <w:r>
        <w:t xml:space="preserve">Närheten till å-stråkets gröna miljö och det fria </w:t>
      </w:r>
      <w:proofErr w:type="spellStart"/>
      <w:r>
        <w:t>hörnläget</w:t>
      </w:r>
      <w:proofErr w:type="spellEnd"/>
      <w:r>
        <w:t xml:space="preserve"> </w:t>
      </w:r>
      <w:r w:rsidR="00734A29">
        <w:t>skapar möjligheter för balkonger och terr</w:t>
      </w:r>
      <w:r w:rsidR="000832C5">
        <w:t>asser vilket är mycket positivt.</w:t>
      </w:r>
    </w:p>
    <w:p w:rsidR="00EE5207" w:rsidRDefault="009E73AD" w:rsidP="00EE5207">
      <w:r>
        <w:lastRenderedPageBreak/>
        <w:t xml:space="preserve">Även om vissa funktioner som t ex garderob kanske kan placeras i befintlig byggnad krävs </w:t>
      </w:r>
      <w:r w:rsidR="00734A29">
        <w:t xml:space="preserve">sammantaget </w:t>
      </w:r>
      <w:r>
        <w:t>en kraftfull utbyggnad av hörnet</w:t>
      </w:r>
      <w:r w:rsidR="006C2C06">
        <w:t xml:space="preserve"> mot Örgrytevägen</w:t>
      </w:r>
      <w:r>
        <w:t xml:space="preserve">. </w:t>
      </w:r>
    </w:p>
    <w:p w:rsidR="00734A29" w:rsidRDefault="00CA2090" w:rsidP="00EE5207">
      <w:r>
        <w:rPr>
          <w:noProof/>
          <w:sz w:val="16"/>
          <w:szCs w:val="16"/>
        </w:rPr>
        <w:drawing>
          <wp:inline distT="0" distB="0" distL="0" distR="0">
            <wp:extent cx="5400040" cy="293624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yg Entré 2 nyt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936240"/>
                    </a:xfrm>
                    <a:prstGeom prst="rect">
                      <a:avLst/>
                    </a:prstGeom>
                  </pic:spPr>
                </pic:pic>
              </a:graphicData>
            </a:graphic>
          </wp:inline>
        </w:drawing>
      </w:r>
    </w:p>
    <w:p w:rsidR="00734A29" w:rsidRPr="00D768D1" w:rsidRDefault="00FD78F7" w:rsidP="00734A29">
      <w:pPr>
        <w:rPr>
          <w:i/>
          <w:sz w:val="16"/>
          <w:szCs w:val="16"/>
        </w:rPr>
      </w:pPr>
      <w:r>
        <w:rPr>
          <w:i/>
          <w:sz w:val="16"/>
          <w:szCs w:val="16"/>
        </w:rPr>
        <w:t>Volymskiss utbyggnad</w:t>
      </w:r>
    </w:p>
    <w:p w:rsidR="000162DF" w:rsidRDefault="000162DF" w:rsidP="000162DF">
      <w:r>
        <w:t xml:space="preserve">Arkaden </w:t>
      </w:r>
      <w:r w:rsidR="004C34E8">
        <w:t xml:space="preserve">breddas och </w:t>
      </w:r>
      <w:r>
        <w:t xml:space="preserve">byggs på med stråk i ytterligare ett våningsplan och kan då användas för att även nå befintliga hallar/möteslokaler på det övre planet. </w:t>
      </w:r>
      <w:r w:rsidR="004C34E8">
        <w:t>Stråket</w:t>
      </w:r>
      <w:r>
        <w:t xml:space="preserve"> blir länken som sluter cirkeln av gångstråk på detta våningsplan. </w:t>
      </w:r>
      <w:r w:rsidR="004C34E8">
        <w:t xml:space="preserve">Kompletterande ytor på ytterligare ett våningsplan </w:t>
      </w:r>
      <w:r w:rsidR="006B589D">
        <w:t>är attraktivt fö</w:t>
      </w:r>
      <w:r w:rsidR="000832C5">
        <w:t>r t ex möteslounger och för mat</w:t>
      </w:r>
      <w:r w:rsidR="006B589D">
        <w:t xml:space="preserve"> och dryck. </w:t>
      </w:r>
      <w:r>
        <w:t xml:space="preserve">För att effektivt kunna nå olika målpunkter </w:t>
      </w:r>
      <w:r w:rsidR="006B589D">
        <w:t>krävs även</w:t>
      </w:r>
      <w:r>
        <w:t xml:space="preserve"> nya rulltrappor mm i själva </w:t>
      </w:r>
      <w:r w:rsidR="00C91AC8">
        <w:t>Arkaden</w:t>
      </w:r>
      <w:r>
        <w:t xml:space="preserve"> mot Mölndalsån.</w:t>
      </w:r>
    </w:p>
    <w:p w:rsidR="00782D65" w:rsidRDefault="00782D65" w:rsidP="000162DF">
      <w:r>
        <w:t xml:space="preserve">Det attraktiva och kommunikationsnära läget utmed å-stråket, önskemålet </w:t>
      </w:r>
      <w:r w:rsidR="001A79A5">
        <w:t xml:space="preserve">om </w:t>
      </w:r>
      <w:r>
        <w:t xml:space="preserve">att skapa liv och rörelse </w:t>
      </w:r>
      <w:r w:rsidR="001A79A5">
        <w:t>samt</w:t>
      </w:r>
      <w:r>
        <w:t xml:space="preserve"> behovet av att tydliggöra entrén i stadsbilden gör att Svenska Mässan i planarbetet önskar pröva möjligheten att tillskapa ytterligare våningsyta för t ex arbetsplatser. Detta kan t ex göras genom en högre volym mot Örgrytevägen</w:t>
      </w:r>
      <w:r w:rsidR="00FA668C">
        <w:t xml:space="preserve"> (se illustration</w:t>
      </w:r>
      <w:r w:rsidR="00F719CD">
        <w:t xml:space="preserve"> ovan</w:t>
      </w:r>
      <w:r w:rsidR="00FA668C">
        <w:t>)</w:t>
      </w:r>
      <w:r w:rsidR="00F719CD">
        <w:t>.</w:t>
      </w:r>
    </w:p>
    <w:p w:rsidR="000162DF" w:rsidRDefault="00C91AC8" w:rsidP="000162DF">
      <w:r>
        <w:t>Utbyggnaden</w:t>
      </w:r>
      <w:r w:rsidR="000162DF">
        <w:t xml:space="preserve"> av Entré 2 och Arkaden </w:t>
      </w:r>
      <w:r w:rsidR="006C2C06">
        <w:t>förutsätter</w:t>
      </w:r>
      <w:r>
        <w:t xml:space="preserve"> att</w:t>
      </w:r>
      <w:r w:rsidR="000162DF">
        <w:t xml:space="preserve"> Svenska Mässans fastighet</w:t>
      </w:r>
      <w:r w:rsidR="006C2C06">
        <w:t xml:space="preserve"> något utökas till ytan</w:t>
      </w:r>
      <w:r w:rsidR="000162DF">
        <w:t>.</w:t>
      </w:r>
    </w:p>
    <w:p w:rsidR="00EE5207" w:rsidRPr="005A605B" w:rsidRDefault="00EE5207" w:rsidP="005A605B">
      <w:pPr>
        <w:pStyle w:val="Rubrik4"/>
        <w:rPr>
          <w:i/>
        </w:rPr>
      </w:pPr>
      <w:r w:rsidRPr="005A605B">
        <w:rPr>
          <w:i/>
        </w:rPr>
        <w:t>Arkitektur och stadsbild</w:t>
      </w:r>
    </w:p>
    <w:p w:rsidR="00EE5207" w:rsidRDefault="00734A29" w:rsidP="00EE5207">
      <w:r>
        <w:t>Gestaltningen skall synliggöra en ny huvudentré till anläggningen samtidigt som den ska ta hänsyn till övergången mellan Örgrytevägens stadsrum och det gröna parkstråket utme</w:t>
      </w:r>
      <w:r w:rsidR="00D912D5">
        <w:t xml:space="preserve">d Mölndalsån. </w:t>
      </w:r>
      <w:r w:rsidR="00C91AC8">
        <w:t>Gångbron över Örgrytevägen komplicerar situationen och gör utmaningen att skapa visuell tydlighet ännu viktigare.</w:t>
      </w:r>
      <w:r w:rsidR="00131B47">
        <w:t xml:space="preserve"> Samspelet mellan det gröna stråket och utbyggnadens arkitektur, inte minst socialt, rymmer spännande möjligheter.</w:t>
      </w:r>
    </w:p>
    <w:p w:rsidR="00EE5207" w:rsidRPr="005A605B" w:rsidRDefault="00FA668C" w:rsidP="005A605B">
      <w:pPr>
        <w:pStyle w:val="Rubrik4"/>
        <w:rPr>
          <w:i/>
        </w:rPr>
      </w:pPr>
      <w:r>
        <w:rPr>
          <w:i/>
        </w:rPr>
        <w:t>T</w:t>
      </w:r>
      <w:r w:rsidR="00EE5207" w:rsidRPr="005A605B">
        <w:rPr>
          <w:i/>
        </w:rPr>
        <w:t>idplan</w:t>
      </w:r>
    </w:p>
    <w:p w:rsidR="00EE5207" w:rsidRDefault="00EE5207" w:rsidP="00EE5207">
      <w:r>
        <w:t xml:space="preserve">Svenska Mässan önskar påbörja planprocessen omgående med sikte på byggstart </w:t>
      </w:r>
      <w:r w:rsidR="00C15153">
        <w:t>fö</w:t>
      </w:r>
      <w:r w:rsidR="00DB1B76">
        <w:t>r steg A</w:t>
      </w:r>
      <w:r w:rsidR="00C15153">
        <w:t xml:space="preserve"> </w:t>
      </w:r>
      <w:r>
        <w:t xml:space="preserve">under </w:t>
      </w:r>
      <w:r w:rsidRPr="006C2C06">
        <w:t>2017</w:t>
      </w:r>
      <w:r>
        <w:t>.</w:t>
      </w:r>
    </w:p>
    <w:p w:rsidR="00155036" w:rsidRDefault="00155036">
      <w:pPr>
        <w:spacing w:before="0" w:after="200"/>
        <w:rPr>
          <w:kern w:val="32"/>
          <w:sz w:val="24"/>
          <w:szCs w:val="24"/>
        </w:rPr>
      </w:pPr>
      <w:r>
        <w:rPr>
          <w:bCs/>
          <w:caps/>
        </w:rPr>
        <w:br w:type="page"/>
      </w:r>
    </w:p>
    <w:p w:rsidR="006B589D" w:rsidRDefault="00753922" w:rsidP="00314A2B">
      <w:pPr>
        <w:pStyle w:val="Rubrik3"/>
        <w:ind w:left="284" w:hanging="284"/>
      </w:pPr>
      <w:r w:rsidRPr="005A605B">
        <w:rPr>
          <w:b/>
        </w:rPr>
        <w:lastRenderedPageBreak/>
        <w:t>B</w:t>
      </w:r>
      <w:r w:rsidR="00FA668C" w:rsidRPr="005A605B">
        <w:rPr>
          <w:b/>
        </w:rPr>
        <w:t>.</w:t>
      </w:r>
      <w:r w:rsidR="006B589D">
        <w:tab/>
        <w:t>Höghus utmed å-stråket</w:t>
      </w:r>
    </w:p>
    <w:p w:rsidR="006B589D" w:rsidRDefault="006B589D" w:rsidP="006B589D"/>
    <w:p w:rsidR="006B589D" w:rsidRPr="001966A1" w:rsidRDefault="00F719CD" w:rsidP="006B589D">
      <w:r>
        <w:rPr>
          <w:noProof/>
        </w:rPr>
        <w:drawing>
          <wp:inline distT="0" distB="0" distL="0" distR="0">
            <wp:extent cx="5401734" cy="2921000"/>
            <wp:effectExtent l="0" t="0" r="889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sikter vision_151015_Sida_3.jpg"/>
                    <pic:cNvPicPr/>
                  </pic:nvPicPr>
                  <pic:blipFill rotWithShape="1">
                    <a:blip r:embed="rId15" cstate="print">
                      <a:extLst>
                        <a:ext uri="{28A0092B-C50C-407E-A947-70E740481C1C}">
                          <a14:useLocalDpi xmlns:a14="http://schemas.microsoft.com/office/drawing/2010/main" val="0"/>
                        </a:ext>
                      </a:extLst>
                    </a:blip>
                    <a:srcRect t="11093" b="10792"/>
                    <a:stretch/>
                  </pic:blipFill>
                  <pic:spPr bwMode="auto">
                    <a:xfrm>
                      <a:off x="0" y="0"/>
                      <a:ext cx="5400040" cy="2920084"/>
                    </a:xfrm>
                    <a:prstGeom prst="rect">
                      <a:avLst/>
                    </a:prstGeom>
                    <a:ln>
                      <a:noFill/>
                    </a:ln>
                    <a:extLst>
                      <a:ext uri="{53640926-AAD7-44D8-BBD7-CCE9431645EC}">
                        <a14:shadowObscured xmlns:a14="http://schemas.microsoft.com/office/drawing/2010/main"/>
                      </a:ext>
                    </a:extLst>
                  </pic:spPr>
                </pic:pic>
              </a:graphicData>
            </a:graphic>
          </wp:inline>
        </w:drawing>
      </w:r>
    </w:p>
    <w:p w:rsidR="006B589D" w:rsidRPr="005A605B" w:rsidRDefault="006B589D" w:rsidP="005A605B">
      <w:pPr>
        <w:pStyle w:val="Rubrik4"/>
        <w:rPr>
          <w:i/>
        </w:rPr>
      </w:pPr>
      <w:r w:rsidRPr="005A605B">
        <w:rPr>
          <w:i/>
        </w:rPr>
        <w:t>Syfte</w:t>
      </w:r>
    </w:p>
    <w:p w:rsidR="006B589D" w:rsidRDefault="006B589D" w:rsidP="006B589D">
      <w:r>
        <w:t xml:space="preserve">Svenska Mässan önskar </w:t>
      </w:r>
      <w:r w:rsidR="000832C5">
        <w:t xml:space="preserve">uppföra ett höghus för </w:t>
      </w:r>
      <w:r w:rsidR="00E900C6">
        <w:t>bostäder, hotell</w:t>
      </w:r>
      <w:r>
        <w:t xml:space="preserve">, arbetsplatser och publika lokaler utmed Mölndalsån. I gällande detaljplan för det aktuella området finns sedan gammalt en lägre, </w:t>
      </w:r>
      <w:proofErr w:type="gramStart"/>
      <w:r>
        <w:t>ej</w:t>
      </w:r>
      <w:proofErr w:type="gramEnd"/>
      <w:r>
        <w:t xml:space="preserve"> utnyttjad byggrätt. Önskemålet om byggnation grundar sig på flera målsättningar. Idag kännetecknas denna del av å-stråket av ojämna flöden av människor och ett större inslag av framför allt boende skulle bidra till ett rikare stadsliv med större sociala kvaliteter. Boende i detta läge är strategiskt intressant avseende närheten till kollektiva förbindelser och Västlänken. Att realisera Svenska Mässans fastighetsvärden är också viktigt för att kunna investera i den nödvändiga förnyelsen av mötesanläggningen.</w:t>
      </w:r>
    </w:p>
    <w:p w:rsidR="006B589D" w:rsidRDefault="006B589D" w:rsidP="006B589D">
      <w:r>
        <w:rPr>
          <w:noProof/>
        </w:rPr>
        <w:lastRenderedPageBreak/>
        <w:drawing>
          <wp:inline distT="0" distB="0" distL="0" distR="0" wp14:anchorId="17976CD0" wp14:editId="273621C9">
            <wp:extent cx="5400040" cy="373824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jplan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738245"/>
                    </a:xfrm>
                    <a:prstGeom prst="rect">
                      <a:avLst/>
                    </a:prstGeom>
                  </pic:spPr>
                </pic:pic>
              </a:graphicData>
            </a:graphic>
          </wp:inline>
        </w:drawing>
      </w:r>
    </w:p>
    <w:p w:rsidR="006B589D" w:rsidRPr="00E96385" w:rsidRDefault="006B589D" w:rsidP="006B589D">
      <w:pPr>
        <w:rPr>
          <w:i/>
          <w:sz w:val="16"/>
          <w:szCs w:val="16"/>
        </w:rPr>
      </w:pPr>
      <w:r>
        <w:rPr>
          <w:i/>
          <w:sz w:val="16"/>
          <w:szCs w:val="16"/>
        </w:rPr>
        <w:t>Detaljplan med läget för bostadstornet (gul färg)</w:t>
      </w:r>
      <w:r w:rsidRPr="00E96385">
        <w:rPr>
          <w:i/>
          <w:sz w:val="16"/>
          <w:szCs w:val="16"/>
        </w:rPr>
        <w:t>.</w:t>
      </w:r>
    </w:p>
    <w:p w:rsidR="006B589D" w:rsidRDefault="006B589D" w:rsidP="006B589D">
      <w:r>
        <w:t>Bostadstornet kan ses som en första investering i en stadsdel med mer blandade funktioner och kanske en början på en eventuellt mer lågskalig bostadsutbyggnad utmed å-stråket norrut.</w:t>
      </w:r>
    </w:p>
    <w:p w:rsidR="006B589D" w:rsidRDefault="006B589D" w:rsidP="006B589D">
      <w:r>
        <w:t>Idag är inslaget av bostäder i närområdet förhållandevis ringa. Bostäder finns visserligen i Gårda men i begränsad omfattning och på andra sidan den barriär som trots allt Mölndalsån utgör.</w:t>
      </w:r>
    </w:p>
    <w:p w:rsidR="006B589D" w:rsidRDefault="006B589D" w:rsidP="006B589D">
      <w:pPr>
        <w:rPr>
          <w:i/>
          <w:color w:val="0070C0"/>
        </w:rPr>
      </w:pPr>
      <w:r>
        <w:rPr>
          <w:i/>
          <w:noProof/>
          <w:color w:val="0070C0"/>
        </w:rPr>
        <w:lastRenderedPageBreak/>
        <mc:AlternateContent>
          <mc:Choice Requires="wps">
            <w:drawing>
              <wp:anchor distT="0" distB="0" distL="114300" distR="114300" simplePos="0" relativeHeight="251698176" behindDoc="0" locked="0" layoutInCell="1" allowOverlap="1" wp14:anchorId="62BAD4AA" wp14:editId="347D63E3">
                <wp:simplePos x="0" y="0"/>
                <wp:positionH relativeFrom="column">
                  <wp:posOffset>1307465</wp:posOffset>
                </wp:positionH>
                <wp:positionV relativeFrom="paragraph">
                  <wp:posOffset>2165350</wp:posOffset>
                </wp:positionV>
                <wp:extent cx="914400" cy="311150"/>
                <wp:effectExtent l="0" t="0" r="0" b="0"/>
                <wp:wrapNone/>
                <wp:docPr id="8" name="Textruta 8"/>
                <wp:cNvGraphicFramePr/>
                <a:graphic xmlns:a="http://schemas.openxmlformats.org/drawingml/2006/main">
                  <a:graphicData uri="http://schemas.microsoft.com/office/word/2010/wordprocessingShape">
                    <wps:wsp>
                      <wps:cNvSpPr txBox="1"/>
                      <wps:spPr>
                        <a:xfrm>
                          <a:off x="0" y="0"/>
                          <a:ext cx="9144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589D" w:rsidRPr="00367374" w:rsidRDefault="006B589D" w:rsidP="006B589D">
                            <w:pPr>
                              <w:rPr>
                                <w:b/>
                                <w:color w:val="FFFF00"/>
                                <w:sz w:val="12"/>
                                <w:szCs w:val="12"/>
                              </w:rPr>
                            </w:pPr>
                            <w:r w:rsidRPr="00367374">
                              <w:rPr>
                                <w:b/>
                                <w:color w:val="FFFF00"/>
                                <w:sz w:val="12"/>
                                <w:szCs w:val="12"/>
                              </w:rPr>
                              <w:t>Föreslaget bostadstorn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BAD4AA" id="Textruta 8" o:spid="_x0000_s1032" type="#_x0000_t202" style="position:absolute;margin-left:102.95pt;margin-top:170.5pt;width:1in;height:24.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" filled="f" stroked="f" strokeweight=".5pt">
                <v:textbox>
                  <w:txbxContent>
                    <w:p w:rsidR="006B589D" w:rsidRPr="00367374" w:rsidRDefault="006B589D" w:rsidP="006B589D">
                      <w:pPr>
                        <w:rPr>
                          <w:b/>
                          <w:color w:val="FFFF00"/>
                          <w:sz w:val="12"/>
                          <w:szCs w:val="12"/>
                        </w:rPr>
                      </w:pPr>
                      <w:r w:rsidRPr="00367374">
                        <w:rPr>
                          <w:b/>
                          <w:color w:val="FFFF00"/>
                          <w:sz w:val="12"/>
                          <w:szCs w:val="12"/>
                        </w:rPr>
                        <w:t>Föreslaget bostadstorn</w:t>
                      </w:r>
                    </w:p>
                  </w:txbxContent>
                </v:textbox>
              </v:shape>
            </w:pict>
          </mc:Fallback>
        </mc:AlternateContent>
      </w:r>
      <w:r>
        <w:rPr>
          <w:i/>
          <w:noProof/>
          <w:color w:val="0070C0"/>
        </w:rPr>
        <w:drawing>
          <wp:inline distT="0" distB="0" distL="0" distR="0" wp14:anchorId="496DC50B" wp14:editId="132D1F13">
            <wp:extent cx="5400040" cy="373824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versikt bostäd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738245"/>
                    </a:xfrm>
                    <a:prstGeom prst="rect">
                      <a:avLst/>
                    </a:prstGeom>
                  </pic:spPr>
                </pic:pic>
              </a:graphicData>
            </a:graphic>
          </wp:inline>
        </w:drawing>
      </w:r>
    </w:p>
    <w:p w:rsidR="006B589D" w:rsidRPr="00367374" w:rsidRDefault="006B589D" w:rsidP="006B589D">
      <w:pPr>
        <w:rPr>
          <w:i/>
          <w:sz w:val="16"/>
          <w:szCs w:val="16"/>
        </w:rPr>
      </w:pPr>
      <w:r w:rsidRPr="00367374">
        <w:rPr>
          <w:i/>
          <w:sz w:val="16"/>
          <w:szCs w:val="16"/>
        </w:rPr>
        <w:t>Flygbild visande förekomsten av bostadskvarter (gul färg) i närområdet. Mellan Skånegatan och Mölndalsån förekommer idag inga bostäder alls</w:t>
      </w:r>
      <w:r w:rsidR="000832C5">
        <w:rPr>
          <w:i/>
          <w:sz w:val="16"/>
          <w:szCs w:val="16"/>
        </w:rPr>
        <w:t xml:space="preserve">. I Gårda är andelen bostäder </w:t>
      </w:r>
      <w:r>
        <w:rPr>
          <w:i/>
          <w:sz w:val="16"/>
          <w:szCs w:val="16"/>
        </w:rPr>
        <w:t>begränsad.</w:t>
      </w:r>
    </w:p>
    <w:p w:rsidR="006B589D" w:rsidRPr="005A605B" w:rsidRDefault="006B589D" w:rsidP="005A605B">
      <w:pPr>
        <w:pStyle w:val="Rubrik4"/>
        <w:rPr>
          <w:i/>
        </w:rPr>
      </w:pPr>
      <w:r w:rsidRPr="005A605B">
        <w:rPr>
          <w:i/>
        </w:rPr>
        <w:t>Tornets disposition</w:t>
      </w:r>
    </w:p>
    <w:p w:rsidR="006B589D" w:rsidRDefault="006B589D" w:rsidP="006B589D">
      <w:r>
        <w:t>Tornet kan disponeras på olika sätt och innehålla olika verksamheter beroende på behov och marknad.</w:t>
      </w:r>
    </w:p>
    <w:p w:rsidR="006B589D" w:rsidRDefault="006B589D" w:rsidP="006B589D">
      <w:r>
        <w:t>I en första skiss har ett torn med 35 våningar eller ca 110 meters höjd studerats. Varje vånings</w:t>
      </w:r>
      <w:r w:rsidR="006F799E">
        <w:t>-</w:t>
      </w:r>
      <w:r>
        <w:t>plan har förutsatts vara mellan 400 och 500 kvadratmeter. I skissen har tornet disponerats på följande vis:</w:t>
      </w:r>
    </w:p>
    <w:p w:rsidR="006B589D" w:rsidRDefault="006B589D" w:rsidP="006B589D">
      <w:r>
        <w:t>Våning 9-33 skulle kunna lämpa sig för bostadsändamål med 75-100 lägenheter totalt och fri utsikt i alla riktningar. Det skulle också kunna handla om korttidsboende kopplat till hotellverk</w:t>
      </w:r>
      <w:r w:rsidR="006F799E">
        <w:t>-</w:t>
      </w:r>
      <w:r>
        <w:t xml:space="preserve">samheten. Vissa inledande undersökningar avseende möjligheten att klara buller från E6 har gjorts. Dessa visar preliminärt att det kommer att vara möjligt att klara de nya, förändrade normvärdena för buller vid fasad och buller på uteplats om tornets planlösning anpassas med hänsyn till detta. </w:t>
      </w:r>
    </w:p>
    <w:p w:rsidR="006B589D" w:rsidRDefault="006B589D" w:rsidP="006B589D">
      <w:r>
        <w:t xml:space="preserve">Våning 5-8 har visats för kontorsändamål eller eventuellt för komplementytor </w:t>
      </w:r>
      <w:r w:rsidR="004F039A">
        <w:t>till</w:t>
      </w:r>
      <w:r>
        <w:t xml:space="preserve"> mötesverksam</w:t>
      </w:r>
      <w:r w:rsidR="006F799E">
        <w:t>-</w:t>
      </w:r>
      <w:proofErr w:type="spellStart"/>
      <w:r>
        <w:t>heten</w:t>
      </w:r>
      <w:proofErr w:type="spellEnd"/>
      <w:r>
        <w:t>.</w:t>
      </w:r>
    </w:p>
    <w:p w:rsidR="006B589D" w:rsidRDefault="006B589D" w:rsidP="006B589D">
      <w:r>
        <w:t>Våning 2-4 ansluter till befintliga mötesytor och kan utnyttjas för detta ändamål eller kringfunktioner för mötes- och mässverksamheten.</w:t>
      </w:r>
    </w:p>
    <w:p w:rsidR="006B589D" w:rsidRDefault="006B589D" w:rsidP="006B589D">
      <w:r>
        <w:t>Våning 1 (markplan) utnyttjas för entréfunktioner och publika ändamål.</w:t>
      </w:r>
    </w:p>
    <w:p w:rsidR="006B589D" w:rsidRDefault="006B589D" w:rsidP="006B589D">
      <w:r>
        <w:t xml:space="preserve">Källarvåningar under mark kan utnyttjas för </w:t>
      </w:r>
      <w:r w:rsidR="00E900C6">
        <w:t>bl.</w:t>
      </w:r>
      <w:r>
        <w:t xml:space="preserve"> a lägenhetsförråd.</w:t>
      </w:r>
    </w:p>
    <w:p w:rsidR="006B589D" w:rsidRDefault="006B589D" w:rsidP="006B589D">
      <w:r>
        <w:rPr>
          <w:noProof/>
        </w:rPr>
        <w:lastRenderedPageBreak/>
        <mc:AlternateContent>
          <mc:Choice Requires="wps">
            <w:drawing>
              <wp:anchor distT="0" distB="0" distL="114300" distR="114300" simplePos="0" relativeHeight="251702272" behindDoc="0" locked="0" layoutInCell="1" allowOverlap="1" wp14:anchorId="31193104" wp14:editId="2E7A45D7">
                <wp:simplePos x="0" y="0"/>
                <wp:positionH relativeFrom="column">
                  <wp:posOffset>5403003</wp:posOffset>
                </wp:positionH>
                <wp:positionV relativeFrom="paragraph">
                  <wp:posOffset>1376680</wp:posOffset>
                </wp:positionV>
                <wp:extent cx="1100666" cy="914400"/>
                <wp:effectExtent l="0" t="0" r="0" b="0"/>
                <wp:wrapNone/>
                <wp:docPr id="17" name="Textruta 17"/>
                <wp:cNvGraphicFramePr/>
                <a:graphic xmlns:a="http://schemas.openxmlformats.org/drawingml/2006/main">
                  <a:graphicData uri="http://schemas.microsoft.com/office/word/2010/wordprocessingShape">
                    <wps:wsp>
                      <wps:cNvSpPr txBox="1"/>
                      <wps:spPr>
                        <a:xfrm>
                          <a:off x="0" y="0"/>
                          <a:ext cx="1100666"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589D" w:rsidRDefault="006B589D" w:rsidP="006B589D">
                            <w:pPr>
                              <w:spacing w:before="0"/>
                              <w:rPr>
                                <w:sz w:val="14"/>
                                <w:szCs w:val="14"/>
                              </w:rPr>
                            </w:pPr>
                            <w:proofErr w:type="gramStart"/>
                            <w:r w:rsidRPr="00E84E09">
                              <w:rPr>
                                <w:sz w:val="14"/>
                                <w:szCs w:val="14"/>
                              </w:rPr>
                              <w:t>Bostäder</w:t>
                            </w:r>
                            <w:r>
                              <w:rPr>
                                <w:sz w:val="14"/>
                                <w:szCs w:val="14"/>
                              </w:rPr>
                              <w:t xml:space="preserve"> / hotell</w:t>
                            </w:r>
                            <w:proofErr w:type="gramEnd"/>
                            <w:r>
                              <w:rPr>
                                <w:sz w:val="14"/>
                                <w:szCs w:val="14"/>
                              </w:rPr>
                              <w:t xml:space="preserve"> / </w:t>
                            </w:r>
                            <w:proofErr w:type="spellStart"/>
                            <w:r>
                              <w:rPr>
                                <w:sz w:val="14"/>
                                <w:szCs w:val="14"/>
                              </w:rPr>
                              <w:t>hotellägenhter</w:t>
                            </w:r>
                            <w:proofErr w:type="spellEnd"/>
                            <w:r>
                              <w:rPr>
                                <w:sz w:val="14"/>
                                <w:szCs w:val="14"/>
                              </w:rPr>
                              <w:t xml:space="preserve"> </w:t>
                            </w:r>
                          </w:p>
                          <w:p w:rsidR="006B589D" w:rsidRDefault="006B589D" w:rsidP="006B589D">
                            <w:pPr>
                              <w:spacing w:before="0"/>
                              <w:rPr>
                                <w:sz w:val="14"/>
                                <w:szCs w:val="14"/>
                              </w:rPr>
                            </w:pPr>
                            <w:r>
                              <w:rPr>
                                <w:sz w:val="14"/>
                                <w:szCs w:val="14"/>
                              </w:rPr>
                              <w:t>25 våningar</w:t>
                            </w:r>
                          </w:p>
                          <w:p w:rsidR="006B589D" w:rsidRPr="00E84E09" w:rsidRDefault="006B589D" w:rsidP="006B589D">
                            <w:pPr>
                              <w:spacing w:before="0"/>
                              <w:rPr>
                                <w:sz w:val="14"/>
                                <w:szCs w:val="14"/>
                              </w:rPr>
                            </w:pPr>
                            <w:r>
                              <w:rPr>
                                <w:sz w:val="14"/>
                                <w:szCs w:val="14"/>
                              </w:rPr>
                              <w:t>(våning 9-33)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193104" id="Textruta 17" o:spid="_x0000_s1033" type="#_x0000_t202" style="position:absolute;margin-left:425.45pt;margin-top:108.4pt;width:86.65pt;height:1in;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" filled="f" stroked="f" strokeweight=".5pt">
                <v:textbox>
                  <w:txbxContent>
                    <w:p w:rsidR="006B589D" w:rsidRDefault="006B589D" w:rsidP="006B589D">
                      <w:pPr>
                        <w:spacing w:before="0"/>
                        <w:rPr>
                          <w:sz w:val="14"/>
                          <w:szCs w:val="14"/>
                        </w:rPr>
                      </w:pPr>
                      <w:r w:rsidRPr="00E84E09">
                        <w:rPr>
                          <w:sz w:val="14"/>
                          <w:szCs w:val="14"/>
                        </w:rPr>
                        <w:t>Bostäder</w:t>
                      </w:r>
                      <w:r>
                        <w:rPr>
                          <w:sz w:val="14"/>
                          <w:szCs w:val="14"/>
                        </w:rPr>
                        <w:t xml:space="preserve"> / hotell / hotellägenhter </w:t>
                      </w:r>
                    </w:p>
                    <w:p w:rsidR="006B589D" w:rsidRDefault="006B589D" w:rsidP="006B589D">
                      <w:pPr>
                        <w:spacing w:before="0"/>
                        <w:rPr>
                          <w:sz w:val="14"/>
                          <w:szCs w:val="14"/>
                        </w:rPr>
                      </w:pPr>
                      <w:r>
                        <w:rPr>
                          <w:sz w:val="14"/>
                          <w:szCs w:val="14"/>
                        </w:rPr>
                        <w:t>25 våningar</w:t>
                      </w:r>
                    </w:p>
                    <w:p w:rsidR="006B589D" w:rsidRPr="00E84E09" w:rsidRDefault="006B589D" w:rsidP="006B589D">
                      <w:pPr>
                        <w:spacing w:before="0"/>
                        <w:rPr>
                          <w:sz w:val="14"/>
                          <w:szCs w:val="14"/>
                        </w:rPr>
                      </w:pPr>
                      <w:r>
                        <w:rPr>
                          <w:sz w:val="14"/>
                          <w:szCs w:val="14"/>
                        </w:rPr>
                        <w:t>(våning 9-33)</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23D6055A" wp14:editId="649802AB">
                <wp:simplePos x="0" y="0"/>
                <wp:positionH relativeFrom="column">
                  <wp:posOffset>5377815</wp:posOffset>
                </wp:positionH>
                <wp:positionV relativeFrom="paragraph">
                  <wp:posOffset>231775</wp:posOffset>
                </wp:positionV>
                <wp:extent cx="914400" cy="914400"/>
                <wp:effectExtent l="0" t="0" r="0" b="0"/>
                <wp:wrapNone/>
                <wp:docPr id="21" name="Textruta 2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589D" w:rsidRDefault="006B589D" w:rsidP="006B589D">
                            <w:pPr>
                              <w:spacing w:before="0"/>
                              <w:rPr>
                                <w:sz w:val="14"/>
                                <w:szCs w:val="14"/>
                              </w:rPr>
                            </w:pPr>
                            <w:r>
                              <w:rPr>
                                <w:sz w:val="14"/>
                                <w:szCs w:val="14"/>
                              </w:rPr>
                              <w:t>Bostadskomplement</w:t>
                            </w:r>
                          </w:p>
                          <w:p w:rsidR="006B589D" w:rsidRPr="00E84E09" w:rsidRDefault="006B589D" w:rsidP="006B589D">
                            <w:pPr>
                              <w:spacing w:before="0"/>
                              <w:rPr>
                                <w:sz w:val="14"/>
                                <w:szCs w:val="14"/>
                              </w:rPr>
                            </w:pPr>
                            <w:r>
                              <w:rPr>
                                <w:sz w:val="14"/>
                                <w:szCs w:val="14"/>
                              </w:rPr>
                              <w:t>(våning 34-35)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6055A" id="Textruta 21" o:spid="_x0000_s1034" type="#_x0000_t202" style="position:absolute;margin-left:423.45pt;margin-top:18.25pt;width:1in;height:1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" filled="f" stroked="f" strokeweight=".5pt">
                <v:textbox>
                  <w:txbxContent>
                    <w:p w:rsidR="006B589D" w:rsidRDefault="006B589D" w:rsidP="006B589D">
                      <w:pPr>
                        <w:spacing w:before="0"/>
                        <w:rPr>
                          <w:sz w:val="14"/>
                          <w:szCs w:val="14"/>
                        </w:rPr>
                      </w:pPr>
                      <w:r>
                        <w:rPr>
                          <w:sz w:val="14"/>
                          <w:szCs w:val="14"/>
                        </w:rPr>
                        <w:t>Bostadskomplement</w:t>
                      </w:r>
                    </w:p>
                    <w:p w:rsidR="006B589D" w:rsidRPr="00E84E09" w:rsidRDefault="006B589D" w:rsidP="006B589D">
                      <w:pPr>
                        <w:spacing w:before="0"/>
                        <w:rPr>
                          <w:sz w:val="14"/>
                          <w:szCs w:val="14"/>
                        </w:rPr>
                      </w:pPr>
                      <w:r>
                        <w:rPr>
                          <w:sz w:val="14"/>
                          <w:szCs w:val="14"/>
                        </w:rPr>
                        <w:t>(våning 34-35)</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36AB4412" wp14:editId="635F3A3B">
                <wp:simplePos x="0" y="0"/>
                <wp:positionH relativeFrom="column">
                  <wp:posOffset>5307965</wp:posOffset>
                </wp:positionH>
                <wp:positionV relativeFrom="paragraph">
                  <wp:posOffset>257175</wp:posOffset>
                </wp:positionV>
                <wp:extent cx="95250" cy="209550"/>
                <wp:effectExtent l="0" t="0" r="19050" b="19050"/>
                <wp:wrapNone/>
                <wp:docPr id="20" name="Frihandsfigur 20"/>
                <wp:cNvGraphicFramePr/>
                <a:graphic xmlns:a="http://schemas.openxmlformats.org/drawingml/2006/main">
                  <a:graphicData uri="http://schemas.microsoft.com/office/word/2010/wordprocessingShape">
                    <wps:wsp>
                      <wps:cNvSpPr/>
                      <wps:spPr>
                        <a:xfrm>
                          <a:off x="0" y="0"/>
                          <a:ext cx="95250" cy="209550"/>
                        </a:xfrm>
                        <a:custGeom>
                          <a:avLst/>
                          <a:gdLst>
                            <a:gd name="connsiteX0" fmla="*/ 0 w 82550"/>
                            <a:gd name="connsiteY0" fmla="*/ 0 h 387350"/>
                            <a:gd name="connsiteX1" fmla="*/ 82550 w 82550"/>
                            <a:gd name="connsiteY1" fmla="*/ 0 h 387350"/>
                            <a:gd name="connsiteX2" fmla="*/ 82550 w 82550"/>
                            <a:gd name="connsiteY2" fmla="*/ 387350 h 387350"/>
                            <a:gd name="connsiteX3" fmla="*/ 12700 w 82550"/>
                            <a:gd name="connsiteY3" fmla="*/ 387350 h 387350"/>
                          </a:gdLst>
                          <a:ahLst/>
                          <a:cxnLst>
                            <a:cxn ang="0">
                              <a:pos x="connsiteX0" y="connsiteY0"/>
                            </a:cxn>
                            <a:cxn ang="0">
                              <a:pos x="connsiteX1" y="connsiteY1"/>
                            </a:cxn>
                            <a:cxn ang="0">
                              <a:pos x="connsiteX2" y="connsiteY2"/>
                            </a:cxn>
                            <a:cxn ang="0">
                              <a:pos x="connsiteX3" y="connsiteY3"/>
                            </a:cxn>
                          </a:cxnLst>
                          <a:rect l="l" t="t" r="r" b="b"/>
                          <a:pathLst>
                            <a:path w="82550" h="387350">
                              <a:moveTo>
                                <a:pt x="0" y="0"/>
                              </a:moveTo>
                              <a:lnTo>
                                <a:pt x="82550" y="0"/>
                              </a:lnTo>
                              <a:lnTo>
                                <a:pt x="82550" y="387350"/>
                              </a:lnTo>
                              <a:lnTo>
                                <a:pt x="12700" y="38735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8B780" id="Frihandsfigur 20" o:spid="_x0000_s1026" style="position:absolute;margin-left:417.95pt;margin-top:20.25pt;width:7.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550,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" path="m,l82550,r,387350l12700,387350e" filled="f" strokecolor="black [3213]" strokeweight="1pt">
                <v:path arrowok="t" o:connecttype="custom" o:connectlocs="0,0;95250,0;95250,209550;14654,209550" o:connectangles="0,0,0,0"/>
              </v:shape>
            </w:pict>
          </mc:Fallback>
        </mc:AlternateContent>
      </w:r>
      <w:r>
        <w:rPr>
          <w:noProof/>
        </w:rPr>
        <mc:AlternateContent>
          <mc:Choice Requires="wps">
            <w:drawing>
              <wp:anchor distT="0" distB="0" distL="114300" distR="114300" simplePos="0" relativeHeight="251704320" behindDoc="0" locked="0" layoutInCell="1" allowOverlap="1" wp14:anchorId="5749E584" wp14:editId="48F6CB00">
                <wp:simplePos x="0" y="0"/>
                <wp:positionH relativeFrom="column">
                  <wp:posOffset>5390515</wp:posOffset>
                </wp:positionH>
                <wp:positionV relativeFrom="paragraph">
                  <wp:posOffset>3057525</wp:posOffset>
                </wp:positionV>
                <wp:extent cx="914400" cy="914400"/>
                <wp:effectExtent l="0" t="0" r="0" b="0"/>
                <wp:wrapNone/>
                <wp:docPr id="19" name="Textruta 1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589D" w:rsidRDefault="000832C5" w:rsidP="006B589D">
                            <w:pPr>
                              <w:spacing w:before="0"/>
                              <w:rPr>
                                <w:sz w:val="14"/>
                                <w:szCs w:val="14"/>
                              </w:rPr>
                            </w:pPr>
                            <w:proofErr w:type="gramStart"/>
                            <w:r>
                              <w:rPr>
                                <w:sz w:val="14"/>
                                <w:szCs w:val="14"/>
                              </w:rPr>
                              <w:t xml:space="preserve">Möten </w:t>
                            </w:r>
                            <w:r w:rsidR="006B589D">
                              <w:rPr>
                                <w:sz w:val="14"/>
                                <w:szCs w:val="14"/>
                              </w:rPr>
                              <w:t xml:space="preserve"> 4</w:t>
                            </w:r>
                            <w:proofErr w:type="gramEnd"/>
                            <w:r w:rsidR="006B589D">
                              <w:rPr>
                                <w:sz w:val="14"/>
                                <w:szCs w:val="14"/>
                              </w:rPr>
                              <w:t xml:space="preserve"> våningar</w:t>
                            </w:r>
                          </w:p>
                          <w:p w:rsidR="006B589D" w:rsidRPr="00E84E09" w:rsidRDefault="006B589D" w:rsidP="006B589D">
                            <w:pPr>
                              <w:spacing w:before="0"/>
                              <w:rPr>
                                <w:sz w:val="14"/>
                                <w:szCs w:val="14"/>
                              </w:rPr>
                            </w:pPr>
                            <w:r>
                              <w:rPr>
                                <w:sz w:val="14"/>
                                <w:szCs w:val="14"/>
                              </w:rPr>
                              <w:t>(våning 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9E584" id="Textruta 19" o:spid="_x0000_s1035" type="#_x0000_t202" style="position:absolute;margin-left:424.45pt;margin-top:240.75pt;width:1in;height:1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" filled="f" stroked="f" strokeweight=".5pt">
                <v:textbox>
                  <w:txbxContent>
                    <w:p w:rsidR="006B589D" w:rsidRDefault="000832C5" w:rsidP="006B589D">
                      <w:pPr>
                        <w:spacing w:before="0"/>
                        <w:rPr>
                          <w:sz w:val="14"/>
                          <w:szCs w:val="14"/>
                        </w:rPr>
                      </w:pPr>
                      <w:r>
                        <w:rPr>
                          <w:sz w:val="14"/>
                          <w:szCs w:val="14"/>
                        </w:rPr>
                        <w:t xml:space="preserve">Möten </w:t>
                      </w:r>
                      <w:r w:rsidR="006B589D">
                        <w:rPr>
                          <w:sz w:val="14"/>
                          <w:szCs w:val="14"/>
                        </w:rPr>
                        <w:t xml:space="preserve"> 4 våningar</w:t>
                      </w:r>
                    </w:p>
                    <w:p w:rsidR="006B589D" w:rsidRPr="00E84E09" w:rsidRDefault="006B589D" w:rsidP="006B589D">
                      <w:pPr>
                        <w:spacing w:before="0"/>
                        <w:rPr>
                          <w:sz w:val="14"/>
                          <w:szCs w:val="14"/>
                        </w:rPr>
                      </w:pPr>
                      <w:r>
                        <w:rPr>
                          <w:sz w:val="14"/>
                          <w:szCs w:val="14"/>
                        </w:rPr>
                        <w:t>(våning 1-4)</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ED694DE" wp14:editId="4919E8A2">
                <wp:simplePos x="0" y="0"/>
                <wp:positionH relativeFrom="column">
                  <wp:posOffset>5384165</wp:posOffset>
                </wp:positionH>
                <wp:positionV relativeFrom="paragraph">
                  <wp:posOffset>2651125</wp:posOffset>
                </wp:positionV>
                <wp:extent cx="914400" cy="914400"/>
                <wp:effectExtent l="0" t="0" r="0" b="0"/>
                <wp:wrapNone/>
                <wp:docPr id="18" name="Textruta 1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589D" w:rsidRDefault="006B589D" w:rsidP="006B589D">
                            <w:pPr>
                              <w:spacing w:before="0"/>
                              <w:rPr>
                                <w:sz w:val="14"/>
                                <w:szCs w:val="14"/>
                              </w:rPr>
                            </w:pPr>
                            <w:r>
                              <w:rPr>
                                <w:sz w:val="14"/>
                                <w:szCs w:val="14"/>
                              </w:rPr>
                              <w:t>Kontor 4 våningar</w:t>
                            </w:r>
                          </w:p>
                          <w:p w:rsidR="006B589D" w:rsidRPr="00E84E09" w:rsidRDefault="006B589D" w:rsidP="006B589D">
                            <w:pPr>
                              <w:spacing w:before="0"/>
                              <w:rPr>
                                <w:sz w:val="14"/>
                                <w:szCs w:val="14"/>
                              </w:rPr>
                            </w:pPr>
                            <w:r>
                              <w:rPr>
                                <w:sz w:val="14"/>
                                <w:szCs w:val="14"/>
                              </w:rPr>
                              <w:t>(våning 5-8)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694DE" id="Textruta 18" o:spid="_x0000_s1036" type="#_x0000_t202" style="position:absolute;margin-left:423.95pt;margin-top:208.75pt;width:1in;height:1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" filled="f" stroked="f" strokeweight=".5pt">
                <v:textbox>
                  <w:txbxContent>
                    <w:p w:rsidR="006B589D" w:rsidRDefault="006B589D" w:rsidP="006B589D">
                      <w:pPr>
                        <w:spacing w:before="0"/>
                        <w:rPr>
                          <w:sz w:val="14"/>
                          <w:szCs w:val="14"/>
                        </w:rPr>
                      </w:pPr>
                      <w:r>
                        <w:rPr>
                          <w:sz w:val="14"/>
                          <w:szCs w:val="14"/>
                        </w:rPr>
                        <w:t>Kontor 4 våningar</w:t>
                      </w:r>
                    </w:p>
                    <w:p w:rsidR="006B589D" w:rsidRPr="00E84E09" w:rsidRDefault="006B589D" w:rsidP="006B589D">
                      <w:pPr>
                        <w:spacing w:before="0"/>
                        <w:rPr>
                          <w:sz w:val="14"/>
                          <w:szCs w:val="14"/>
                        </w:rPr>
                      </w:pPr>
                      <w:r>
                        <w:rPr>
                          <w:sz w:val="14"/>
                          <w:szCs w:val="14"/>
                        </w:rPr>
                        <w:t>(våning 5-8)</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1FE5C7B" wp14:editId="162E950E">
                <wp:simplePos x="0" y="0"/>
                <wp:positionH relativeFrom="column">
                  <wp:posOffset>5295265</wp:posOffset>
                </wp:positionH>
                <wp:positionV relativeFrom="paragraph">
                  <wp:posOffset>3025775</wp:posOffset>
                </wp:positionV>
                <wp:extent cx="95250" cy="374650"/>
                <wp:effectExtent l="0" t="0" r="19050" b="25400"/>
                <wp:wrapNone/>
                <wp:docPr id="16" name="Frihandsfigur 16"/>
                <wp:cNvGraphicFramePr/>
                <a:graphic xmlns:a="http://schemas.openxmlformats.org/drawingml/2006/main">
                  <a:graphicData uri="http://schemas.microsoft.com/office/word/2010/wordprocessingShape">
                    <wps:wsp>
                      <wps:cNvSpPr/>
                      <wps:spPr>
                        <a:xfrm>
                          <a:off x="0" y="0"/>
                          <a:ext cx="95250" cy="374650"/>
                        </a:xfrm>
                        <a:custGeom>
                          <a:avLst/>
                          <a:gdLst>
                            <a:gd name="connsiteX0" fmla="*/ 0 w 82550"/>
                            <a:gd name="connsiteY0" fmla="*/ 0 h 387350"/>
                            <a:gd name="connsiteX1" fmla="*/ 82550 w 82550"/>
                            <a:gd name="connsiteY1" fmla="*/ 0 h 387350"/>
                            <a:gd name="connsiteX2" fmla="*/ 82550 w 82550"/>
                            <a:gd name="connsiteY2" fmla="*/ 387350 h 387350"/>
                            <a:gd name="connsiteX3" fmla="*/ 12700 w 82550"/>
                            <a:gd name="connsiteY3" fmla="*/ 387350 h 387350"/>
                          </a:gdLst>
                          <a:ahLst/>
                          <a:cxnLst>
                            <a:cxn ang="0">
                              <a:pos x="connsiteX0" y="connsiteY0"/>
                            </a:cxn>
                            <a:cxn ang="0">
                              <a:pos x="connsiteX1" y="connsiteY1"/>
                            </a:cxn>
                            <a:cxn ang="0">
                              <a:pos x="connsiteX2" y="connsiteY2"/>
                            </a:cxn>
                            <a:cxn ang="0">
                              <a:pos x="connsiteX3" y="connsiteY3"/>
                            </a:cxn>
                          </a:cxnLst>
                          <a:rect l="l" t="t" r="r" b="b"/>
                          <a:pathLst>
                            <a:path w="82550" h="387350">
                              <a:moveTo>
                                <a:pt x="0" y="0"/>
                              </a:moveTo>
                              <a:lnTo>
                                <a:pt x="82550" y="0"/>
                              </a:lnTo>
                              <a:lnTo>
                                <a:pt x="82550" y="387350"/>
                              </a:lnTo>
                              <a:lnTo>
                                <a:pt x="12700" y="38735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DA678" id="Frihandsfigur 16" o:spid="_x0000_s1026" style="position:absolute;margin-left:416.95pt;margin-top:238.25pt;width:7.5pt;height: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550,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" path="m,l82550,r,387350l12700,387350e" filled="f" strokecolor="black [3213]" strokeweight="1pt">
                <v:path arrowok="t" o:connecttype="custom" o:connectlocs="0,0;95250,0;95250,374650;14654,374650" o:connectangles="0,0,0,0"/>
              </v:shape>
            </w:pict>
          </mc:Fallback>
        </mc:AlternateContent>
      </w:r>
      <w:r>
        <w:rPr>
          <w:noProof/>
        </w:rPr>
        <mc:AlternateContent>
          <mc:Choice Requires="wps">
            <w:drawing>
              <wp:anchor distT="0" distB="0" distL="114300" distR="114300" simplePos="0" relativeHeight="251699200" behindDoc="0" locked="0" layoutInCell="1" allowOverlap="1" wp14:anchorId="141900AC" wp14:editId="1E3B9503">
                <wp:simplePos x="0" y="0"/>
                <wp:positionH relativeFrom="column">
                  <wp:posOffset>5295265</wp:posOffset>
                </wp:positionH>
                <wp:positionV relativeFrom="paragraph">
                  <wp:posOffset>498475</wp:posOffset>
                </wp:positionV>
                <wp:extent cx="107950" cy="2076450"/>
                <wp:effectExtent l="0" t="0" r="25400" b="19050"/>
                <wp:wrapNone/>
                <wp:docPr id="12" name="Frihandsfigur 12"/>
                <wp:cNvGraphicFramePr/>
                <a:graphic xmlns:a="http://schemas.openxmlformats.org/drawingml/2006/main">
                  <a:graphicData uri="http://schemas.microsoft.com/office/word/2010/wordprocessingShape">
                    <wps:wsp>
                      <wps:cNvSpPr/>
                      <wps:spPr>
                        <a:xfrm>
                          <a:off x="0" y="0"/>
                          <a:ext cx="107950" cy="2076450"/>
                        </a:xfrm>
                        <a:custGeom>
                          <a:avLst/>
                          <a:gdLst>
                            <a:gd name="connsiteX0" fmla="*/ 0 w 120650"/>
                            <a:gd name="connsiteY0" fmla="*/ 0 h 2076450"/>
                            <a:gd name="connsiteX1" fmla="*/ 120650 w 120650"/>
                            <a:gd name="connsiteY1" fmla="*/ 0 h 2076450"/>
                            <a:gd name="connsiteX2" fmla="*/ 107950 w 120650"/>
                            <a:gd name="connsiteY2" fmla="*/ 2076450 h 2076450"/>
                            <a:gd name="connsiteX3" fmla="*/ 12700 w 120650"/>
                            <a:gd name="connsiteY3" fmla="*/ 2076450 h 2076450"/>
                          </a:gdLst>
                          <a:ahLst/>
                          <a:cxnLst>
                            <a:cxn ang="0">
                              <a:pos x="connsiteX0" y="connsiteY0"/>
                            </a:cxn>
                            <a:cxn ang="0">
                              <a:pos x="connsiteX1" y="connsiteY1"/>
                            </a:cxn>
                            <a:cxn ang="0">
                              <a:pos x="connsiteX2" y="connsiteY2"/>
                            </a:cxn>
                            <a:cxn ang="0">
                              <a:pos x="connsiteX3" y="connsiteY3"/>
                            </a:cxn>
                          </a:cxnLst>
                          <a:rect l="l" t="t" r="r" b="b"/>
                          <a:pathLst>
                            <a:path w="120650" h="2076450">
                              <a:moveTo>
                                <a:pt x="0" y="0"/>
                              </a:moveTo>
                              <a:lnTo>
                                <a:pt x="120650" y="0"/>
                              </a:lnTo>
                              <a:cubicBezTo>
                                <a:pt x="116417" y="692150"/>
                                <a:pt x="112183" y="1384300"/>
                                <a:pt x="107950" y="2076450"/>
                              </a:cubicBezTo>
                              <a:lnTo>
                                <a:pt x="12700" y="207645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49B7C2" id="Frihandsfigur 12" o:spid="_x0000_s1026" style="position:absolute;margin-left:416.95pt;margin-top:39.25pt;width:8.5pt;height:163.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0650,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" path="m,l120650,v-4233,692150,-8467,1384300,-12700,2076450l12700,2076450e" filled="f" strokecolor="black [3213]" strokeweight="1pt">
                <v:path arrowok="t" o:connecttype="custom" o:connectlocs="0,0;107950,0;96587,2076450;11363,2076450" o:connectangles="0,0,0,0"/>
              </v:shape>
            </w:pict>
          </mc:Fallback>
        </mc:AlternateContent>
      </w:r>
      <w:r>
        <w:rPr>
          <w:noProof/>
        </w:rPr>
        <mc:AlternateContent>
          <mc:Choice Requires="wps">
            <w:drawing>
              <wp:anchor distT="0" distB="0" distL="114300" distR="114300" simplePos="0" relativeHeight="251700224" behindDoc="0" locked="0" layoutInCell="1" allowOverlap="1" wp14:anchorId="6ED0555A" wp14:editId="49673F8D">
                <wp:simplePos x="0" y="0"/>
                <wp:positionH relativeFrom="column">
                  <wp:posOffset>5295265</wp:posOffset>
                </wp:positionH>
                <wp:positionV relativeFrom="paragraph">
                  <wp:posOffset>2600325</wp:posOffset>
                </wp:positionV>
                <wp:extent cx="95250" cy="387350"/>
                <wp:effectExtent l="0" t="0" r="19050" b="12700"/>
                <wp:wrapNone/>
                <wp:docPr id="14" name="Frihandsfigur 14"/>
                <wp:cNvGraphicFramePr/>
                <a:graphic xmlns:a="http://schemas.openxmlformats.org/drawingml/2006/main">
                  <a:graphicData uri="http://schemas.microsoft.com/office/word/2010/wordprocessingShape">
                    <wps:wsp>
                      <wps:cNvSpPr/>
                      <wps:spPr>
                        <a:xfrm>
                          <a:off x="0" y="0"/>
                          <a:ext cx="95250" cy="387350"/>
                        </a:xfrm>
                        <a:custGeom>
                          <a:avLst/>
                          <a:gdLst>
                            <a:gd name="connsiteX0" fmla="*/ 0 w 82550"/>
                            <a:gd name="connsiteY0" fmla="*/ 0 h 387350"/>
                            <a:gd name="connsiteX1" fmla="*/ 82550 w 82550"/>
                            <a:gd name="connsiteY1" fmla="*/ 0 h 387350"/>
                            <a:gd name="connsiteX2" fmla="*/ 82550 w 82550"/>
                            <a:gd name="connsiteY2" fmla="*/ 387350 h 387350"/>
                            <a:gd name="connsiteX3" fmla="*/ 12700 w 82550"/>
                            <a:gd name="connsiteY3" fmla="*/ 387350 h 387350"/>
                          </a:gdLst>
                          <a:ahLst/>
                          <a:cxnLst>
                            <a:cxn ang="0">
                              <a:pos x="connsiteX0" y="connsiteY0"/>
                            </a:cxn>
                            <a:cxn ang="0">
                              <a:pos x="connsiteX1" y="connsiteY1"/>
                            </a:cxn>
                            <a:cxn ang="0">
                              <a:pos x="connsiteX2" y="connsiteY2"/>
                            </a:cxn>
                            <a:cxn ang="0">
                              <a:pos x="connsiteX3" y="connsiteY3"/>
                            </a:cxn>
                          </a:cxnLst>
                          <a:rect l="l" t="t" r="r" b="b"/>
                          <a:pathLst>
                            <a:path w="82550" h="387350">
                              <a:moveTo>
                                <a:pt x="0" y="0"/>
                              </a:moveTo>
                              <a:lnTo>
                                <a:pt x="82550" y="0"/>
                              </a:lnTo>
                              <a:lnTo>
                                <a:pt x="82550" y="387350"/>
                              </a:lnTo>
                              <a:lnTo>
                                <a:pt x="12700" y="38735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CDE2E9" id="Frihandsfigur 14" o:spid="_x0000_s1026" style="position:absolute;margin-left:416.95pt;margin-top:204.75pt;width:7.5pt;height:3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2550,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" path="m,l82550,r,387350l12700,387350e" filled="f" strokecolor="black [3213]" strokeweight="1pt">
                <v:path arrowok="t" o:connecttype="custom" o:connectlocs="0,0;95250,0;95250,387350;14654,387350" o:connectangles="0,0,0,0"/>
              </v:shape>
            </w:pict>
          </mc:Fallback>
        </mc:AlternateContent>
      </w:r>
      <w:r>
        <w:rPr>
          <w:noProof/>
        </w:rPr>
        <w:drawing>
          <wp:inline distT="0" distB="0" distL="0" distR="0" wp14:anchorId="18FDE69B" wp14:editId="5F848EBD">
            <wp:extent cx="5400040" cy="3738245"/>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tadsillustrationer_Sida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738245"/>
                    </a:xfrm>
                    <a:prstGeom prst="rect">
                      <a:avLst/>
                    </a:prstGeom>
                  </pic:spPr>
                </pic:pic>
              </a:graphicData>
            </a:graphic>
          </wp:inline>
        </w:drawing>
      </w:r>
      <w:r>
        <w:rPr>
          <w:i/>
          <w:sz w:val="16"/>
          <w:szCs w:val="16"/>
        </w:rPr>
        <w:t>Principillustrationer (3D och sektion/vy från öster)</w:t>
      </w:r>
    </w:p>
    <w:p w:rsidR="006B589D" w:rsidRDefault="006B589D" w:rsidP="006B589D">
      <w:r>
        <w:rPr>
          <w:noProof/>
        </w:rPr>
        <w:drawing>
          <wp:inline distT="0" distB="0" distL="0" distR="0" wp14:anchorId="7B64DEF8" wp14:editId="67CAC907">
            <wp:extent cx="5400040" cy="3738245"/>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tadsillustrationer_Sida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738245"/>
                    </a:xfrm>
                    <a:prstGeom prst="rect">
                      <a:avLst/>
                    </a:prstGeom>
                  </pic:spPr>
                </pic:pic>
              </a:graphicData>
            </a:graphic>
          </wp:inline>
        </w:drawing>
      </w:r>
    </w:p>
    <w:p w:rsidR="006B589D" w:rsidRPr="00AA3EB7" w:rsidRDefault="006B589D" w:rsidP="006B589D">
      <w:pPr>
        <w:rPr>
          <w:i/>
          <w:sz w:val="16"/>
          <w:szCs w:val="16"/>
        </w:rPr>
      </w:pPr>
      <w:r>
        <w:rPr>
          <w:i/>
          <w:sz w:val="16"/>
          <w:szCs w:val="16"/>
        </w:rPr>
        <w:t>Referenser urbant höghusboende</w:t>
      </w:r>
    </w:p>
    <w:p w:rsidR="006B589D" w:rsidRPr="005A605B" w:rsidRDefault="006B589D" w:rsidP="005A605B">
      <w:pPr>
        <w:pStyle w:val="Rubrik4"/>
        <w:rPr>
          <w:i/>
        </w:rPr>
      </w:pPr>
      <w:r w:rsidRPr="005A605B">
        <w:rPr>
          <w:i/>
        </w:rPr>
        <w:lastRenderedPageBreak/>
        <w:t>Boendekvaliteter</w:t>
      </w:r>
    </w:p>
    <w:p w:rsidR="006B589D" w:rsidRDefault="006B589D" w:rsidP="006B589D">
      <w:r>
        <w:t>Läget för bostäder bedöms som mycket attraktivt med extremt god tillgänglighet till service, kultur, nöjen och kollektivtrafik. Den fria utsikten över stadssiluetten är förstås också en attraktion i sig.</w:t>
      </w:r>
    </w:p>
    <w:p w:rsidR="006B589D" w:rsidRDefault="006B589D" w:rsidP="006B589D">
      <w:r>
        <w:t>Eftersom läget inte i första hand erbjuder till bostaden knutna vistelseytor på markplanet bör lägenheterna erbjuda generösa terrasser/balkonger framför allt mot väster. En fortsatt utbyggnad av bostäder utmed å-</w:t>
      </w:r>
      <w:r w:rsidR="00680760">
        <w:t>stråket</w:t>
      </w:r>
      <w:r>
        <w:t xml:space="preserve"> norrut och gröna miljöer ovanpå mötesanläggningens tak kan i framtiden bidra till en rikare omgivningsmiljö.</w:t>
      </w:r>
    </w:p>
    <w:p w:rsidR="006B589D" w:rsidRPr="0037392D" w:rsidRDefault="006B589D" w:rsidP="006B589D">
      <w:r>
        <w:t>Lägenheter för korttidsuthyrning kopplat till hotellverksamheten bedöms också som ett intressant alternativ till vanliga bostäder.</w:t>
      </w:r>
    </w:p>
    <w:p w:rsidR="006B589D" w:rsidRPr="005A605B" w:rsidRDefault="006B589D" w:rsidP="005A605B">
      <w:pPr>
        <w:pStyle w:val="Rubrik4"/>
        <w:rPr>
          <w:i/>
        </w:rPr>
      </w:pPr>
      <w:r w:rsidRPr="005A605B">
        <w:rPr>
          <w:i/>
        </w:rPr>
        <w:t>Arkitektur och stadsbild</w:t>
      </w:r>
    </w:p>
    <w:p w:rsidR="006B589D" w:rsidRPr="008962C0" w:rsidRDefault="006B589D" w:rsidP="006B589D">
      <w:r>
        <w:t>Tornets utformning är förstås en mycket viktig fråga för stadsbilden. Det handlar utformnings</w:t>
      </w:r>
      <w:r w:rsidR="00680760">
        <w:t>-</w:t>
      </w:r>
      <w:r>
        <w:t>mässigt om något helt annat än hotelltornen. Möjligheten till en slankare gestalt, och att uttrycka bostadsändamålet genom terrasser/uteplatser, kan vara utgångspunkter. Parallella arkitektskisser eller en arkitekttävling kan också vara en naturlig del av planprocessen.</w:t>
      </w:r>
    </w:p>
    <w:p w:rsidR="006B589D" w:rsidRPr="005A605B" w:rsidRDefault="00FA668C" w:rsidP="005A605B">
      <w:pPr>
        <w:pStyle w:val="Rubrik4"/>
        <w:rPr>
          <w:i/>
        </w:rPr>
      </w:pPr>
      <w:r>
        <w:rPr>
          <w:i/>
        </w:rPr>
        <w:t>T</w:t>
      </w:r>
      <w:r w:rsidR="006B589D" w:rsidRPr="005A605B">
        <w:rPr>
          <w:i/>
        </w:rPr>
        <w:t>idplan</w:t>
      </w:r>
    </w:p>
    <w:p w:rsidR="006B589D" w:rsidRPr="006B589D" w:rsidRDefault="006B589D" w:rsidP="006B589D">
      <w:r>
        <w:t xml:space="preserve">Svenska Mässan önskar påbörja planprocessen omgående med sikte på byggstart </w:t>
      </w:r>
      <w:r w:rsidR="00DB1B76">
        <w:t>för steg B</w:t>
      </w:r>
      <w:r w:rsidR="00C15153">
        <w:t xml:space="preserve"> </w:t>
      </w:r>
      <w:r>
        <w:t xml:space="preserve">under </w:t>
      </w:r>
      <w:r w:rsidRPr="009E24FB">
        <w:t>20</w:t>
      </w:r>
      <w:r w:rsidR="009F18E5">
        <w:t>17</w:t>
      </w:r>
      <w:r>
        <w:t>.</w:t>
      </w:r>
    </w:p>
    <w:p w:rsidR="001156E3" w:rsidRDefault="001156E3" w:rsidP="009D7546">
      <w:pPr>
        <w:spacing w:before="0" w:after="200"/>
        <w:rPr>
          <w:bCs/>
          <w:caps/>
        </w:rPr>
      </w:pPr>
    </w:p>
    <w:p w:rsidR="009D7546" w:rsidRDefault="009D7546" w:rsidP="009D7546">
      <w:pPr>
        <w:spacing w:before="0" w:after="200"/>
        <w:rPr>
          <w:bCs/>
          <w:caps/>
        </w:rPr>
      </w:pPr>
    </w:p>
    <w:p w:rsidR="009D7546" w:rsidRDefault="009D7546" w:rsidP="009D7546">
      <w:pPr>
        <w:spacing w:before="0" w:after="200"/>
        <w:rPr>
          <w:bCs/>
          <w:caps/>
        </w:rPr>
      </w:pPr>
    </w:p>
    <w:p w:rsidR="009D7546" w:rsidRPr="009D7546" w:rsidRDefault="009D7546" w:rsidP="009D7546">
      <w:pPr>
        <w:spacing w:before="0" w:after="200"/>
        <w:rPr>
          <w:kern w:val="32"/>
          <w:sz w:val="24"/>
          <w:szCs w:val="24"/>
        </w:rPr>
      </w:pPr>
    </w:p>
    <w:p w:rsidR="001156E3" w:rsidRDefault="001156E3" w:rsidP="0040324D">
      <w:r>
        <w:t>Carin Kindbom</w:t>
      </w:r>
    </w:p>
    <w:p w:rsidR="001156E3" w:rsidRDefault="00A65CDB" w:rsidP="0040324D">
      <w:r>
        <w:t>VD och k</w:t>
      </w:r>
      <w:r w:rsidR="001156E3">
        <w:t>onc</w:t>
      </w:r>
      <w:r w:rsidR="000832C5">
        <w:t>ernchef Svenska Mässan</w:t>
      </w:r>
    </w:p>
    <w:sectPr w:rsidR="001156E3" w:rsidSect="00B6491D">
      <w:footerReference w:type="default" r:id="rId20"/>
      <w:footerReference w:type="first" r:id="rId21"/>
      <w:pgSz w:w="11906" w:h="16838"/>
      <w:pgMar w:top="2325" w:right="1701" w:bottom="1701" w:left="1701" w:header="567"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682" w:rsidRDefault="00167682" w:rsidP="005800BD">
      <w:r>
        <w:separator/>
      </w:r>
    </w:p>
  </w:endnote>
  <w:endnote w:type="continuationSeparator" w:id="0">
    <w:p w:rsidR="00167682" w:rsidRDefault="00167682" w:rsidP="00580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239554"/>
      <w:docPartObj>
        <w:docPartGallery w:val="Page Numbers (Bottom of Page)"/>
        <w:docPartUnique/>
      </w:docPartObj>
    </w:sdtPr>
    <w:sdtEndPr/>
    <w:sdtContent>
      <w:p w:rsidR="00A90FBA" w:rsidRDefault="00A90FBA">
        <w:pPr>
          <w:pStyle w:val="Sidfot"/>
          <w:jc w:val="right"/>
        </w:pPr>
        <w:r>
          <w:fldChar w:fldCharType="begin"/>
        </w:r>
        <w:r>
          <w:instrText>PAGE   \* MERGEFORMAT</w:instrText>
        </w:r>
        <w:r>
          <w:fldChar w:fldCharType="separate"/>
        </w:r>
        <w:r w:rsidR="00933A49">
          <w:rPr>
            <w:noProof/>
          </w:rPr>
          <w:t>8</w:t>
        </w:r>
        <w:r>
          <w:fldChar w:fldCharType="end"/>
        </w:r>
      </w:p>
    </w:sdtContent>
  </w:sdt>
  <w:p w:rsidR="00A90FBA" w:rsidRDefault="00A90FBA">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127" w:rsidRDefault="00235B92">
    <w:pPr>
      <w:pStyle w:val="Sidfot"/>
    </w:pPr>
    <w:r w:rsidRPr="00235B92">
      <w:rPr>
        <w:rFonts w:ascii="Calibri" w:eastAsia="Calibri" w:hAnsi="Calibri" w:cs="Times New Roman"/>
        <w:noProof/>
        <w:sz w:val="22"/>
        <w:szCs w:val="22"/>
      </w:rPr>
      <w:drawing>
        <wp:anchor distT="0" distB="0" distL="114300" distR="114300" simplePos="0" relativeHeight="251659264" behindDoc="0" locked="0" layoutInCell="1" allowOverlap="1" wp14:anchorId="73090583" wp14:editId="3C25563F">
          <wp:simplePos x="0" y="0"/>
          <wp:positionH relativeFrom="margin">
            <wp:posOffset>-1154430</wp:posOffset>
          </wp:positionH>
          <wp:positionV relativeFrom="margin">
            <wp:posOffset>8407845</wp:posOffset>
          </wp:positionV>
          <wp:extent cx="7656830" cy="624840"/>
          <wp:effectExtent l="0" t="0" r="1270" b="3810"/>
          <wp:wrapSquare wrapText="bothSides"/>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png"/>
                  <pic:cNvPicPr/>
                </pic:nvPicPr>
                <pic:blipFill>
                  <a:blip r:embed="rId1">
                    <a:extLst>
                      <a:ext uri="{28A0092B-C50C-407E-A947-70E740481C1C}">
                        <a14:useLocalDpi xmlns:a14="http://schemas.microsoft.com/office/drawing/2010/main" val="0"/>
                      </a:ext>
                    </a:extLst>
                  </a:blip>
                  <a:stretch>
                    <a:fillRect/>
                  </a:stretch>
                </pic:blipFill>
                <pic:spPr>
                  <a:xfrm>
                    <a:off x="0" y="0"/>
                    <a:ext cx="7656830" cy="624840"/>
                  </a:xfrm>
                  <a:prstGeom prst="rect">
                    <a:avLst/>
                  </a:prstGeom>
                </pic:spPr>
              </pic:pic>
            </a:graphicData>
          </a:graphic>
          <wp14:sizeRelH relativeFrom="margin">
            <wp14:pctWidth>0</wp14:pctWidth>
          </wp14:sizeRelH>
          <wp14:sizeRelV relativeFrom="margin">
            <wp14:pctHeight>0</wp14:pctHeight>
          </wp14:sizeRelV>
        </wp:anchor>
      </w:drawing>
    </w:r>
  </w:p>
  <w:p w:rsidR="00281466" w:rsidRPr="00CC28E0" w:rsidRDefault="00281466" w:rsidP="00CC28E0">
    <w:pPr>
      <w:pStyle w:val="Sidfot"/>
      <w:spacing w:before="120"/>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682" w:rsidRDefault="00167682" w:rsidP="005800BD">
      <w:r>
        <w:separator/>
      </w:r>
    </w:p>
  </w:footnote>
  <w:footnote w:type="continuationSeparator" w:id="0">
    <w:p w:rsidR="00167682" w:rsidRDefault="00167682" w:rsidP="005800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80F90"/>
    <w:multiLevelType w:val="hybridMultilevel"/>
    <w:tmpl w:val="E4E6EB6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BFC7FD4"/>
    <w:multiLevelType w:val="singleLevel"/>
    <w:tmpl w:val="8B9659B0"/>
    <w:lvl w:ilvl="0">
      <w:start w:val="1"/>
      <w:numFmt w:val="bullet"/>
      <w:lvlText w:val=""/>
      <w:lvlJc w:val="left"/>
      <w:pPr>
        <w:tabs>
          <w:tab w:val="num" w:pos="360"/>
        </w:tabs>
        <w:ind w:left="340" w:hanging="340"/>
      </w:pPr>
      <w:rPr>
        <w:rFonts w:ascii="Symbol" w:hAnsi="Symbol" w:hint="default"/>
        <w:sz w:val="20"/>
      </w:rPr>
    </w:lvl>
  </w:abstractNum>
  <w:abstractNum w:abstractNumId="2" w15:restartNumberingAfterBreak="0">
    <w:nsid w:val="0E7710B6"/>
    <w:multiLevelType w:val="hybridMultilevel"/>
    <w:tmpl w:val="773A8A88"/>
    <w:lvl w:ilvl="0" w:tplc="041D0001">
      <w:start w:val="1"/>
      <w:numFmt w:val="bullet"/>
      <w:lvlText w:val=""/>
      <w:lvlJc w:val="left"/>
      <w:pPr>
        <w:ind w:left="360" w:hanging="360"/>
      </w:pPr>
      <w:rPr>
        <w:rFonts w:ascii="Symbol" w:hAnsi="Symbol"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 w15:restartNumberingAfterBreak="0">
    <w:nsid w:val="1AB07655"/>
    <w:multiLevelType w:val="singleLevel"/>
    <w:tmpl w:val="040CAF66"/>
    <w:lvl w:ilvl="0">
      <w:start w:val="1"/>
      <w:numFmt w:val="bullet"/>
      <w:pStyle w:val="Bilagor"/>
      <w:lvlText w:val=""/>
      <w:lvlJc w:val="left"/>
      <w:pPr>
        <w:tabs>
          <w:tab w:val="num" w:pos="360"/>
        </w:tabs>
        <w:ind w:left="340" w:hanging="340"/>
      </w:pPr>
      <w:rPr>
        <w:rFonts w:ascii="Symbol" w:hAnsi="Symbol" w:hint="default"/>
        <w:sz w:val="20"/>
      </w:rPr>
    </w:lvl>
  </w:abstractNum>
  <w:abstractNum w:abstractNumId="4" w15:restartNumberingAfterBreak="0">
    <w:nsid w:val="24102FF5"/>
    <w:multiLevelType w:val="hybridMultilevel"/>
    <w:tmpl w:val="D012CBD4"/>
    <w:lvl w:ilvl="0" w:tplc="1FD81EA2">
      <w:start w:val="1"/>
      <w:numFmt w:val="decimal"/>
      <w:pStyle w:val="Numlista"/>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 w15:restartNumberingAfterBreak="0">
    <w:nsid w:val="3ECF399E"/>
    <w:multiLevelType w:val="hybridMultilevel"/>
    <w:tmpl w:val="322AD27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F10092E"/>
    <w:multiLevelType w:val="hybridMultilevel"/>
    <w:tmpl w:val="C18E093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F980FE5"/>
    <w:multiLevelType w:val="hybridMultilevel"/>
    <w:tmpl w:val="4F44319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69687E98"/>
    <w:multiLevelType w:val="hybridMultilevel"/>
    <w:tmpl w:val="DA0E01D0"/>
    <w:lvl w:ilvl="0" w:tplc="1174E05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D4927A3"/>
    <w:multiLevelType w:val="hybridMultilevel"/>
    <w:tmpl w:val="7624B562"/>
    <w:lvl w:ilvl="0" w:tplc="6D92012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4"/>
    <w:lvlOverride w:ilvl="0">
      <w:startOverride w:val="1"/>
    </w:lvlOverride>
  </w:num>
  <w:num w:numId="5">
    <w:abstractNumId w:val="4"/>
    <w:lvlOverride w:ilvl="0">
      <w:startOverride w:val="1"/>
    </w:lvlOverride>
  </w:num>
  <w:num w:numId="6">
    <w:abstractNumId w:val="2"/>
  </w:num>
  <w:num w:numId="7">
    <w:abstractNumId w:val="0"/>
  </w:num>
  <w:num w:numId="8">
    <w:abstractNumId w:val="7"/>
  </w:num>
  <w:num w:numId="9">
    <w:abstractNumId w:val="9"/>
  </w:num>
  <w:num w:numId="10">
    <w:abstractNumId w:val="5"/>
  </w:num>
  <w:num w:numId="11">
    <w:abstractNumId w:val="6"/>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BFF"/>
    <w:rsid w:val="00002D5A"/>
    <w:rsid w:val="00006D5F"/>
    <w:rsid w:val="00007F52"/>
    <w:rsid w:val="00011F0B"/>
    <w:rsid w:val="000162DF"/>
    <w:rsid w:val="00025B37"/>
    <w:rsid w:val="000457D1"/>
    <w:rsid w:val="000651BD"/>
    <w:rsid w:val="000822DC"/>
    <w:rsid w:val="000832C5"/>
    <w:rsid w:val="00083DC2"/>
    <w:rsid w:val="000952E6"/>
    <w:rsid w:val="000B7E69"/>
    <w:rsid w:val="000C16CE"/>
    <w:rsid w:val="000D6FBF"/>
    <w:rsid w:val="000E3262"/>
    <w:rsid w:val="000E3CCD"/>
    <w:rsid w:val="00100197"/>
    <w:rsid w:val="001142A7"/>
    <w:rsid w:val="001156E3"/>
    <w:rsid w:val="001300EA"/>
    <w:rsid w:val="00131B47"/>
    <w:rsid w:val="001330B0"/>
    <w:rsid w:val="00155036"/>
    <w:rsid w:val="0015539A"/>
    <w:rsid w:val="0016373B"/>
    <w:rsid w:val="00167682"/>
    <w:rsid w:val="0017100C"/>
    <w:rsid w:val="001966A1"/>
    <w:rsid w:val="00196999"/>
    <w:rsid w:val="001A13DF"/>
    <w:rsid w:val="001A48EA"/>
    <w:rsid w:val="001A79A5"/>
    <w:rsid w:val="001B727B"/>
    <w:rsid w:val="001C3330"/>
    <w:rsid w:val="001F2099"/>
    <w:rsid w:val="00202C5E"/>
    <w:rsid w:val="00224D1A"/>
    <w:rsid w:val="00225F78"/>
    <w:rsid w:val="00235B92"/>
    <w:rsid w:val="002467A6"/>
    <w:rsid w:val="00250BEE"/>
    <w:rsid w:val="002519A4"/>
    <w:rsid w:val="00251F61"/>
    <w:rsid w:val="00260E39"/>
    <w:rsid w:val="0026248C"/>
    <w:rsid w:val="002652C5"/>
    <w:rsid w:val="00281466"/>
    <w:rsid w:val="00282A67"/>
    <w:rsid w:val="00295F9E"/>
    <w:rsid w:val="00297B28"/>
    <w:rsid w:val="002C2B90"/>
    <w:rsid w:val="002D35A9"/>
    <w:rsid w:val="002D3B32"/>
    <w:rsid w:val="002F4816"/>
    <w:rsid w:val="002F6BC4"/>
    <w:rsid w:val="00306933"/>
    <w:rsid w:val="00312B17"/>
    <w:rsid w:val="00314A2B"/>
    <w:rsid w:val="0032176F"/>
    <w:rsid w:val="00337264"/>
    <w:rsid w:val="00342976"/>
    <w:rsid w:val="00361146"/>
    <w:rsid w:val="00367374"/>
    <w:rsid w:val="0037392D"/>
    <w:rsid w:val="003740A0"/>
    <w:rsid w:val="00380FBE"/>
    <w:rsid w:val="00383872"/>
    <w:rsid w:val="0039651F"/>
    <w:rsid w:val="003A70D3"/>
    <w:rsid w:val="003B01E9"/>
    <w:rsid w:val="003B4CD4"/>
    <w:rsid w:val="003C3A49"/>
    <w:rsid w:val="003D28CE"/>
    <w:rsid w:val="003E0F36"/>
    <w:rsid w:val="003E5ADF"/>
    <w:rsid w:val="003F526E"/>
    <w:rsid w:val="0040324D"/>
    <w:rsid w:val="00411F14"/>
    <w:rsid w:val="00413037"/>
    <w:rsid w:val="00446FA1"/>
    <w:rsid w:val="0046144E"/>
    <w:rsid w:val="00467FC8"/>
    <w:rsid w:val="00475479"/>
    <w:rsid w:val="004935B9"/>
    <w:rsid w:val="004A116B"/>
    <w:rsid w:val="004B3B75"/>
    <w:rsid w:val="004C0B9D"/>
    <w:rsid w:val="004C34E8"/>
    <w:rsid w:val="004E335B"/>
    <w:rsid w:val="004E51BB"/>
    <w:rsid w:val="004F039A"/>
    <w:rsid w:val="004F307C"/>
    <w:rsid w:val="005227F8"/>
    <w:rsid w:val="0055223C"/>
    <w:rsid w:val="00552742"/>
    <w:rsid w:val="0056244C"/>
    <w:rsid w:val="0056693B"/>
    <w:rsid w:val="005800BD"/>
    <w:rsid w:val="00583ED0"/>
    <w:rsid w:val="00596168"/>
    <w:rsid w:val="005A4852"/>
    <w:rsid w:val="005A605B"/>
    <w:rsid w:val="005D615B"/>
    <w:rsid w:val="005E543D"/>
    <w:rsid w:val="00602F0A"/>
    <w:rsid w:val="00637AF7"/>
    <w:rsid w:val="00643670"/>
    <w:rsid w:val="00664D94"/>
    <w:rsid w:val="00665D33"/>
    <w:rsid w:val="006737BD"/>
    <w:rsid w:val="00680760"/>
    <w:rsid w:val="006811C4"/>
    <w:rsid w:val="0068320F"/>
    <w:rsid w:val="00692DF7"/>
    <w:rsid w:val="006B0DEF"/>
    <w:rsid w:val="006B589D"/>
    <w:rsid w:val="006C2C06"/>
    <w:rsid w:val="006C5EAB"/>
    <w:rsid w:val="006F0272"/>
    <w:rsid w:val="006F799E"/>
    <w:rsid w:val="0072698F"/>
    <w:rsid w:val="00727BFF"/>
    <w:rsid w:val="00734A29"/>
    <w:rsid w:val="007512EF"/>
    <w:rsid w:val="00753922"/>
    <w:rsid w:val="007646F2"/>
    <w:rsid w:val="00782D65"/>
    <w:rsid w:val="00793E01"/>
    <w:rsid w:val="007B04E6"/>
    <w:rsid w:val="007C2C96"/>
    <w:rsid w:val="007E5C43"/>
    <w:rsid w:val="007F1464"/>
    <w:rsid w:val="007F3A78"/>
    <w:rsid w:val="007F5622"/>
    <w:rsid w:val="007F65B1"/>
    <w:rsid w:val="007F79C6"/>
    <w:rsid w:val="008030FA"/>
    <w:rsid w:val="008055FB"/>
    <w:rsid w:val="0080786F"/>
    <w:rsid w:val="00813329"/>
    <w:rsid w:val="008179CD"/>
    <w:rsid w:val="00820A76"/>
    <w:rsid w:val="008232B3"/>
    <w:rsid w:val="008247C0"/>
    <w:rsid w:val="00824EEC"/>
    <w:rsid w:val="00844A5C"/>
    <w:rsid w:val="008528E8"/>
    <w:rsid w:val="00862615"/>
    <w:rsid w:val="00866E61"/>
    <w:rsid w:val="00887DF6"/>
    <w:rsid w:val="00891390"/>
    <w:rsid w:val="0089264B"/>
    <w:rsid w:val="008962C0"/>
    <w:rsid w:val="00896BB4"/>
    <w:rsid w:val="008A1742"/>
    <w:rsid w:val="008B380C"/>
    <w:rsid w:val="008B7217"/>
    <w:rsid w:val="008D00F3"/>
    <w:rsid w:val="008F38EC"/>
    <w:rsid w:val="009064A1"/>
    <w:rsid w:val="00910CA9"/>
    <w:rsid w:val="009140E9"/>
    <w:rsid w:val="00915CEF"/>
    <w:rsid w:val="009309DE"/>
    <w:rsid w:val="00933A49"/>
    <w:rsid w:val="00935CC2"/>
    <w:rsid w:val="00951C8E"/>
    <w:rsid w:val="0095393B"/>
    <w:rsid w:val="0098429F"/>
    <w:rsid w:val="009A43C1"/>
    <w:rsid w:val="009B455B"/>
    <w:rsid w:val="009B7F84"/>
    <w:rsid w:val="009C0AFF"/>
    <w:rsid w:val="009D7546"/>
    <w:rsid w:val="009E24FB"/>
    <w:rsid w:val="009E2DEB"/>
    <w:rsid w:val="009E586C"/>
    <w:rsid w:val="009E73AD"/>
    <w:rsid w:val="009F0054"/>
    <w:rsid w:val="009F18E5"/>
    <w:rsid w:val="00A11A11"/>
    <w:rsid w:val="00A27107"/>
    <w:rsid w:val="00A430D4"/>
    <w:rsid w:val="00A513C4"/>
    <w:rsid w:val="00A52D09"/>
    <w:rsid w:val="00A65008"/>
    <w:rsid w:val="00A65CDB"/>
    <w:rsid w:val="00A66C1B"/>
    <w:rsid w:val="00A768BB"/>
    <w:rsid w:val="00A9011B"/>
    <w:rsid w:val="00A90FBA"/>
    <w:rsid w:val="00AA3EB7"/>
    <w:rsid w:val="00AA4E14"/>
    <w:rsid w:val="00AB7BDF"/>
    <w:rsid w:val="00AC186E"/>
    <w:rsid w:val="00AC77EB"/>
    <w:rsid w:val="00AD0463"/>
    <w:rsid w:val="00AD6860"/>
    <w:rsid w:val="00B06C94"/>
    <w:rsid w:val="00B13A8E"/>
    <w:rsid w:val="00B17D9B"/>
    <w:rsid w:val="00B33CCD"/>
    <w:rsid w:val="00B43763"/>
    <w:rsid w:val="00B6491D"/>
    <w:rsid w:val="00B70FEB"/>
    <w:rsid w:val="00BA61E1"/>
    <w:rsid w:val="00BB0062"/>
    <w:rsid w:val="00BB586B"/>
    <w:rsid w:val="00BD3B05"/>
    <w:rsid w:val="00BD546E"/>
    <w:rsid w:val="00BD5887"/>
    <w:rsid w:val="00BE0772"/>
    <w:rsid w:val="00C15153"/>
    <w:rsid w:val="00C23E48"/>
    <w:rsid w:val="00C30D9D"/>
    <w:rsid w:val="00C6791A"/>
    <w:rsid w:val="00C83513"/>
    <w:rsid w:val="00C91AC8"/>
    <w:rsid w:val="00CA2090"/>
    <w:rsid w:val="00CB3785"/>
    <w:rsid w:val="00CB7C08"/>
    <w:rsid w:val="00CC0710"/>
    <w:rsid w:val="00CC28E0"/>
    <w:rsid w:val="00CC3FCA"/>
    <w:rsid w:val="00CD67A3"/>
    <w:rsid w:val="00CF44FD"/>
    <w:rsid w:val="00D21F52"/>
    <w:rsid w:val="00D242CF"/>
    <w:rsid w:val="00D2540C"/>
    <w:rsid w:val="00D422E8"/>
    <w:rsid w:val="00D42AF6"/>
    <w:rsid w:val="00D45D5F"/>
    <w:rsid w:val="00D5725D"/>
    <w:rsid w:val="00D721BB"/>
    <w:rsid w:val="00D768D1"/>
    <w:rsid w:val="00D870A6"/>
    <w:rsid w:val="00D912D5"/>
    <w:rsid w:val="00D94ADD"/>
    <w:rsid w:val="00D957FE"/>
    <w:rsid w:val="00D95CA9"/>
    <w:rsid w:val="00D95DE0"/>
    <w:rsid w:val="00DB1B76"/>
    <w:rsid w:val="00DC7704"/>
    <w:rsid w:val="00DD1600"/>
    <w:rsid w:val="00DD49C4"/>
    <w:rsid w:val="00DE157E"/>
    <w:rsid w:val="00DE54EB"/>
    <w:rsid w:val="00DF0F4A"/>
    <w:rsid w:val="00DF23FD"/>
    <w:rsid w:val="00DF59B6"/>
    <w:rsid w:val="00E00B69"/>
    <w:rsid w:val="00E027B6"/>
    <w:rsid w:val="00E033A9"/>
    <w:rsid w:val="00E221D5"/>
    <w:rsid w:val="00E234D8"/>
    <w:rsid w:val="00E7045E"/>
    <w:rsid w:val="00E746CD"/>
    <w:rsid w:val="00E84E09"/>
    <w:rsid w:val="00E900C6"/>
    <w:rsid w:val="00E96385"/>
    <w:rsid w:val="00EA66CE"/>
    <w:rsid w:val="00EA74D1"/>
    <w:rsid w:val="00EB2AC0"/>
    <w:rsid w:val="00EC2BE9"/>
    <w:rsid w:val="00EC4919"/>
    <w:rsid w:val="00ED31C3"/>
    <w:rsid w:val="00ED6340"/>
    <w:rsid w:val="00EE5207"/>
    <w:rsid w:val="00EF449D"/>
    <w:rsid w:val="00F019C1"/>
    <w:rsid w:val="00F1052B"/>
    <w:rsid w:val="00F10946"/>
    <w:rsid w:val="00F41F5D"/>
    <w:rsid w:val="00F719CD"/>
    <w:rsid w:val="00F81127"/>
    <w:rsid w:val="00F871AE"/>
    <w:rsid w:val="00F93EB9"/>
    <w:rsid w:val="00F951D7"/>
    <w:rsid w:val="00FA1B1D"/>
    <w:rsid w:val="00FA668C"/>
    <w:rsid w:val="00FA7A5E"/>
    <w:rsid w:val="00FB5E24"/>
    <w:rsid w:val="00FC302E"/>
    <w:rsid w:val="00FD78F7"/>
    <w:rsid w:val="00FE0A0B"/>
    <w:rsid w:val="00FE1CF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F6F76F9-1E4D-4253-B24D-0F2F12812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DF6"/>
    <w:pPr>
      <w:spacing w:before="120" w:after="0"/>
    </w:pPr>
    <w:rPr>
      <w:rFonts w:ascii="Arial" w:eastAsia="Times New Roman" w:hAnsi="Arial" w:cs="Arial"/>
      <w:sz w:val="20"/>
      <w:szCs w:val="20"/>
      <w:lang w:eastAsia="sv-SE"/>
    </w:rPr>
  </w:style>
  <w:style w:type="paragraph" w:styleId="Rubrik1">
    <w:name w:val="heading 1"/>
    <w:basedOn w:val="Normal"/>
    <w:next w:val="Normal"/>
    <w:link w:val="Rubrik1Char"/>
    <w:uiPriority w:val="9"/>
    <w:qFormat/>
    <w:rsid w:val="00A9011B"/>
    <w:pPr>
      <w:keepNext/>
      <w:tabs>
        <w:tab w:val="left" w:pos="1134"/>
      </w:tabs>
      <w:spacing w:before="400"/>
      <w:outlineLvl w:val="0"/>
    </w:pPr>
    <w:rPr>
      <w:b/>
      <w:bCs/>
      <w:caps/>
      <w:kern w:val="32"/>
      <w:sz w:val="24"/>
      <w:szCs w:val="24"/>
    </w:rPr>
  </w:style>
  <w:style w:type="paragraph" w:styleId="Rubrik2">
    <w:name w:val="heading 2"/>
    <w:basedOn w:val="Rubrik1"/>
    <w:next w:val="Normal"/>
    <w:link w:val="Rubrik2Char"/>
    <w:uiPriority w:val="9"/>
    <w:unhideWhenUsed/>
    <w:qFormat/>
    <w:rsid w:val="001B727B"/>
    <w:pPr>
      <w:outlineLvl w:val="1"/>
    </w:pPr>
    <w:rPr>
      <w:b w:val="0"/>
    </w:rPr>
  </w:style>
  <w:style w:type="paragraph" w:styleId="Rubrik3">
    <w:name w:val="heading 3"/>
    <w:basedOn w:val="Normal"/>
    <w:next w:val="Normal"/>
    <w:link w:val="Rubrik3Char"/>
    <w:uiPriority w:val="9"/>
    <w:unhideWhenUsed/>
    <w:qFormat/>
    <w:rsid w:val="00A9011B"/>
    <w:pPr>
      <w:tabs>
        <w:tab w:val="left" w:pos="1134"/>
      </w:tabs>
      <w:spacing w:before="400"/>
      <w:outlineLvl w:val="2"/>
    </w:pPr>
    <w:rPr>
      <w:rFonts w:eastAsiaTheme="majorEastAsia"/>
      <w:caps/>
    </w:rPr>
  </w:style>
  <w:style w:type="paragraph" w:styleId="Rubrik4">
    <w:name w:val="heading 4"/>
    <w:basedOn w:val="Rubrik3"/>
    <w:next w:val="Normal"/>
    <w:link w:val="Rubrik4Char"/>
    <w:uiPriority w:val="9"/>
    <w:unhideWhenUsed/>
    <w:qFormat/>
    <w:rsid w:val="00FA7A5E"/>
    <w:pPr>
      <w:outlineLvl w:val="3"/>
    </w:pPr>
    <w:rPr>
      <w:caps w:val="0"/>
    </w:rPr>
  </w:style>
  <w:style w:type="paragraph" w:styleId="Rubrik5">
    <w:name w:val="heading 5"/>
    <w:basedOn w:val="Normal"/>
    <w:next w:val="Normal"/>
    <w:link w:val="Rubrik5Char"/>
    <w:uiPriority w:val="9"/>
    <w:unhideWhenUsed/>
    <w:rsid w:val="00FA668C"/>
    <w:pPr>
      <w:keepNext/>
      <w:keepLines/>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unhideWhenUsed/>
    <w:qFormat/>
    <w:rsid w:val="00FA668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9011B"/>
    <w:rPr>
      <w:rFonts w:ascii="Arial" w:eastAsia="Times New Roman" w:hAnsi="Arial" w:cs="Arial"/>
      <w:b/>
      <w:bCs/>
      <w:caps/>
      <w:kern w:val="32"/>
      <w:sz w:val="24"/>
      <w:szCs w:val="24"/>
      <w:lang w:eastAsia="sv-SE"/>
    </w:rPr>
  </w:style>
  <w:style w:type="paragraph" w:styleId="Sidhuvud">
    <w:name w:val="header"/>
    <w:link w:val="SidhuvudChar"/>
    <w:unhideWhenUsed/>
    <w:rsid w:val="00D721BB"/>
    <w:pPr>
      <w:tabs>
        <w:tab w:val="center" w:pos="4536"/>
        <w:tab w:val="right" w:pos="9072"/>
      </w:tabs>
    </w:pPr>
    <w:rPr>
      <w:rFonts w:ascii="Arial" w:eastAsia="Times New Roman" w:hAnsi="Arial" w:cs="Arial"/>
      <w:sz w:val="16"/>
      <w:szCs w:val="20"/>
      <w:lang w:eastAsia="sv-SE"/>
    </w:rPr>
  </w:style>
  <w:style w:type="character" w:customStyle="1" w:styleId="SidhuvudChar">
    <w:name w:val="Sidhuvud Char"/>
    <w:basedOn w:val="Standardstycketeckensnitt"/>
    <w:link w:val="Sidhuvud"/>
    <w:rsid w:val="00D721BB"/>
    <w:rPr>
      <w:rFonts w:ascii="Arial" w:eastAsia="Times New Roman" w:hAnsi="Arial" w:cs="Arial"/>
      <w:sz w:val="16"/>
      <w:szCs w:val="20"/>
      <w:lang w:eastAsia="sv-SE"/>
    </w:rPr>
  </w:style>
  <w:style w:type="paragraph" w:styleId="Sidfot">
    <w:name w:val="footer"/>
    <w:link w:val="SidfotChar"/>
    <w:uiPriority w:val="99"/>
    <w:unhideWhenUsed/>
    <w:rsid w:val="00CC28E0"/>
    <w:pPr>
      <w:tabs>
        <w:tab w:val="left" w:pos="2002"/>
        <w:tab w:val="left" w:pos="4928"/>
        <w:tab w:val="left" w:pos="7797"/>
        <w:tab w:val="right" w:pos="9498"/>
      </w:tabs>
      <w:spacing w:after="0"/>
      <w:ind w:left="-992" w:right="-992"/>
    </w:pPr>
    <w:rPr>
      <w:rFonts w:ascii="Arial" w:eastAsia="Times New Roman" w:hAnsi="Arial" w:cs="Arial"/>
      <w:sz w:val="16"/>
      <w:szCs w:val="16"/>
      <w:lang w:eastAsia="sv-SE"/>
    </w:rPr>
  </w:style>
  <w:style w:type="character" w:customStyle="1" w:styleId="SidfotChar">
    <w:name w:val="Sidfot Char"/>
    <w:basedOn w:val="Standardstycketeckensnitt"/>
    <w:link w:val="Sidfot"/>
    <w:uiPriority w:val="99"/>
    <w:rsid w:val="00CC28E0"/>
    <w:rPr>
      <w:rFonts w:ascii="Arial" w:eastAsia="Times New Roman" w:hAnsi="Arial" w:cs="Arial"/>
      <w:sz w:val="16"/>
      <w:szCs w:val="16"/>
      <w:lang w:eastAsia="sv-SE"/>
    </w:rPr>
  </w:style>
  <w:style w:type="character" w:styleId="Sidnummer">
    <w:name w:val="page number"/>
    <w:rsid w:val="00C23E48"/>
    <w:rPr>
      <w:rFonts w:ascii="Arial" w:hAnsi="Arial"/>
      <w:sz w:val="18"/>
    </w:rPr>
  </w:style>
  <w:style w:type="table" w:styleId="Tabellrutnt">
    <w:name w:val="Table Grid"/>
    <w:basedOn w:val="Normaltabell"/>
    <w:rsid w:val="00C23E48"/>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C23E48"/>
    <w:rPr>
      <w:rFonts w:ascii="Tahoma" w:hAnsi="Tahoma" w:cs="Tahoma"/>
      <w:sz w:val="16"/>
      <w:szCs w:val="16"/>
    </w:rPr>
  </w:style>
  <w:style w:type="character" w:customStyle="1" w:styleId="BallongtextChar">
    <w:name w:val="Ballongtext Char"/>
    <w:basedOn w:val="Standardstycketeckensnitt"/>
    <w:link w:val="Ballongtext"/>
    <w:uiPriority w:val="99"/>
    <w:semiHidden/>
    <w:rsid w:val="00C23E48"/>
    <w:rPr>
      <w:rFonts w:ascii="Tahoma" w:hAnsi="Tahoma" w:cs="Tahoma"/>
      <w:sz w:val="16"/>
      <w:szCs w:val="16"/>
    </w:rPr>
  </w:style>
  <w:style w:type="character" w:customStyle="1" w:styleId="Rubrik2Char">
    <w:name w:val="Rubrik 2 Char"/>
    <w:basedOn w:val="Standardstycketeckensnitt"/>
    <w:link w:val="Rubrik2"/>
    <w:uiPriority w:val="9"/>
    <w:rsid w:val="001B727B"/>
    <w:rPr>
      <w:rFonts w:ascii="Arial" w:eastAsia="Times New Roman" w:hAnsi="Arial" w:cs="Arial"/>
      <w:bCs/>
      <w:caps/>
      <w:kern w:val="32"/>
      <w:sz w:val="24"/>
      <w:szCs w:val="24"/>
      <w:lang w:eastAsia="sv-SE"/>
    </w:rPr>
  </w:style>
  <w:style w:type="paragraph" w:customStyle="1" w:styleId="Bilagor">
    <w:name w:val="Bilagor"/>
    <w:basedOn w:val="Normal"/>
    <w:link w:val="BilagorChar"/>
    <w:qFormat/>
    <w:rsid w:val="00A9011B"/>
    <w:pPr>
      <w:numPr>
        <w:numId w:val="1"/>
      </w:numPr>
      <w:contextualSpacing/>
    </w:pPr>
    <w:rPr>
      <w:sz w:val="18"/>
    </w:rPr>
  </w:style>
  <w:style w:type="paragraph" w:styleId="Liststycke">
    <w:name w:val="List Paragraph"/>
    <w:basedOn w:val="Bilagor"/>
    <w:link w:val="ListstyckeChar"/>
    <w:uiPriority w:val="34"/>
    <w:qFormat/>
    <w:rsid w:val="00A9011B"/>
    <w:rPr>
      <w:sz w:val="20"/>
    </w:rPr>
  </w:style>
  <w:style w:type="character" w:customStyle="1" w:styleId="Rubrik3Char">
    <w:name w:val="Rubrik 3 Char"/>
    <w:basedOn w:val="Standardstycketeckensnitt"/>
    <w:link w:val="Rubrik3"/>
    <w:uiPriority w:val="9"/>
    <w:rsid w:val="00A9011B"/>
    <w:rPr>
      <w:rFonts w:ascii="Arial" w:eastAsiaTheme="majorEastAsia" w:hAnsi="Arial" w:cs="Arial"/>
      <w:caps/>
      <w:sz w:val="20"/>
      <w:szCs w:val="20"/>
      <w:lang w:eastAsia="sv-SE"/>
    </w:rPr>
  </w:style>
  <w:style w:type="character" w:customStyle="1" w:styleId="Rubrik4Char">
    <w:name w:val="Rubrik 4 Char"/>
    <w:basedOn w:val="Standardstycketeckensnitt"/>
    <w:link w:val="Rubrik4"/>
    <w:uiPriority w:val="9"/>
    <w:rsid w:val="00FA7A5E"/>
    <w:rPr>
      <w:rFonts w:ascii="Arial" w:eastAsiaTheme="majorEastAsia" w:hAnsi="Arial" w:cs="Arial"/>
      <w:sz w:val="20"/>
      <w:szCs w:val="20"/>
      <w:lang w:eastAsia="sv-SE"/>
    </w:rPr>
  </w:style>
  <w:style w:type="paragraph" w:customStyle="1" w:styleId="Liten">
    <w:name w:val="Liten"/>
    <w:basedOn w:val="Normal"/>
    <w:qFormat/>
    <w:rsid w:val="00100197"/>
    <w:pPr>
      <w:spacing w:before="0"/>
    </w:pPr>
    <w:rPr>
      <w:caps/>
      <w:sz w:val="16"/>
      <w:szCs w:val="16"/>
    </w:rPr>
  </w:style>
  <w:style w:type="paragraph" w:styleId="Innehllsfrteckningsrubrik">
    <w:name w:val="TOC Heading"/>
    <w:basedOn w:val="Rubrik1"/>
    <w:next w:val="Normal"/>
    <w:uiPriority w:val="39"/>
    <w:semiHidden/>
    <w:unhideWhenUsed/>
    <w:qFormat/>
    <w:rsid w:val="00596168"/>
    <w:pPr>
      <w:keepLines/>
      <w:spacing w:before="480"/>
      <w:outlineLvl w:val="9"/>
    </w:pPr>
    <w:rPr>
      <w:rFonts w:eastAsiaTheme="majorEastAsia" w:cstheme="majorBidi"/>
      <w:kern w:val="0"/>
      <w:szCs w:val="28"/>
    </w:rPr>
  </w:style>
  <w:style w:type="paragraph" w:styleId="Innehll1">
    <w:name w:val="toc 1"/>
    <w:basedOn w:val="Normal"/>
    <w:next w:val="Normal"/>
    <w:autoRedefine/>
    <w:uiPriority w:val="39"/>
    <w:unhideWhenUsed/>
    <w:rsid w:val="00E033A9"/>
    <w:pPr>
      <w:tabs>
        <w:tab w:val="right" w:leader="dot" w:pos="8494"/>
      </w:tabs>
      <w:spacing w:after="100"/>
    </w:pPr>
    <w:rPr>
      <w:b/>
      <w:caps/>
      <w:noProof/>
    </w:rPr>
  </w:style>
  <w:style w:type="paragraph" w:styleId="Innehll2">
    <w:name w:val="toc 2"/>
    <w:basedOn w:val="Normal"/>
    <w:next w:val="Normal"/>
    <w:autoRedefine/>
    <w:uiPriority w:val="39"/>
    <w:unhideWhenUsed/>
    <w:rsid w:val="00E033A9"/>
    <w:pPr>
      <w:spacing w:after="100"/>
      <w:ind w:left="284"/>
    </w:pPr>
    <w:rPr>
      <w:caps/>
    </w:rPr>
  </w:style>
  <w:style w:type="paragraph" w:styleId="Innehll3">
    <w:name w:val="toc 3"/>
    <w:basedOn w:val="Normal"/>
    <w:next w:val="Normal"/>
    <w:autoRedefine/>
    <w:uiPriority w:val="39"/>
    <w:unhideWhenUsed/>
    <w:rsid w:val="00E033A9"/>
    <w:pPr>
      <w:tabs>
        <w:tab w:val="right" w:leader="dot" w:pos="8494"/>
      </w:tabs>
      <w:spacing w:after="100"/>
      <w:ind w:left="567"/>
    </w:pPr>
    <w:rPr>
      <w:caps/>
    </w:rPr>
  </w:style>
  <w:style w:type="character" w:styleId="Hyperlnk">
    <w:name w:val="Hyperlink"/>
    <w:basedOn w:val="Standardstycketeckensnitt"/>
    <w:uiPriority w:val="99"/>
    <w:unhideWhenUsed/>
    <w:rsid w:val="00596168"/>
    <w:rPr>
      <w:color w:val="0000FF" w:themeColor="hyperlink"/>
      <w:u w:val="single"/>
    </w:rPr>
  </w:style>
  <w:style w:type="paragraph" w:styleId="Innehll4">
    <w:name w:val="toc 4"/>
    <w:basedOn w:val="Normal"/>
    <w:next w:val="Normal"/>
    <w:autoRedefine/>
    <w:uiPriority w:val="39"/>
    <w:unhideWhenUsed/>
    <w:rsid w:val="00E033A9"/>
    <w:pPr>
      <w:tabs>
        <w:tab w:val="right" w:leader="dot" w:pos="8494"/>
      </w:tabs>
      <w:spacing w:after="100"/>
      <w:ind w:left="851"/>
    </w:pPr>
  </w:style>
  <w:style w:type="paragraph" w:customStyle="1" w:styleId="Numlista">
    <w:name w:val="Numlista"/>
    <w:basedOn w:val="Liststycke"/>
    <w:link w:val="NumlistaChar"/>
    <w:qFormat/>
    <w:rsid w:val="00EA74D1"/>
    <w:pPr>
      <w:numPr>
        <w:numId w:val="3"/>
      </w:numPr>
      <w:ind w:left="340" w:hanging="340"/>
    </w:pPr>
  </w:style>
  <w:style w:type="character" w:customStyle="1" w:styleId="BilagorChar">
    <w:name w:val="Bilagor Char"/>
    <w:basedOn w:val="Standardstycketeckensnitt"/>
    <w:link w:val="Bilagor"/>
    <w:rsid w:val="00EA74D1"/>
    <w:rPr>
      <w:rFonts w:ascii="Arial" w:eastAsia="Times New Roman" w:hAnsi="Arial" w:cs="Arial"/>
      <w:sz w:val="18"/>
      <w:szCs w:val="20"/>
      <w:lang w:eastAsia="sv-SE"/>
    </w:rPr>
  </w:style>
  <w:style w:type="character" w:customStyle="1" w:styleId="ListstyckeChar">
    <w:name w:val="Liststycke Char"/>
    <w:basedOn w:val="BilagorChar"/>
    <w:link w:val="Liststycke"/>
    <w:uiPriority w:val="34"/>
    <w:rsid w:val="00EA74D1"/>
    <w:rPr>
      <w:rFonts w:ascii="Arial" w:eastAsia="Times New Roman" w:hAnsi="Arial" w:cs="Arial"/>
      <w:sz w:val="20"/>
      <w:szCs w:val="20"/>
      <w:lang w:eastAsia="sv-SE"/>
    </w:rPr>
  </w:style>
  <w:style w:type="character" w:customStyle="1" w:styleId="NumlistaChar">
    <w:name w:val="Numlista Char"/>
    <w:basedOn w:val="ListstyckeChar"/>
    <w:link w:val="Numlista"/>
    <w:rsid w:val="00EA74D1"/>
    <w:rPr>
      <w:rFonts w:ascii="Arial" w:eastAsia="Times New Roman" w:hAnsi="Arial" w:cs="Arial"/>
      <w:sz w:val="20"/>
      <w:szCs w:val="20"/>
      <w:lang w:eastAsia="sv-SE"/>
    </w:rPr>
  </w:style>
  <w:style w:type="paragraph" w:styleId="Underrubrik">
    <w:name w:val="Subtitle"/>
    <w:basedOn w:val="Normal"/>
    <w:next w:val="Normal"/>
    <w:link w:val="UnderrubrikChar"/>
    <w:uiPriority w:val="11"/>
    <w:rsid w:val="001C33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1C3330"/>
    <w:rPr>
      <w:rFonts w:asciiTheme="majorHAnsi" w:eastAsiaTheme="majorEastAsia" w:hAnsiTheme="majorHAnsi" w:cstheme="majorBidi"/>
      <w:i/>
      <w:iCs/>
      <w:color w:val="4F81BD" w:themeColor="accent1"/>
      <w:spacing w:val="15"/>
      <w:sz w:val="24"/>
      <w:szCs w:val="24"/>
      <w:lang w:eastAsia="sv-SE"/>
    </w:rPr>
  </w:style>
  <w:style w:type="character" w:styleId="Kommentarsreferens">
    <w:name w:val="annotation reference"/>
    <w:basedOn w:val="Standardstycketeckensnitt"/>
    <w:uiPriority w:val="99"/>
    <w:semiHidden/>
    <w:unhideWhenUsed/>
    <w:rsid w:val="00F1052B"/>
    <w:rPr>
      <w:sz w:val="16"/>
      <w:szCs w:val="16"/>
    </w:rPr>
  </w:style>
  <w:style w:type="paragraph" w:styleId="Kommentarer">
    <w:name w:val="annotation text"/>
    <w:basedOn w:val="Normal"/>
    <w:link w:val="KommentarerChar"/>
    <w:uiPriority w:val="99"/>
    <w:semiHidden/>
    <w:unhideWhenUsed/>
    <w:rsid w:val="00F1052B"/>
    <w:pPr>
      <w:spacing w:line="240" w:lineRule="auto"/>
    </w:pPr>
  </w:style>
  <w:style w:type="character" w:customStyle="1" w:styleId="KommentarerChar">
    <w:name w:val="Kommentarer Char"/>
    <w:basedOn w:val="Standardstycketeckensnitt"/>
    <w:link w:val="Kommentarer"/>
    <w:uiPriority w:val="99"/>
    <w:semiHidden/>
    <w:rsid w:val="00F1052B"/>
    <w:rPr>
      <w:rFonts w:ascii="Arial" w:eastAsia="Times New Roman" w:hAnsi="Arial" w:cs="Arial"/>
      <w:sz w:val="20"/>
      <w:szCs w:val="20"/>
      <w:lang w:eastAsia="sv-SE"/>
    </w:rPr>
  </w:style>
  <w:style w:type="paragraph" w:styleId="Kommentarsmne">
    <w:name w:val="annotation subject"/>
    <w:basedOn w:val="Kommentarer"/>
    <w:next w:val="Kommentarer"/>
    <w:link w:val="KommentarsmneChar"/>
    <w:uiPriority w:val="99"/>
    <w:semiHidden/>
    <w:unhideWhenUsed/>
    <w:rsid w:val="00F1052B"/>
    <w:rPr>
      <w:b/>
      <w:bCs/>
    </w:rPr>
  </w:style>
  <w:style w:type="character" w:customStyle="1" w:styleId="KommentarsmneChar">
    <w:name w:val="Kommentarsämne Char"/>
    <w:basedOn w:val="KommentarerChar"/>
    <w:link w:val="Kommentarsmne"/>
    <w:uiPriority w:val="99"/>
    <w:semiHidden/>
    <w:rsid w:val="00F1052B"/>
    <w:rPr>
      <w:rFonts w:ascii="Arial" w:eastAsia="Times New Roman" w:hAnsi="Arial" w:cs="Arial"/>
      <w:b/>
      <w:bCs/>
      <w:sz w:val="20"/>
      <w:szCs w:val="20"/>
      <w:lang w:eastAsia="sv-SE"/>
    </w:rPr>
  </w:style>
  <w:style w:type="character" w:customStyle="1" w:styleId="Rubrik5Char">
    <w:name w:val="Rubrik 5 Char"/>
    <w:basedOn w:val="Standardstycketeckensnitt"/>
    <w:link w:val="Rubrik5"/>
    <w:uiPriority w:val="9"/>
    <w:rsid w:val="00FA668C"/>
    <w:rPr>
      <w:rFonts w:asciiTheme="majorHAnsi" w:eastAsiaTheme="majorEastAsia" w:hAnsiTheme="majorHAnsi" w:cstheme="majorBidi"/>
      <w:color w:val="243F60" w:themeColor="accent1" w:themeShade="7F"/>
      <w:sz w:val="20"/>
      <w:szCs w:val="20"/>
      <w:lang w:eastAsia="sv-SE"/>
    </w:rPr>
  </w:style>
  <w:style w:type="character" w:customStyle="1" w:styleId="Rubrik6Char">
    <w:name w:val="Rubrik 6 Char"/>
    <w:basedOn w:val="Standardstycketeckensnitt"/>
    <w:link w:val="Rubrik6"/>
    <w:uiPriority w:val="9"/>
    <w:rsid w:val="00FA668C"/>
    <w:rPr>
      <w:rFonts w:asciiTheme="majorHAnsi" w:eastAsiaTheme="majorEastAsia" w:hAnsiTheme="majorHAnsi" w:cstheme="majorBidi"/>
      <w:i/>
      <w:iCs/>
      <w:color w:val="243F60" w:themeColor="accent1" w:themeShade="7F"/>
      <w:sz w:val="20"/>
      <w:szCs w:val="20"/>
      <w:lang w:eastAsia="sv-SE"/>
    </w:rPr>
  </w:style>
  <w:style w:type="character" w:styleId="Stark">
    <w:name w:val="Strong"/>
    <w:basedOn w:val="Standardstycketeckensnitt"/>
    <w:uiPriority w:val="22"/>
    <w:qFormat/>
    <w:rsid w:val="00F811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07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D4DEA-B98B-49AB-A5FA-B969E870B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2796</Words>
  <Characters>14819</Characters>
  <Application>Microsoft Office Word</Application>
  <DocSecurity>0</DocSecurity>
  <Lines>123</Lines>
  <Paragraphs>35</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17580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Bjerkelund</dc:creator>
  <cp:lastModifiedBy>Nils Sjöberg</cp:lastModifiedBy>
  <cp:revision>19</cp:revision>
  <cp:lastPrinted>2015-08-25T08:50:00Z</cp:lastPrinted>
  <dcterms:created xsi:type="dcterms:W3CDTF">2015-11-20T13:51:00Z</dcterms:created>
  <dcterms:modified xsi:type="dcterms:W3CDTF">2015-11-30T16:38:00Z</dcterms:modified>
</cp:coreProperties>
</file>