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E12BEB" w14:textId="2CF3DA59" w:rsidR="003C199A" w:rsidRPr="00872691" w:rsidRDefault="00326524" w:rsidP="003C199A">
      <w:r>
        <w:t>Oslo</w:t>
      </w:r>
      <w:r w:rsidR="00A9680D">
        <w:t>, 8. februar 2019</w:t>
      </w:r>
    </w:p>
    <w:p w14:paraId="275E941D" w14:textId="35392FBB" w:rsidR="002D09C7" w:rsidRDefault="00D54A4C" w:rsidP="002D09C7">
      <w:pPr>
        <w:pStyle w:val="Tittel"/>
        <w:rPr>
          <w:sz w:val="48"/>
          <w:szCs w:val="48"/>
        </w:rPr>
      </w:pPr>
      <w:r w:rsidRPr="00D54A4C">
        <w:rPr>
          <w:sz w:val="48"/>
          <w:szCs w:val="48"/>
        </w:rPr>
        <w:t xml:space="preserve">Infobric tar </w:t>
      </w:r>
      <w:r w:rsidR="00326524">
        <w:rPr>
          <w:sz w:val="48"/>
          <w:szCs w:val="48"/>
        </w:rPr>
        <w:t>steget videre</w:t>
      </w:r>
      <w:r w:rsidRPr="00D54A4C">
        <w:rPr>
          <w:sz w:val="48"/>
          <w:szCs w:val="48"/>
        </w:rPr>
        <w:t xml:space="preserve"> med </w:t>
      </w:r>
      <w:r>
        <w:rPr>
          <w:sz w:val="48"/>
          <w:szCs w:val="48"/>
        </w:rPr>
        <w:t xml:space="preserve">ny </w:t>
      </w:r>
      <w:r w:rsidR="00326524">
        <w:rPr>
          <w:sz w:val="48"/>
          <w:szCs w:val="48"/>
        </w:rPr>
        <w:t>eier</w:t>
      </w:r>
      <w:r>
        <w:rPr>
          <w:sz w:val="48"/>
          <w:szCs w:val="48"/>
        </w:rPr>
        <w:t xml:space="preserve"> Summa Equity</w:t>
      </w:r>
    </w:p>
    <w:p w14:paraId="7264E9C9" w14:textId="77777777" w:rsidR="00550BDF" w:rsidRDefault="00550BDF" w:rsidP="00550BDF"/>
    <w:p w14:paraId="2469A847" w14:textId="77777777" w:rsidR="00550BDF" w:rsidRPr="00550BDF" w:rsidRDefault="00550BDF" w:rsidP="00550BDF">
      <w:r>
        <w:rPr>
          <w:noProof/>
        </w:rPr>
        <w:drawing>
          <wp:inline distT="0" distB="0" distL="0" distR="0" wp14:anchorId="10158429" wp14:editId="247BD4B0">
            <wp:extent cx="5759450" cy="2749853"/>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8669"/>
                    <a:stretch/>
                  </pic:blipFill>
                  <pic:spPr bwMode="auto">
                    <a:xfrm>
                      <a:off x="0" y="0"/>
                      <a:ext cx="5759450" cy="2749853"/>
                    </a:xfrm>
                    <a:prstGeom prst="rect">
                      <a:avLst/>
                    </a:prstGeom>
                    <a:ln>
                      <a:noFill/>
                    </a:ln>
                    <a:extLst>
                      <a:ext uri="{53640926-AAD7-44D8-BBD7-CCE9431645EC}">
                        <a14:shadowObscured xmlns:a14="http://schemas.microsoft.com/office/drawing/2010/main"/>
                      </a:ext>
                    </a:extLst>
                  </pic:spPr>
                </pic:pic>
              </a:graphicData>
            </a:graphic>
          </wp:inline>
        </w:drawing>
      </w:r>
    </w:p>
    <w:p w14:paraId="046960C5" w14:textId="77777777" w:rsidR="003C199A" w:rsidRPr="00D54A4C" w:rsidRDefault="003C199A" w:rsidP="003C199A"/>
    <w:p w14:paraId="59B22927" w14:textId="31F1F3D3" w:rsidR="005920DC" w:rsidRPr="00D54A4C" w:rsidRDefault="00C873C0" w:rsidP="000D1E2E">
      <w:pPr>
        <w:rPr>
          <w:rFonts w:asciiTheme="minorHAnsi" w:hAnsiTheme="minorHAnsi"/>
          <w:b/>
          <w:color w:val="000000" w:themeColor="text1"/>
          <w:szCs w:val="18"/>
        </w:rPr>
      </w:pPr>
      <w:bookmarkStart w:id="0" w:name="_Hlk504564973"/>
      <w:r>
        <w:rPr>
          <w:rFonts w:asciiTheme="minorHAnsi" w:hAnsiTheme="minorHAnsi"/>
          <w:b/>
          <w:color w:val="000000" w:themeColor="text1"/>
          <w:szCs w:val="18"/>
        </w:rPr>
        <w:t xml:space="preserve">Norgesbaserte </w:t>
      </w:r>
      <w:r w:rsidR="00326524" w:rsidRPr="00326524">
        <w:rPr>
          <w:rFonts w:asciiTheme="minorHAnsi" w:hAnsiTheme="minorHAnsi"/>
          <w:b/>
          <w:color w:val="000000" w:themeColor="text1"/>
          <w:szCs w:val="18"/>
        </w:rPr>
        <w:t xml:space="preserve">Summa Equity kjøper IT- og elektronikkfirmaet Infobric av Jönköping Business Development, og </w:t>
      </w:r>
      <w:r w:rsidR="00326524">
        <w:rPr>
          <w:rFonts w:asciiTheme="minorHAnsi" w:hAnsiTheme="minorHAnsi"/>
          <w:b/>
          <w:color w:val="000000" w:themeColor="text1"/>
          <w:szCs w:val="18"/>
        </w:rPr>
        <w:t xml:space="preserve">blir </w:t>
      </w:r>
      <w:r w:rsidR="00326524" w:rsidRPr="00326524">
        <w:rPr>
          <w:rFonts w:asciiTheme="minorHAnsi" w:hAnsiTheme="minorHAnsi"/>
          <w:b/>
          <w:color w:val="000000" w:themeColor="text1"/>
          <w:szCs w:val="18"/>
        </w:rPr>
        <w:t>etter transaksjonen ny majoritetsaksjonær i selskapet.</w:t>
      </w:r>
      <w:r w:rsidR="00D54A4C">
        <w:rPr>
          <w:rFonts w:asciiTheme="minorHAnsi" w:hAnsiTheme="minorHAnsi"/>
          <w:b/>
          <w:color w:val="000000" w:themeColor="text1"/>
          <w:szCs w:val="18"/>
        </w:rPr>
        <w:t xml:space="preserve"> </w:t>
      </w:r>
      <w:r w:rsidR="00FB1890">
        <w:rPr>
          <w:rFonts w:asciiTheme="minorHAnsi" w:hAnsiTheme="minorHAnsi"/>
          <w:b/>
          <w:color w:val="000000" w:themeColor="text1"/>
          <w:szCs w:val="18"/>
        </w:rPr>
        <w:t xml:space="preserve">Med Summa Equity på eiersiden </w:t>
      </w:r>
      <w:r w:rsidR="00470AF4">
        <w:rPr>
          <w:rFonts w:asciiTheme="minorHAnsi" w:hAnsiTheme="minorHAnsi"/>
          <w:b/>
          <w:color w:val="000000" w:themeColor="text1"/>
          <w:szCs w:val="18"/>
        </w:rPr>
        <w:t>tar Infobric steget videre mot å bli den ledende digitaliseringsartneren til bygg og anlegg i Norden.</w:t>
      </w:r>
    </w:p>
    <w:bookmarkEnd w:id="0"/>
    <w:p w14:paraId="22E190DD" w14:textId="0D56BF2F" w:rsidR="00E93D64" w:rsidRPr="00040D5C" w:rsidRDefault="00326524" w:rsidP="00E93D64">
      <w:pPr>
        <w:rPr>
          <w:i/>
          <w:color w:val="auto"/>
          <w:sz w:val="20"/>
          <w:szCs w:val="20"/>
        </w:rPr>
      </w:pPr>
      <w:r w:rsidRPr="00326524">
        <w:rPr>
          <w:color w:val="auto"/>
          <w:sz w:val="20"/>
          <w:szCs w:val="20"/>
        </w:rPr>
        <w:t>I byggebransjen pågår</w:t>
      </w:r>
      <w:r w:rsidR="00C3634F">
        <w:rPr>
          <w:color w:val="auto"/>
          <w:sz w:val="20"/>
          <w:szCs w:val="20"/>
        </w:rPr>
        <w:t xml:space="preserve"> det for tiden</w:t>
      </w:r>
      <w:r w:rsidRPr="00326524">
        <w:rPr>
          <w:color w:val="auto"/>
          <w:sz w:val="20"/>
          <w:szCs w:val="20"/>
        </w:rPr>
        <w:t xml:space="preserve"> et omfattende utviklingsarbeid for å øke bransjens attraktivitet på arbeidsmarkedet gjennom blant annet mer effektive arbeidsmetoder og initiativ for å bidra til et tryggere arbeidsmiljø. Teknologi for å måle, overvåke og forbedre sikkerheten vil spille en avgjørende rolle i </w:t>
      </w:r>
      <w:r w:rsidR="00C3634F">
        <w:rPr>
          <w:color w:val="auto"/>
          <w:sz w:val="20"/>
          <w:szCs w:val="20"/>
        </w:rPr>
        <w:t>endrings</w:t>
      </w:r>
      <w:r w:rsidRPr="00326524">
        <w:rPr>
          <w:color w:val="auto"/>
          <w:sz w:val="20"/>
          <w:szCs w:val="20"/>
        </w:rPr>
        <w:t xml:space="preserve">prosessen mot en mer effektiv byggebransje. Infobric har de siste årene </w:t>
      </w:r>
      <w:r w:rsidR="00C3634F">
        <w:rPr>
          <w:color w:val="auto"/>
          <w:sz w:val="20"/>
          <w:szCs w:val="20"/>
        </w:rPr>
        <w:t>merket seg</w:t>
      </w:r>
      <w:r w:rsidRPr="00326524">
        <w:rPr>
          <w:color w:val="auto"/>
          <w:sz w:val="20"/>
          <w:szCs w:val="20"/>
        </w:rPr>
        <w:t xml:space="preserve"> en økende etterspørsel etter selskapets nettbaserte programvaretjenester og IoT-produkter for registrering av tilstedeværelse og adgangskontroll. Digitalisering av byggebransjen er en sterk trend som ytterligere styrker utsiktene for vekst. Samlet sett vil disse trendene drive vekst for Infobric gjennom selskapets bidrag til økt sikkerhet gjennom smart teknologi, tilpasning til nye lovkrav og økt effektivitet i en bransje som er hjørnestenen i den økonomiske veksten.</w:t>
      </w:r>
      <w:r w:rsidR="00F30979" w:rsidRPr="00E93D64">
        <w:rPr>
          <w:color w:val="auto"/>
          <w:sz w:val="20"/>
          <w:szCs w:val="20"/>
        </w:rPr>
        <w:t xml:space="preserve"> </w:t>
      </w:r>
      <w:r w:rsidRPr="00326524">
        <w:rPr>
          <w:color w:val="auto"/>
          <w:sz w:val="20"/>
          <w:szCs w:val="20"/>
        </w:rPr>
        <w:t xml:space="preserve">Selskapets fokus og fremtidige muligheter går hånd i hånd med Summa Equitys "Technology-enabled Businesses" og FNs globale målsetting for bærekraftig utvikling #8.8 </w:t>
      </w:r>
      <w:r w:rsidRPr="00040D5C">
        <w:rPr>
          <w:i/>
          <w:color w:val="auto"/>
          <w:sz w:val="20"/>
          <w:szCs w:val="20"/>
        </w:rPr>
        <w:t>"beskytte arbeidstagernes rettigheter og fremme trygt og sikkert arbeidsmiljø for alle"</w:t>
      </w:r>
      <w:r w:rsidRPr="00326524">
        <w:rPr>
          <w:color w:val="auto"/>
          <w:sz w:val="20"/>
          <w:szCs w:val="20"/>
        </w:rPr>
        <w:t xml:space="preserve"> samt #16.6 </w:t>
      </w:r>
      <w:r w:rsidRPr="00040D5C">
        <w:rPr>
          <w:i/>
          <w:color w:val="auto"/>
          <w:sz w:val="20"/>
          <w:szCs w:val="20"/>
        </w:rPr>
        <w:t>"</w:t>
      </w:r>
      <w:r w:rsidR="00040D5C">
        <w:rPr>
          <w:i/>
          <w:color w:val="auto"/>
          <w:sz w:val="20"/>
          <w:szCs w:val="20"/>
        </w:rPr>
        <w:t>b</w:t>
      </w:r>
      <w:r w:rsidRPr="00040D5C">
        <w:rPr>
          <w:i/>
          <w:color w:val="auto"/>
          <w:sz w:val="20"/>
          <w:szCs w:val="20"/>
        </w:rPr>
        <w:t>ygge opp effektive og transparente institusjoner med ansvar på alle nivåer ".</w:t>
      </w:r>
    </w:p>
    <w:p w14:paraId="427F4401" w14:textId="23B62879" w:rsidR="00E93D64" w:rsidRDefault="000F0809" w:rsidP="00E93D64">
      <w:pPr>
        <w:rPr>
          <w:i/>
          <w:color w:val="auto"/>
          <w:sz w:val="22"/>
        </w:rPr>
      </w:pPr>
      <w:r w:rsidRPr="00E93D64">
        <w:rPr>
          <w:i/>
          <w:color w:val="auto"/>
          <w:sz w:val="22"/>
        </w:rPr>
        <w:t>– </w:t>
      </w:r>
      <w:r w:rsidR="00040D5C" w:rsidRPr="00040D5C">
        <w:rPr>
          <w:i/>
          <w:color w:val="auto"/>
          <w:sz w:val="22"/>
        </w:rPr>
        <w:t>Gjennom oppkjøpet av Infobric kan vi bidra til effektivitetsforbedringer og et tryggere arbeidsmiljø i byggebransjen. Vi er imponert over den lønnsomme veksten som Infobric-teamet har oppnådd hittil, og ser frem til å støtte selskapets fortsatte vekst og utvikling i de kommende årene</w:t>
      </w:r>
      <w:r w:rsidRPr="00E93D64">
        <w:rPr>
          <w:i/>
          <w:color w:val="auto"/>
          <w:sz w:val="22"/>
        </w:rPr>
        <w:t xml:space="preserve">, </w:t>
      </w:r>
      <w:r w:rsidR="00040D5C">
        <w:rPr>
          <w:i/>
          <w:color w:val="auto"/>
          <w:sz w:val="22"/>
        </w:rPr>
        <w:t>uttaler</w:t>
      </w:r>
      <w:r w:rsidRPr="00E93D64">
        <w:rPr>
          <w:i/>
          <w:color w:val="auto"/>
          <w:sz w:val="22"/>
        </w:rPr>
        <w:t xml:space="preserve"> Christian Melby, partner </w:t>
      </w:r>
      <w:r w:rsidR="00040D5C">
        <w:rPr>
          <w:i/>
          <w:color w:val="auto"/>
          <w:sz w:val="22"/>
        </w:rPr>
        <w:t>i</w:t>
      </w:r>
      <w:r w:rsidRPr="00E93D64">
        <w:rPr>
          <w:i/>
          <w:color w:val="auto"/>
          <w:sz w:val="22"/>
        </w:rPr>
        <w:t xml:space="preserve"> Summa Equity.</w:t>
      </w:r>
    </w:p>
    <w:p w14:paraId="2760AC69" w14:textId="6DF80B55" w:rsidR="00FB0223" w:rsidRDefault="00C1109E" w:rsidP="00E93D64">
      <w:pPr>
        <w:rPr>
          <w:color w:val="auto"/>
          <w:sz w:val="20"/>
          <w:szCs w:val="20"/>
        </w:rPr>
      </w:pPr>
      <w:r w:rsidRPr="00C1109E">
        <w:rPr>
          <w:color w:val="auto"/>
          <w:sz w:val="20"/>
          <w:szCs w:val="20"/>
        </w:rPr>
        <w:lastRenderedPageBreak/>
        <w:t>Summa Equity ble grunnlagt i 2016 og avsluttet sitt første fond i februar 2017 med totalt 4,7 milliarder kroner fokusert på investeringer i det nordiske SMB-markedet (små og mellomstore bedrifter). Selskapet investerer i sektorer knyttet til tre megatrenddrevne temaer: ressurseffektivitet, endret befolkningssammensetning og teknologiintensive aktiviteter og har bygget en portefølje av selskaper som bidrar til den positive utviklingen av FNs globale bærekraftmål på områder som helse, utdanning, landbruk og teknologi</w:t>
      </w:r>
      <w:r w:rsidR="004A55CF" w:rsidRPr="004A55CF">
        <w:rPr>
          <w:color w:val="auto"/>
          <w:sz w:val="20"/>
          <w:szCs w:val="20"/>
        </w:rPr>
        <w:t>.</w:t>
      </w:r>
      <w:r w:rsidR="00F25BCD">
        <w:rPr>
          <w:color w:val="auto"/>
          <w:sz w:val="20"/>
          <w:szCs w:val="20"/>
        </w:rPr>
        <w:t xml:space="preserve"> </w:t>
      </w:r>
    </w:p>
    <w:p w14:paraId="42C30E03" w14:textId="387276F0" w:rsidR="005920DC" w:rsidRPr="00E93D64" w:rsidRDefault="00C1109E" w:rsidP="00E93D64">
      <w:pPr>
        <w:rPr>
          <w:color w:val="auto"/>
          <w:sz w:val="20"/>
          <w:szCs w:val="20"/>
        </w:rPr>
      </w:pPr>
      <w:r w:rsidRPr="00C1109E">
        <w:rPr>
          <w:color w:val="auto"/>
          <w:sz w:val="20"/>
          <w:szCs w:val="20"/>
        </w:rPr>
        <w:t>Gjennom overtakelsen blir Summa Equity majoritetsaksjonær i Infobric. Gründere og ledelse forblir medeier</w:t>
      </w:r>
      <w:r w:rsidR="00C3634F">
        <w:rPr>
          <w:color w:val="auto"/>
          <w:sz w:val="20"/>
          <w:szCs w:val="20"/>
        </w:rPr>
        <w:t>e</w:t>
      </w:r>
      <w:r w:rsidRPr="00C1109E">
        <w:rPr>
          <w:color w:val="auto"/>
          <w:sz w:val="20"/>
          <w:szCs w:val="20"/>
        </w:rPr>
        <w:t xml:space="preserve"> av selskapet</w:t>
      </w:r>
      <w:r w:rsidR="000F0809" w:rsidRPr="00E93D64">
        <w:rPr>
          <w:color w:val="auto"/>
          <w:sz w:val="20"/>
          <w:szCs w:val="20"/>
        </w:rPr>
        <w:t xml:space="preserve">. </w:t>
      </w:r>
    </w:p>
    <w:p w14:paraId="4FFD6913" w14:textId="3EB4DB70" w:rsidR="007349FB" w:rsidRPr="00E93D64" w:rsidRDefault="007349FB" w:rsidP="007349FB">
      <w:pPr>
        <w:rPr>
          <w:i/>
          <w:color w:val="auto"/>
          <w:sz w:val="22"/>
        </w:rPr>
      </w:pPr>
      <w:r w:rsidRPr="00E93D64">
        <w:rPr>
          <w:i/>
          <w:color w:val="auto"/>
          <w:sz w:val="22"/>
        </w:rPr>
        <w:t>– </w:t>
      </w:r>
      <w:r w:rsidR="00C1109E" w:rsidRPr="00C1109E">
        <w:rPr>
          <w:i/>
          <w:color w:val="auto"/>
          <w:sz w:val="22"/>
        </w:rPr>
        <w:t>Med Summa Equity som ny majorit</w:t>
      </w:r>
      <w:r w:rsidR="00C3634F">
        <w:rPr>
          <w:i/>
          <w:color w:val="auto"/>
          <w:sz w:val="22"/>
        </w:rPr>
        <w:t>ets</w:t>
      </w:r>
      <w:r w:rsidR="00C1109E" w:rsidRPr="00C1109E">
        <w:rPr>
          <w:i/>
          <w:color w:val="auto"/>
          <w:sz w:val="22"/>
        </w:rPr>
        <w:t>eier tar Infobric neste steg inn i en ny og spennende fase. Summa Equitys engasjement for å bidra til et bærekraftig samfunn og å løse sosiale og miljømessige utfordringer gjennom innovativ teknologi er i tråd med Infobrics verdier og forretningsfokus. Vår nye eier vil også spille en viktig rolle i Infobrics reise mot å bli den ledende digitaliseringspartneren for byggebransjen i Norden</w:t>
      </w:r>
      <w:r w:rsidRPr="00E93D64">
        <w:rPr>
          <w:i/>
          <w:color w:val="auto"/>
          <w:sz w:val="22"/>
        </w:rPr>
        <w:t xml:space="preserve">, </w:t>
      </w:r>
      <w:r w:rsidR="00C1109E">
        <w:rPr>
          <w:i/>
          <w:color w:val="auto"/>
          <w:sz w:val="22"/>
        </w:rPr>
        <w:t>uttaler</w:t>
      </w:r>
      <w:r w:rsidRPr="00E93D64">
        <w:rPr>
          <w:i/>
          <w:color w:val="auto"/>
          <w:sz w:val="22"/>
        </w:rPr>
        <w:t xml:space="preserve"> Infobrics </w:t>
      </w:r>
      <w:r w:rsidR="00C1109E">
        <w:rPr>
          <w:i/>
          <w:color w:val="auto"/>
          <w:sz w:val="22"/>
        </w:rPr>
        <w:t>administrerende direktør</w:t>
      </w:r>
      <w:r w:rsidRPr="00E93D64">
        <w:rPr>
          <w:i/>
          <w:color w:val="auto"/>
          <w:sz w:val="22"/>
        </w:rPr>
        <w:t xml:space="preserve"> Dan Friberg. </w:t>
      </w:r>
    </w:p>
    <w:p w14:paraId="47B4CB87" w14:textId="77777777" w:rsidR="00730CD0" w:rsidRDefault="00730CD0" w:rsidP="00A9000A">
      <w:pPr>
        <w:rPr>
          <w:rFonts w:asciiTheme="minorHAnsi" w:hAnsiTheme="minorHAnsi"/>
          <w:b/>
          <w:color w:val="000000" w:themeColor="text1"/>
          <w:sz w:val="20"/>
          <w:szCs w:val="20"/>
        </w:rPr>
      </w:pPr>
    </w:p>
    <w:p w14:paraId="7DF0DAC6" w14:textId="2756C4CB" w:rsidR="00A9000A" w:rsidRPr="000F0809" w:rsidRDefault="00C1109E" w:rsidP="00A9000A">
      <w:pPr>
        <w:rPr>
          <w:color w:val="auto"/>
          <w:sz w:val="20"/>
          <w:szCs w:val="20"/>
        </w:rPr>
      </w:pPr>
      <w:r>
        <w:rPr>
          <w:rFonts w:asciiTheme="minorHAnsi" w:hAnsiTheme="minorHAnsi"/>
          <w:b/>
          <w:color w:val="000000" w:themeColor="text1"/>
          <w:sz w:val="20"/>
          <w:szCs w:val="20"/>
        </w:rPr>
        <w:t>For nærmere informasjon</w:t>
      </w:r>
      <w:r w:rsidR="00912888" w:rsidRPr="000F0809">
        <w:rPr>
          <w:rFonts w:asciiTheme="minorHAnsi" w:hAnsiTheme="minorHAnsi"/>
          <w:b/>
          <w:color w:val="000000" w:themeColor="text1"/>
          <w:sz w:val="20"/>
          <w:szCs w:val="20"/>
        </w:rPr>
        <w:t xml:space="preserve">, </w:t>
      </w:r>
      <w:r>
        <w:rPr>
          <w:rFonts w:asciiTheme="minorHAnsi" w:hAnsiTheme="minorHAnsi"/>
          <w:b/>
          <w:color w:val="000000" w:themeColor="text1"/>
          <w:sz w:val="20"/>
          <w:szCs w:val="20"/>
        </w:rPr>
        <w:t>kontakt</w:t>
      </w:r>
      <w:r w:rsidR="00912888" w:rsidRPr="000F0809">
        <w:rPr>
          <w:rFonts w:asciiTheme="minorHAnsi" w:hAnsiTheme="minorHAnsi"/>
          <w:b/>
          <w:color w:val="000000" w:themeColor="text1"/>
          <w:sz w:val="20"/>
          <w:szCs w:val="20"/>
        </w:rPr>
        <w:t>:</w:t>
      </w:r>
      <w:r w:rsidR="000D1E2E" w:rsidRPr="000F0809">
        <w:rPr>
          <w:rFonts w:asciiTheme="minorHAnsi" w:hAnsiTheme="minorHAnsi"/>
          <w:b/>
          <w:color w:val="000000" w:themeColor="text1"/>
          <w:sz w:val="20"/>
          <w:szCs w:val="20"/>
        </w:rPr>
        <w:br/>
      </w:r>
      <w:r w:rsidR="005920DC" w:rsidRPr="000F0809">
        <w:rPr>
          <w:color w:val="auto"/>
          <w:sz w:val="20"/>
          <w:szCs w:val="20"/>
        </w:rPr>
        <w:t>Dan Friberg,</w:t>
      </w:r>
      <w:r w:rsidR="00F25BCD">
        <w:rPr>
          <w:color w:val="auto"/>
          <w:sz w:val="20"/>
          <w:szCs w:val="20"/>
        </w:rPr>
        <w:t xml:space="preserve"> </w:t>
      </w:r>
      <w:r>
        <w:rPr>
          <w:color w:val="auto"/>
          <w:sz w:val="20"/>
          <w:szCs w:val="20"/>
        </w:rPr>
        <w:t>administrerende direktør</w:t>
      </w:r>
      <w:r w:rsidR="005920DC" w:rsidRPr="000F0809">
        <w:rPr>
          <w:color w:val="auto"/>
          <w:sz w:val="20"/>
          <w:szCs w:val="20"/>
        </w:rPr>
        <w:t>, Infobric, +46 707 88 75 44, dan.friberg@infobric.se</w:t>
      </w:r>
    </w:p>
    <w:p w14:paraId="1C05CAE1" w14:textId="77777777" w:rsidR="00730CD0" w:rsidRDefault="00730CD0" w:rsidP="00757638">
      <w:pPr>
        <w:spacing w:line="276" w:lineRule="auto"/>
        <w:rPr>
          <w:rFonts w:asciiTheme="minorHAnsi" w:hAnsiTheme="minorHAnsi"/>
          <w:b/>
          <w:color w:val="000000" w:themeColor="text1"/>
          <w:sz w:val="16"/>
          <w:szCs w:val="16"/>
        </w:rPr>
      </w:pPr>
    </w:p>
    <w:p w14:paraId="2544D169" w14:textId="77777777" w:rsidR="00730CD0" w:rsidRDefault="00730CD0" w:rsidP="00757638">
      <w:pPr>
        <w:spacing w:line="276" w:lineRule="auto"/>
        <w:rPr>
          <w:rFonts w:asciiTheme="minorHAnsi" w:hAnsiTheme="minorHAnsi"/>
          <w:b/>
          <w:color w:val="000000" w:themeColor="text1"/>
          <w:sz w:val="16"/>
          <w:szCs w:val="16"/>
        </w:rPr>
      </w:pPr>
    </w:p>
    <w:p w14:paraId="5C228169" w14:textId="77777777" w:rsidR="00730CD0" w:rsidRDefault="00730CD0" w:rsidP="00757638">
      <w:pPr>
        <w:spacing w:line="276" w:lineRule="auto"/>
        <w:rPr>
          <w:rFonts w:asciiTheme="minorHAnsi" w:hAnsiTheme="minorHAnsi"/>
          <w:b/>
          <w:color w:val="000000" w:themeColor="text1"/>
          <w:sz w:val="16"/>
          <w:szCs w:val="16"/>
        </w:rPr>
      </w:pPr>
    </w:p>
    <w:p w14:paraId="32CB71F0" w14:textId="4CAADB99" w:rsidR="000B7953" w:rsidRPr="000B7953" w:rsidRDefault="000B7953" w:rsidP="00757638">
      <w:pPr>
        <w:spacing w:line="276" w:lineRule="auto"/>
        <w:rPr>
          <w:rFonts w:asciiTheme="minorHAnsi" w:hAnsiTheme="minorHAnsi"/>
          <w:b/>
          <w:color w:val="000000" w:themeColor="text1"/>
          <w:sz w:val="14"/>
          <w:szCs w:val="14"/>
        </w:rPr>
      </w:pPr>
      <w:r w:rsidRPr="000D1E2E">
        <w:rPr>
          <w:rFonts w:asciiTheme="minorHAnsi" w:hAnsiTheme="minorHAnsi"/>
          <w:b/>
          <w:color w:val="000000" w:themeColor="text1"/>
          <w:sz w:val="16"/>
          <w:szCs w:val="16"/>
        </w:rPr>
        <w:t>Om Infobric</w:t>
      </w:r>
      <w:r w:rsidRPr="000D1E2E">
        <w:rPr>
          <w:rFonts w:asciiTheme="minorHAnsi" w:hAnsiTheme="minorHAnsi"/>
          <w:b/>
          <w:color w:val="000000" w:themeColor="text1"/>
          <w:sz w:val="16"/>
          <w:szCs w:val="16"/>
        </w:rPr>
        <w:br/>
      </w:r>
      <w:r w:rsidR="004D5ABE" w:rsidRPr="004D5ABE">
        <w:rPr>
          <w:rFonts w:asciiTheme="minorHAnsi" w:hAnsiTheme="minorHAnsi"/>
          <w:color w:val="000000" w:themeColor="text1"/>
          <w:sz w:val="14"/>
          <w:szCs w:val="14"/>
        </w:rPr>
        <w:t xml:space="preserve">Infobric </w:t>
      </w:r>
      <w:r w:rsidR="00240050">
        <w:rPr>
          <w:rFonts w:asciiTheme="minorHAnsi" w:hAnsiTheme="minorHAnsi"/>
          <w:color w:val="000000" w:themeColor="text1"/>
          <w:sz w:val="14"/>
          <w:szCs w:val="14"/>
        </w:rPr>
        <w:t xml:space="preserve">er et IT- og elektronikk selskap som </w:t>
      </w:r>
      <w:r w:rsidR="004D5ABE" w:rsidRPr="004D5ABE">
        <w:rPr>
          <w:rFonts w:asciiTheme="minorHAnsi" w:hAnsiTheme="minorHAnsi"/>
          <w:color w:val="000000" w:themeColor="text1"/>
          <w:sz w:val="14"/>
          <w:szCs w:val="14"/>
        </w:rPr>
        <w:t xml:space="preserve">utvikler systemer som øker sikkerheten og gjør bygge- og anleggsplassene mer effektive. </w:t>
      </w:r>
      <w:r w:rsidR="00240050">
        <w:rPr>
          <w:rFonts w:asciiTheme="minorHAnsi" w:hAnsiTheme="minorHAnsi"/>
          <w:color w:val="000000" w:themeColor="text1"/>
          <w:sz w:val="14"/>
          <w:szCs w:val="14"/>
        </w:rPr>
        <w:t xml:space="preserve">Selskapet er markedsleder innenfor sin nisje og spiller en sentral rolle </w:t>
      </w:r>
      <w:r w:rsidR="004D5ABE" w:rsidRPr="004D5ABE">
        <w:rPr>
          <w:rFonts w:asciiTheme="minorHAnsi" w:hAnsiTheme="minorHAnsi"/>
          <w:color w:val="000000" w:themeColor="text1"/>
          <w:sz w:val="14"/>
          <w:szCs w:val="14"/>
        </w:rPr>
        <w:t>på mer enn 1</w:t>
      </w:r>
      <w:r w:rsidR="00240050">
        <w:rPr>
          <w:rFonts w:asciiTheme="minorHAnsi" w:hAnsiTheme="minorHAnsi"/>
          <w:color w:val="000000" w:themeColor="text1"/>
          <w:sz w:val="14"/>
          <w:szCs w:val="14"/>
        </w:rPr>
        <w:t>0</w:t>
      </w:r>
      <w:r w:rsidR="004D5ABE" w:rsidRPr="004D5ABE">
        <w:rPr>
          <w:rFonts w:asciiTheme="minorHAnsi" w:hAnsiTheme="minorHAnsi"/>
          <w:color w:val="000000" w:themeColor="text1"/>
          <w:sz w:val="14"/>
          <w:szCs w:val="14"/>
        </w:rPr>
        <w:t xml:space="preserve"> 000 bygge- og anleggsplasser, </w:t>
      </w:r>
      <w:r w:rsidR="00240050">
        <w:rPr>
          <w:rFonts w:asciiTheme="minorHAnsi" w:hAnsiTheme="minorHAnsi"/>
          <w:color w:val="000000" w:themeColor="text1"/>
          <w:sz w:val="14"/>
          <w:szCs w:val="14"/>
        </w:rPr>
        <w:t>med flere av Europas største entreprenører og maskinutleiere på kundelisten</w:t>
      </w:r>
      <w:r w:rsidR="004D5ABE" w:rsidRPr="004D5ABE">
        <w:rPr>
          <w:rFonts w:asciiTheme="minorHAnsi" w:hAnsiTheme="minorHAnsi"/>
          <w:color w:val="000000" w:themeColor="text1"/>
          <w:sz w:val="14"/>
          <w:szCs w:val="14"/>
        </w:rPr>
        <w:t xml:space="preserve">. </w:t>
      </w:r>
      <w:r w:rsidR="00240050">
        <w:rPr>
          <w:rFonts w:asciiTheme="minorHAnsi" w:hAnsiTheme="minorHAnsi"/>
          <w:color w:val="000000" w:themeColor="text1"/>
          <w:sz w:val="14"/>
          <w:szCs w:val="14"/>
        </w:rPr>
        <w:t>Kjernen i Infobrics tilbud er den webbaserte tjenesten Infobric Ease, som i sanntid kommuniserer med 10 000 talls oppkoblede elektronikk enheter</w:t>
      </w:r>
      <w:r w:rsidR="004D5ABE" w:rsidRPr="004D5ABE">
        <w:rPr>
          <w:rFonts w:asciiTheme="minorHAnsi" w:hAnsiTheme="minorHAnsi"/>
          <w:color w:val="000000" w:themeColor="text1"/>
          <w:sz w:val="14"/>
          <w:szCs w:val="14"/>
        </w:rPr>
        <w:t>.</w:t>
      </w:r>
      <w:r w:rsidR="00240050">
        <w:rPr>
          <w:rFonts w:asciiTheme="minorHAnsi" w:hAnsiTheme="minorHAnsi"/>
          <w:color w:val="000000" w:themeColor="text1"/>
          <w:sz w:val="14"/>
          <w:szCs w:val="14"/>
        </w:rPr>
        <w:t xml:space="preserve"> De siste årene har selskapet vunnet flere priser for sine innovative produkter og vært nominert til Årets Gaselle 2 år på rad.</w:t>
      </w:r>
      <w:r w:rsidR="004D5ABE" w:rsidRPr="004D5ABE">
        <w:rPr>
          <w:rFonts w:asciiTheme="minorHAnsi" w:hAnsiTheme="minorHAnsi"/>
          <w:color w:val="000000" w:themeColor="text1"/>
          <w:sz w:val="14"/>
          <w:szCs w:val="14"/>
        </w:rPr>
        <w:t xml:space="preserve"> </w:t>
      </w:r>
      <w:r w:rsidR="00C15664">
        <w:rPr>
          <w:rFonts w:asciiTheme="minorHAnsi" w:hAnsiTheme="minorHAnsi"/>
          <w:color w:val="000000" w:themeColor="text1"/>
          <w:sz w:val="14"/>
          <w:szCs w:val="14"/>
        </w:rPr>
        <w:t xml:space="preserve">I dag består Infobric av rundt 60 medarbeidere og har en </w:t>
      </w:r>
      <w:r w:rsidR="00F867F7">
        <w:rPr>
          <w:rFonts w:asciiTheme="minorHAnsi" w:hAnsiTheme="minorHAnsi"/>
          <w:color w:val="000000" w:themeColor="text1"/>
          <w:sz w:val="14"/>
          <w:szCs w:val="14"/>
        </w:rPr>
        <w:t xml:space="preserve"> </w:t>
      </w:r>
      <w:r w:rsidR="00C15664">
        <w:rPr>
          <w:rFonts w:asciiTheme="minorHAnsi" w:hAnsiTheme="minorHAnsi"/>
          <w:color w:val="000000" w:themeColor="text1"/>
          <w:sz w:val="14"/>
          <w:szCs w:val="14"/>
        </w:rPr>
        <w:t>omsetning på ca 16</w:t>
      </w:r>
      <w:r w:rsidR="005D0FE8">
        <w:rPr>
          <w:rFonts w:asciiTheme="minorHAnsi" w:hAnsiTheme="minorHAnsi"/>
          <w:color w:val="000000" w:themeColor="text1"/>
          <w:sz w:val="14"/>
          <w:szCs w:val="14"/>
        </w:rPr>
        <w:t>5</w:t>
      </w:r>
      <w:bookmarkStart w:id="1" w:name="_GoBack"/>
      <w:bookmarkEnd w:id="1"/>
      <w:r w:rsidR="00C15664">
        <w:rPr>
          <w:rFonts w:asciiTheme="minorHAnsi" w:hAnsiTheme="minorHAnsi"/>
          <w:color w:val="000000" w:themeColor="text1"/>
          <w:sz w:val="14"/>
          <w:szCs w:val="14"/>
        </w:rPr>
        <w:t xml:space="preserve"> MSEK. </w:t>
      </w:r>
      <w:r w:rsidR="004D5ABE" w:rsidRPr="004D5ABE">
        <w:rPr>
          <w:rFonts w:asciiTheme="minorHAnsi" w:hAnsiTheme="minorHAnsi"/>
          <w:color w:val="000000" w:themeColor="text1"/>
          <w:sz w:val="14"/>
          <w:szCs w:val="14"/>
        </w:rPr>
        <w:t>Les mer om Infobric på www.inforbric.no.</w:t>
      </w:r>
    </w:p>
    <w:sectPr w:rsidR="000B7953" w:rsidRPr="000B7953" w:rsidSect="000D1E2E">
      <w:footerReference w:type="default" r:id="rId9"/>
      <w:pgSz w:w="11906" w:h="16838" w:code="9"/>
      <w:pgMar w:top="2127" w:right="1418" w:bottom="1560"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A0A3B4" w14:textId="77777777" w:rsidR="00B4672A" w:rsidRDefault="00B4672A" w:rsidP="00013B9A">
      <w:pPr>
        <w:spacing w:after="0"/>
      </w:pPr>
      <w:r>
        <w:separator/>
      </w:r>
    </w:p>
  </w:endnote>
  <w:endnote w:type="continuationSeparator" w:id="0">
    <w:p w14:paraId="070577C9" w14:textId="77777777" w:rsidR="00B4672A" w:rsidRDefault="00B4672A" w:rsidP="00013B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LT 55">
    <w:panose1 w:val="02000503040000020003"/>
    <w:charset w:val="00"/>
    <w:family w:val="auto"/>
    <w:pitch w:val="variable"/>
    <w:sig w:usb0="8000002F" w:usb1="4000004A" w:usb2="00000000" w:usb3="00000000" w:csb0="00000001" w:csb1="00000000"/>
    <w:embedRegular r:id="rId1" w:fontKey="{B8771DC6-D8E6-41F7-9643-11564028061D}"/>
    <w:embedBold r:id="rId2" w:fontKey="{CF04CBF6-9CFC-46AF-99D7-E1D7710074E4}"/>
    <w:embedItalic r:id="rId3" w:fontKey="{3F6FB7A3-B9DE-42BD-8F91-2D7D4742688C}"/>
    <w:embedBoldItalic r:id="rId4" w:fontKey="{C56E10AC-5E74-4F26-9A56-B8C5B351A96E}"/>
  </w:font>
  <w:font w:name="Univers 55">
    <w:panose1 w:val="00000000000000000000"/>
    <w:charset w:val="00"/>
    <w:family w:val="swiss"/>
    <w:notTrueType/>
    <w:pitch w:val="variable"/>
    <w:sig w:usb0="00000003" w:usb1="00000000" w:usb2="00000000" w:usb3="00000000" w:csb0="00000001" w:csb1="00000000"/>
  </w:font>
  <w:font w:name="Univers LT 47 CondensedLt">
    <w:panose1 w:val="02000803060000020003"/>
    <w:charset w:val="00"/>
    <w:family w:val="auto"/>
    <w:pitch w:val="variable"/>
    <w:sig w:usb0="80000027" w:usb1="00000000" w:usb2="00000000" w:usb3="00000000" w:csb0="00000001" w:csb1="00000000"/>
    <w:embedRegular r:id="rId5" w:subsetted="1" w:fontKey="{5FF3B1B7-476E-4352-A824-F2086B60BD56}"/>
  </w:font>
  <w:font w:name="MS Gothic">
    <w:altName w:val="ＭＳ ゴシック"/>
    <w:panose1 w:val="020B0609070205080204"/>
    <w:charset w:val="80"/>
    <w:family w:val="modern"/>
    <w:pitch w:val="fixed"/>
    <w:sig w:usb0="E00002FF" w:usb1="6AC7FDFB" w:usb2="08000012" w:usb3="00000000" w:csb0="0002009F" w:csb1="00000000"/>
  </w:font>
  <w:font w:name="Univers 45 Light">
    <w:panose1 w:val="00000000000000000000"/>
    <w:charset w:val="00"/>
    <w:family w:val="swiss"/>
    <w:notTrueType/>
    <w:pitch w:val="variable"/>
    <w:sig w:usb0="00000003" w:usb1="00000000" w:usb2="00000000" w:usb3="00000000" w:csb0="00000001" w:csb1="00000000"/>
  </w:font>
  <w:font w:name="Univers LT 45 Light">
    <w:panose1 w:val="02000803050000020003"/>
    <w:charset w:val="00"/>
    <w:family w:val="auto"/>
    <w:pitch w:val="variable"/>
    <w:sig w:usb0="A000002F" w:usb1="0000004A" w:usb2="00000000" w:usb3="00000000" w:csb0="00000111" w:csb1="00000000"/>
    <w:embedRegular r:id="rId6" w:fontKey="{5ACB0487-533A-49AA-A809-12DF355DEFBD}"/>
    <w:embedBold r:id="rId7" w:fontKey="{AD39EB6A-200F-42F4-AFE6-295ADE51F6C8}"/>
    <w:embedBoldItalic r:id="rId8" w:fontKey="{40972D6A-4523-4BC8-A509-D12A892C0312}"/>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margin" w:tblpXSpec="center" w:tblpYSpec="top"/>
      <w:tblOverlap w:val="never"/>
      <w:tblW w:w="11907" w:type="dxa"/>
      <w:shd w:val="clear" w:color="auto" w:fill="F47929"/>
      <w:tblCellMar>
        <w:left w:w="0" w:type="dxa"/>
        <w:right w:w="0" w:type="dxa"/>
      </w:tblCellMar>
      <w:tblLook w:val="0600" w:firstRow="0" w:lastRow="0" w:firstColumn="0" w:lastColumn="0" w:noHBand="1" w:noVBand="1"/>
    </w:tblPr>
    <w:tblGrid>
      <w:gridCol w:w="851"/>
      <w:gridCol w:w="5103"/>
      <w:gridCol w:w="5103"/>
      <w:gridCol w:w="850"/>
    </w:tblGrid>
    <w:tr w:rsidR="00492DA5" w:rsidRPr="009E28D2" w14:paraId="79D6CF9C" w14:textId="77777777" w:rsidTr="00DD715A">
      <w:trPr>
        <w:trHeight w:hRule="exact" w:val="1418"/>
      </w:trPr>
      <w:tc>
        <w:tcPr>
          <w:tcW w:w="850" w:type="dxa"/>
          <w:shd w:val="clear" w:color="auto" w:fill="F47929"/>
          <w:vAlign w:val="center"/>
        </w:tcPr>
        <w:p w14:paraId="41DEC108" w14:textId="77777777" w:rsidR="00492DA5" w:rsidRPr="009E28D2" w:rsidRDefault="00492DA5" w:rsidP="00174B3A">
          <w:pPr>
            <w:spacing w:after="0"/>
            <w:ind w:right="-851"/>
            <w:rPr>
              <w:color w:val="FFFFFF" w:themeColor="background1"/>
              <w:sz w:val="13"/>
              <w:szCs w:val="13"/>
            </w:rPr>
          </w:pPr>
        </w:p>
      </w:tc>
      <w:tc>
        <w:tcPr>
          <w:tcW w:w="5103" w:type="dxa"/>
          <w:shd w:val="clear" w:color="auto" w:fill="F47929"/>
          <w:vAlign w:val="center"/>
        </w:tcPr>
        <w:p w14:paraId="19A01644" w14:textId="402A02AB" w:rsidR="00492DA5" w:rsidRPr="009E28D2" w:rsidRDefault="00492DA5" w:rsidP="00174B3A">
          <w:pPr>
            <w:spacing w:after="0"/>
            <w:rPr>
              <w:rFonts w:ascii="Univers LT 45 Light" w:hAnsi="Univers LT 45 Light"/>
              <w:noProof/>
              <w:color w:val="FFFFFF" w:themeColor="background1"/>
              <w:sz w:val="13"/>
              <w:szCs w:val="13"/>
              <w:lang w:eastAsia="sv-SE"/>
            </w:rPr>
          </w:pPr>
          <w:r w:rsidRPr="00685D2F">
            <w:rPr>
              <w:rFonts w:ascii="Univers LT 45 Light" w:hAnsi="Univers LT 45 Light"/>
              <w:color w:val="FFFFFF" w:themeColor="background1"/>
              <w:sz w:val="32"/>
              <w:szCs w:val="32"/>
            </w:rPr>
            <w:t>PRESS</w:t>
          </w:r>
          <w:r w:rsidR="00C1109E">
            <w:rPr>
              <w:rFonts w:ascii="Univers LT 45 Light" w:hAnsi="Univers LT 45 Light"/>
              <w:color w:val="FFFFFF" w:themeColor="background1"/>
              <w:sz w:val="32"/>
              <w:szCs w:val="32"/>
            </w:rPr>
            <w:t>EMELDING</w:t>
          </w:r>
        </w:p>
      </w:tc>
      <w:tc>
        <w:tcPr>
          <w:tcW w:w="5103" w:type="dxa"/>
          <w:shd w:val="clear" w:color="auto" w:fill="F47929"/>
          <w:vAlign w:val="center"/>
        </w:tcPr>
        <w:p w14:paraId="2D82F7AF" w14:textId="77777777" w:rsidR="00492DA5" w:rsidRPr="00EC48AA" w:rsidRDefault="00492DA5" w:rsidP="00022829">
          <w:pPr>
            <w:spacing w:after="0"/>
            <w:jc w:val="right"/>
            <w:rPr>
              <w:color w:val="FFFFFF" w:themeColor="background1"/>
              <w:sz w:val="30"/>
              <w:szCs w:val="30"/>
            </w:rPr>
          </w:pPr>
        </w:p>
      </w:tc>
      <w:tc>
        <w:tcPr>
          <w:tcW w:w="850" w:type="dxa"/>
          <w:shd w:val="clear" w:color="auto" w:fill="F47929"/>
          <w:vAlign w:val="center"/>
        </w:tcPr>
        <w:p w14:paraId="1464CB45" w14:textId="77777777" w:rsidR="00492DA5" w:rsidRPr="009E28D2" w:rsidRDefault="00492DA5" w:rsidP="00174B3A">
          <w:pPr>
            <w:spacing w:after="0"/>
            <w:rPr>
              <w:color w:val="FFFFFF" w:themeColor="background1"/>
              <w:sz w:val="13"/>
              <w:szCs w:val="13"/>
            </w:rPr>
          </w:pPr>
        </w:p>
      </w:tc>
    </w:tr>
  </w:tbl>
  <w:tbl>
    <w:tblPr>
      <w:tblStyle w:val="Tabellrutenett"/>
      <w:tblpPr w:vertAnchor="page" w:horzAnchor="page" w:tblpYSpec="bottom"/>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
      <w:gridCol w:w="5103"/>
      <w:gridCol w:w="5103"/>
      <w:gridCol w:w="851"/>
    </w:tblGrid>
    <w:tr w:rsidR="00492DA5" w:rsidRPr="003070A4" w14:paraId="1B7DA4FB" w14:textId="77777777" w:rsidTr="00DD715A">
      <w:tc>
        <w:tcPr>
          <w:tcW w:w="851" w:type="dxa"/>
          <w:tcMar>
            <w:top w:w="227" w:type="dxa"/>
          </w:tcMar>
        </w:tcPr>
        <w:p w14:paraId="40E780B1" w14:textId="77777777" w:rsidR="00492DA5" w:rsidRPr="00D331F2" w:rsidRDefault="00492DA5" w:rsidP="00174B3A">
          <w:pPr>
            <w:pStyle w:val="Default"/>
            <w:ind w:right="-851"/>
            <w:rPr>
              <w:rFonts w:ascii="Univers LT 45 Light" w:hAnsi="Univers LT 45 Light"/>
              <w:color w:val="F47929"/>
              <w:sz w:val="13"/>
              <w:szCs w:val="13"/>
            </w:rPr>
          </w:pPr>
        </w:p>
      </w:tc>
      <w:tc>
        <w:tcPr>
          <w:tcW w:w="5103" w:type="dxa"/>
          <w:tcBorders>
            <w:top w:val="single" w:sz="4" w:space="0" w:color="F47929"/>
          </w:tcBorders>
          <w:tcMar>
            <w:top w:w="227" w:type="dxa"/>
          </w:tcMar>
          <w:vAlign w:val="bottom"/>
        </w:tcPr>
        <w:p w14:paraId="0C40EB3C" w14:textId="62843B1A" w:rsidR="00492DA5" w:rsidRPr="003070A4" w:rsidRDefault="004D5ABE" w:rsidP="00174B3A">
          <w:pPr>
            <w:pStyle w:val="Default"/>
            <w:ind w:right="-851"/>
            <w:rPr>
              <w:rFonts w:ascii="Univers LT 45 Light" w:hAnsi="Univers LT 45 Light"/>
              <w:color w:val="F47929"/>
              <w:sz w:val="13"/>
              <w:szCs w:val="13"/>
            </w:rPr>
          </w:pPr>
          <w:r>
            <w:rPr>
              <w:rFonts w:ascii="Univers LT 45 Light" w:hAnsi="Univers LT 45 Light"/>
              <w:color w:val="F47929"/>
              <w:sz w:val="13"/>
              <w:szCs w:val="13"/>
            </w:rPr>
            <w:t>Postboks 4663 Nydalen, 0405 OSLO</w:t>
          </w:r>
        </w:p>
        <w:p w14:paraId="318D039C" w14:textId="6AC3EC81" w:rsidR="00492DA5" w:rsidRDefault="00492DA5" w:rsidP="00174B3A">
          <w:pPr>
            <w:pStyle w:val="Default"/>
            <w:ind w:right="-851"/>
            <w:rPr>
              <w:rFonts w:ascii="Univers LT 45 Light" w:hAnsi="Univers LT 45 Light"/>
              <w:color w:val="F47929"/>
              <w:sz w:val="13"/>
              <w:szCs w:val="13"/>
            </w:rPr>
          </w:pPr>
          <w:r w:rsidRPr="003070A4">
            <w:rPr>
              <w:rFonts w:ascii="Univers LT 45 Light" w:hAnsi="Univers LT 45 Light"/>
              <w:color w:val="F47929"/>
              <w:sz w:val="13"/>
              <w:szCs w:val="13"/>
            </w:rPr>
            <w:t xml:space="preserve">Telefon </w:t>
          </w:r>
          <w:r w:rsidR="004D5ABE">
            <w:rPr>
              <w:rFonts w:ascii="Univers LT 45 Light" w:hAnsi="Univers LT 45 Light"/>
              <w:color w:val="F47929"/>
              <w:sz w:val="13"/>
              <w:szCs w:val="13"/>
            </w:rPr>
            <w:t>4000 1451</w:t>
          </w:r>
        </w:p>
        <w:p w14:paraId="09D054F6" w14:textId="23F85294" w:rsidR="00492DA5" w:rsidRPr="003070A4" w:rsidRDefault="00492DA5" w:rsidP="00E1218A">
          <w:pPr>
            <w:pStyle w:val="Default"/>
            <w:spacing w:before="60"/>
            <w:ind w:right="-851"/>
            <w:rPr>
              <w:rFonts w:ascii="Univers LT 45 Light" w:hAnsi="Univers LT 45 Light"/>
              <w:color w:val="F47929"/>
              <w:sz w:val="13"/>
              <w:szCs w:val="13"/>
            </w:rPr>
          </w:pPr>
          <w:r w:rsidRPr="003070A4">
            <w:rPr>
              <w:rFonts w:ascii="Univers LT 45 Light" w:hAnsi="Univers LT 45 Light"/>
              <w:color w:val="F47929"/>
              <w:sz w:val="13"/>
              <w:szCs w:val="13"/>
            </w:rPr>
            <w:t>www.infobric.</w:t>
          </w:r>
          <w:r w:rsidR="004D5ABE">
            <w:rPr>
              <w:rFonts w:ascii="Univers LT 45 Light" w:hAnsi="Univers LT 45 Light"/>
              <w:color w:val="F47929"/>
              <w:sz w:val="13"/>
              <w:szCs w:val="13"/>
            </w:rPr>
            <w:t>no</w:t>
          </w:r>
          <w:r w:rsidRPr="003070A4">
            <w:rPr>
              <w:rFonts w:ascii="Univers LT 45 Light" w:hAnsi="Univers LT 45 Light"/>
              <w:color w:val="F47929"/>
              <w:sz w:val="13"/>
              <w:szCs w:val="13"/>
            </w:rPr>
            <w:br/>
          </w:r>
          <w:r w:rsidR="004D5ABE">
            <w:rPr>
              <w:rFonts w:ascii="Univers LT 45 Light" w:hAnsi="Univers LT 45 Light"/>
              <w:color w:val="F47929"/>
              <w:sz w:val="13"/>
              <w:szCs w:val="13"/>
            </w:rPr>
            <w:t>salg</w:t>
          </w:r>
          <w:r w:rsidRPr="003070A4">
            <w:rPr>
              <w:rFonts w:ascii="Univers LT 45 Light" w:hAnsi="Univers LT 45 Light"/>
              <w:color w:val="F47929"/>
              <w:sz w:val="13"/>
              <w:szCs w:val="13"/>
            </w:rPr>
            <w:t>@infobric.</w:t>
          </w:r>
          <w:r w:rsidR="004D5ABE">
            <w:rPr>
              <w:rFonts w:ascii="Univers LT 45 Light" w:hAnsi="Univers LT 45 Light"/>
              <w:color w:val="F47929"/>
              <w:sz w:val="13"/>
              <w:szCs w:val="13"/>
            </w:rPr>
            <w:t>no</w:t>
          </w:r>
        </w:p>
      </w:tc>
      <w:tc>
        <w:tcPr>
          <w:tcW w:w="5103" w:type="dxa"/>
          <w:tcBorders>
            <w:top w:val="single" w:sz="4" w:space="0" w:color="F47929"/>
          </w:tcBorders>
          <w:tcMar>
            <w:top w:w="227" w:type="dxa"/>
          </w:tcMar>
          <w:vAlign w:val="bottom"/>
        </w:tcPr>
        <w:p w14:paraId="18581A51" w14:textId="77777777" w:rsidR="00492DA5" w:rsidRPr="003070A4" w:rsidRDefault="00492DA5" w:rsidP="00174B3A">
          <w:pPr>
            <w:pStyle w:val="Default"/>
            <w:jc w:val="right"/>
            <w:rPr>
              <w:rFonts w:ascii="Univers LT 45 Light" w:hAnsi="Univers LT 45 Light"/>
              <w:noProof/>
              <w:color w:val="F47929"/>
              <w:sz w:val="13"/>
              <w:szCs w:val="13"/>
              <w:lang w:eastAsia="sv-SE"/>
            </w:rPr>
          </w:pPr>
          <w:r>
            <w:rPr>
              <w:rFonts w:ascii="Univers LT 45 Light" w:hAnsi="Univers LT 45 Light"/>
              <w:noProof/>
              <w:color w:val="F47929"/>
              <w:sz w:val="13"/>
              <w:szCs w:val="13"/>
              <w:lang w:eastAsia="sv-SE"/>
            </w:rPr>
            <w:drawing>
              <wp:anchor distT="0" distB="0" distL="0" distR="0" simplePos="0" relativeHeight="251658240" behindDoc="0" locked="0" layoutInCell="1" allowOverlap="1" wp14:anchorId="08A4F33F" wp14:editId="3B1479AD">
                <wp:simplePos x="0" y="0"/>
                <wp:positionH relativeFrom="column">
                  <wp:align>right</wp:align>
                </wp:positionH>
                <wp:positionV relativeFrom="page">
                  <wp:align>bottom</wp:align>
                </wp:positionV>
                <wp:extent cx="1677600" cy="388800"/>
                <wp:effectExtent l="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bric Loggo rgb.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600" cy="388800"/>
                        </a:xfrm>
                        <a:prstGeom prst="rect">
                          <a:avLst/>
                        </a:prstGeom>
                      </pic:spPr>
                    </pic:pic>
                  </a:graphicData>
                </a:graphic>
                <wp14:sizeRelH relativeFrom="margin">
                  <wp14:pctWidth>0</wp14:pctWidth>
                </wp14:sizeRelH>
                <wp14:sizeRelV relativeFrom="margin">
                  <wp14:pctHeight>0</wp14:pctHeight>
                </wp14:sizeRelV>
              </wp:anchor>
            </w:drawing>
          </w:r>
        </w:p>
        <w:p w14:paraId="06F64AB4" w14:textId="77777777" w:rsidR="00492DA5" w:rsidRPr="003070A4" w:rsidRDefault="00492DA5" w:rsidP="00174B3A">
          <w:pPr>
            <w:pStyle w:val="Default"/>
            <w:jc w:val="right"/>
            <w:rPr>
              <w:rFonts w:ascii="Univers LT 45 Light" w:hAnsi="Univers LT 45 Light"/>
              <w:noProof/>
              <w:color w:val="F47929"/>
              <w:sz w:val="13"/>
              <w:szCs w:val="13"/>
              <w:lang w:eastAsia="sv-SE"/>
            </w:rPr>
          </w:pPr>
        </w:p>
        <w:p w14:paraId="319C947D" w14:textId="77777777" w:rsidR="00492DA5" w:rsidRPr="003070A4" w:rsidRDefault="00492DA5" w:rsidP="00174B3A">
          <w:pPr>
            <w:pStyle w:val="Default"/>
            <w:jc w:val="right"/>
            <w:rPr>
              <w:rFonts w:ascii="Univers LT 45 Light" w:hAnsi="Univers LT 45 Light"/>
              <w:color w:val="F47929"/>
              <w:sz w:val="13"/>
              <w:szCs w:val="13"/>
            </w:rPr>
          </w:pPr>
        </w:p>
      </w:tc>
      <w:tc>
        <w:tcPr>
          <w:tcW w:w="851" w:type="dxa"/>
          <w:tcMar>
            <w:top w:w="227" w:type="dxa"/>
          </w:tcMar>
        </w:tcPr>
        <w:p w14:paraId="5EF9429F" w14:textId="77777777" w:rsidR="00492DA5" w:rsidRPr="003070A4" w:rsidRDefault="00492DA5" w:rsidP="00174B3A">
          <w:pPr>
            <w:pStyle w:val="Default"/>
            <w:jc w:val="right"/>
            <w:rPr>
              <w:rFonts w:ascii="Univers LT 45 Light" w:hAnsi="Univers LT 45 Light"/>
              <w:noProof/>
              <w:color w:val="F47929"/>
              <w:sz w:val="13"/>
              <w:szCs w:val="13"/>
              <w:lang w:eastAsia="sv-SE"/>
            </w:rPr>
          </w:pPr>
        </w:p>
      </w:tc>
    </w:tr>
    <w:tr w:rsidR="00492DA5" w:rsidRPr="003070A4" w14:paraId="367610DA" w14:textId="77777777" w:rsidTr="009E28D2">
      <w:trPr>
        <w:trHeight w:hRule="exact" w:val="680"/>
      </w:trPr>
      <w:tc>
        <w:tcPr>
          <w:tcW w:w="851" w:type="dxa"/>
        </w:tcPr>
        <w:p w14:paraId="3E2EF525" w14:textId="77777777" w:rsidR="00492DA5" w:rsidRPr="003070A4" w:rsidRDefault="00492DA5" w:rsidP="00174B3A">
          <w:pPr>
            <w:pStyle w:val="Default"/>
            <w:ind w:right="-851"/>
            <w:rPr>
              <w:rFonts w:ascii="Univers LT 45 Light" w:hAnsi="Univers LT 45 Light"/>
              <w:color w:val="F47929"/>
              <w:sz w:val="13"/>
              <w:szCs w:val="13"/>
            </w:rPr>
          </w:pPr>
        </w:p>
      </w:tc>
      <w:tc>
        <w:tcPr>
          <w:tcW w:w="5103" w:type="dxa"/>
          <w:vAlign w:val="bottom"/>
        </w:tcPr>
        <w:p w14:paraId="2A7F5C9E" w14:textId="77777777" w:rsidR="00492DA5" w:rsidRPr="003070A4" w:rsidRDefault="00492DA5" w:rsidP="00174B3A">
          <w:pPr>
            <w:pStyle w:val="Default"/>
            <w:ind w:right="-851"/>
            <w:rPr>
              <w:rFonts w:ascii="Univers LT 45 Light" w:hAnsi="Univers LT 45 Light"/>
              <w:color w:val="F47929"/>
              <w:sz w:val="13"/>
              <w:szCs w:val="13"/>
            </w:rPr>
          </w:pPr>
        </w:p>
      </w:tc>
      <w:tc>
        <w:tcPr>
          <w:tcW w:w="5103" w:type="dxa"/>
          <w:vAlign w:val="bottom"/>
        </w:tcPr>
        <w:p w14:paraId="7310DA82" w14:textId="77777777" w:rsidR="00492DA5" w:rsidRPr="003070A4" w:rsidRDefault="00492DA5" w:rsidP="00174B3A">
          <w:pPr>
            <w:pStyle w:val="Default"/>
            <w:jc w:val="right"/>
            <w:rPr>
              <w:rFonts w:ascii="Univers LT 45 Light" w:hAnsi="Univers LT 45 Light"/>
              <w:noProof/>
              <w:color w:val="F47929"/>
              <w:sz w:val="13"/>
              <w:szCs w:val="13"/>
              <w:lang w:eastAsia="sv-SE"/>
            </w:rPr>
          </w:pPr>
        </w:p>
      </w:tc>
      <w:tc>
        <w:tcPr>
          <w:tcW w:w="851" w:type="dxa"/>
        </w:tcPr>
        <w:p w14:paraId="689BA782" w14:textId="77777777" w:rsidR="00492DA5" w:rsidRPr="003070A4" w:rsidRDefault="00492DA5" w:rsidP="00174B3A">
          <w:pPr>
            <w:pStyle w:val="Default"/>
            <w:jc w:val="right"/>
            <w:rPr>
              <w:rFonts w:ascii="Univers LT 45 Light" w:hAnsi="Univers LT 45 Light"/>
              <w:noProof/>
              <w:color w:val="F47929"/>
              <w:sz w:val="13"/>
              <w:szCs w:val="13"/>
              <w:lang w:eastAsia="sv-SE"/>
            </w:rPr>
          </w:pPr>
        </w:p>
      </w:tc>
    </w:tr>
  </w:tbl>
  <w:p w14:paraId="6A7140E0" w14:textId="77777777" w:rsidR="00492DA5" w:rsidRPr="003070A4" w:rsidRDefault="00492DA5" w:rsidP="00174B3A">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03CF38" w14:textId="77777777" w:rsidR="00B4672A" w:rsidRDefault="00B4672A" w:rsidP="00013B9A">
      <w:pPr>
        <w:spacing w:after="0"/>
      </w:pPr>
      <w:r>
        <w:separator/>
      </w:r>
    </w:p>
  </w:footnote>
  <w:footnote w:type="continuationSeparator" w:id="0">
    <w:p w14:paraId="6342369B" w14:textId="77777777" w:rsidR="00B4672A" w:rsidRDefault="00B4672A" w:rsidP="00013B9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A4AD8C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9E0987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DEEEE960"/>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7B4C41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BCE41BC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D404BB"/>
    <w:multiLevelType w:val="multilevel"/>
    <w:tmpl w:val="1E60D28C"/>
    <w:styleLink w:val="FormatmallFlernivlistaSymbolsymbolVnster0cmHngande01"/>
    <w:lvl w:ilvl="0">
      <w:start w:val="1"/>
      <w:numFmt w:val="bullet"/>
      <w:lvlText w:val=""/>
      <w:lvlJc w:val="left"/>
      <w:pPr>
        <w:ind w:left="284" w:hanging="284"/>
      </w:pPr>
      <w:rPr>
        <w:rFonts w:ascii="Symbol" w:hAnsi="Symbol" w:hint="default"/>
        <w:sz w:val="18"/>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851" w:hanging="284"/>
      </w:pPr>
      <w:rPr>
        <w:rFonts w:ascii="Wingdings" w:hAnsi="Wingdings" w:hint="default"/>
      </w:rPr>
    </w:lvl>
    <w:lvl w:ilvl="3">
      <w:start w:val="1"/>
      <w:numFmt w:val="bullet"/>
      <w:lvlText w:val=""/>
      <w:lvlJc w:val="left"/>
      <w:pPr>
        <w:ind w:left="1134" w:hanging="283"/>
      </w:pPr>
      <w:rPr>
        <w:rFonts w:ascii="Symbol" w:hAnsi="Symbol" w:hint="default"/>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1701" w:hanging="283"/>
      </w:pPr>
      <w:rPr>
        <w:rFonts w:ascii="Wingdings" w:hAnsi="Wingdings" w:hint="default"/>
      </w:rPr>
    </w:lvl>
    <w:lvl w:ilvl="6">
      <w:start w:val="1"/>
      <w:numFmt w:val="bullet"/>
      <w:lvlText w:val=""/>
      <w:lvlJc w:val="left"/>
      <w:pPr>
        <w:ind w:left="1985" w:hanging="284"/>
      </w:pPr>
      <w:rPr>
        <w:rFonts w:ascii="Symbol" w:hAnsi="Symbol" w:hint="default"/>
      </w:rPr>
    </w:lvl>
    <w:lvl w:ilvl="7">
      <w:start w:val="1"/>
      <w:numFmt w:val="bullet"/>
      <w:lvlText w:val="o"/>
      <w:lvlJc w:val="left"/>
      <w:pPr>
        <w:ind w:left="2268" w:hanging="283"/>
      </w:pPr>
      <w:rPr>
        <w:rFonts w:ascii="Courier New" w:hAnsi="Courier New" w:hint="default"/>
      </w:rPr>
    </w:lvl>
    <w:lvl w:ilvl="8">
      <w:start w:val="1"/>
      <w:numFmt w:val="bullet"/>
      <w:lvlText w:val=""/>
      <w:lvlJc w:val="left"/>
      <w:pPr>
        <w:ind w:left="2552" w:hanging="284"/>
      </w:pPr>
      <w:rPr>
        <w:rFonts w:ascii="Wingdings" w:hAnsi="Wingdings" w:hint="default"/>
      </w:rPr>
    </w:lvl>
  </w:abstractNum>
  <w:abstractNum w:abstractNumId="6" w15:restartNumberingAfterBreak="0">
    <w:nsid w:val="06A5284D"/>
    <w:multiLevelType w:val="multilevel"/>
    <w:tmpl w:val="10A855C4"/>
    <w:styleLink w:val="FormatmallFlernivlistaSymbolsymbolVnster0cmHngande0"/>
    <w:lvl w:ilvl="0">
      <w:start w:val="1"/>
      <w:numFmt w:val="bullet"/>
      <w:lvlText w:val=""/>
      <w:lvlJc w:val="left"/>
      <w:pPr>
        <w:ind w:left="284" w:hanging="284"/>
      </w:pPr>
      <w:rPr>
        <w:rFonts w:ascii="Symbol" w:hAnsi="Symbol" w:hint="default"/>
        <w:sz w:val="18"/>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1134" w:hanging="454"/>
      </w:pPr>
      <w:rPr>
        <w:rFonts w:ascii="Wingdings" w:hAnsi="Wingdings" w:hint="default"/>
      </w:rPr>
    </w:lvl>
    <w:lvl w:ilvl="3">
      <w:start w:val="1"/>
      <w:numFmt w:val="bullet"/>
      <w:lvlText w:val=""/>
      <w:lvlJc w:val="left"/>
      <w:pPr>
        <w:ind w:left="1474" w:hanging="453"/>
      </w:pPr>
      <w:rPr>
        <w:rFonts w:ascii="Symbol" w:hAnsi="Symbol" w:hint="default"/>
      </w:rPr>
    </w:lvl>
    <w:lvl w:ilvl="4">
      <w:start w:val="1"/>
      <w:numFmt w:val="bullet"/>
      <w:lvlText w:val="o"/>
      <w:lvlJc w:val="left"/>
      <w:pPr>
        <w:ind w:left="1814" w:hanging="453"/>
      </w:pPr>
      <w:rPr>
        <w:rFonts w:ascii="Courier New" w:hAnsi="Courier New" w:hint="default"/>
      </w:rPr>
    </w:lvl>
    <w:lvl w:ilvl="5">
      <w:start w:val="1"/>
      <w:numFmt w:val="bullet"/>
      <w:lvlText w:val=""/>
      <w:lvlJc w:val="left"/>
      <w:pPr>
        <w:ind w:left="2155" w:hanging="454"/>
      </w:pPr>
      <w:rPr>
        <w:rFonts w:ascii="Wingdings" w:hAnsi="Wingdings" w:hint="default"/>
      </w:rPr>
    </w:lvl>
    <w:lvl w:ilvl="6">
      <w:start w:val="1"/>
      <w:numFmt w:val="bullet"/>
      <w:lvlText w:val=""/>
      <w:lvlJc w:val="left"/>
      <w:pPr>
        <w:ind w:left="5040" w:hanging="1082"/>
      </w:pPr>
      <w:rPr>
        <w:rFonts w:ascii="Symbol" w:hAnsi="Symbol" w:hint="default"/>
      </w:rPr>
    </w:lvl>
    <w:lvl w:ilvl="7">
      <w:start w:val="1"/>
      <w:numFmt w:val="bullet"/>
      <w:lvlText w:val="o"/>
      <w:lvlJc w:val="left"/>
      <w:pPr>
        <w:ind w:left="5760" w:hanging="1082"/>
      </w:pPr>
      <w:rPr>
        <w:rFonts w:ascii="Courier New" w:hAnsi="Courier New" w:hint="default"/>
      </w:rPr>
    </w:lvl>
    <w:lvl w:ilvl="8">
      <w:start w:val="1"/>
      <w:numFmt w:val="bullet"/>
      <w:lvlText w:val=""/>
      <w:lvlJc w:val="left"/>
      <w:pPr>
        <w:ind w:left="6480" w:hanging="1082"/>
      </w:pPr>
      <w:rPr>
        <w:rFonts w:ascii="Wingdings" w:hAnsi="Wingdings" w:hint="default"/>
      </w:rPr>
    </w:lvl>
  </w:abstractNum>
  <w:abstractNum w:abstractNumId="7" w15:restartNumberingAfterBreak="0">
    <w:nsid w:val="0793323D"/>
    <w:multiLevelType w:val="multilevel"/>
    <w:tmpl w:val="FFEA82E0"/>
    <w:styleLink w:val="FormatmallFlernivlistaVnster0cmHngande05cm"/>
    <w:lvl w:ilvl="0">
      <w:start w:val="1"/>
      <w:numFmt w:val="decimal"/>
      <w:lvlText w:val="%1."/>
      <w:lvlJc w:val="left"/>
      <w:pPr>
        <w:ind w:left="284" w:hanging="284"/>
      </w:pPr>
      <w:rPr>
        <w:rFonts w:ascii="Univers LT 55" w:hAnsi="Univers LT 55" w:hint="default"/>
        <w:sz w:val="18"/>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8" w15:restartNumberingAfterBreak="0">
    <w:nsid w:val="095941B6"/>
    <w:multiLevelType w:val="multilevel"/>
    <w:tmpl w:val="2788D52E"/>
    <w:numStyleLink w:val="FormatmallPunktlistaSymbolsymbolVnster063cmHngande02"/>
  </w:abstractNum>
  <w:abstractNum w:abstractNumId="9" w15:restartNumberingAfterBreak="0">
    <w:nsid w:val="14215966"/>
    <w:multiLevelType w:val="multilevel"/>
    <w:tmpl w:val="54FA8BD0"/>
    <w:lvl w:ilvl="0">
      <w:start w:val="1"/>
      <w:numFmt w:val="decimal"/>
      <w:lvlText w:val="%1."/>
      <w:lvlJc w:val="left"/>
      <w:pPr>
        <w:ind w:left="720" w:hanging="360"/>
      </w:pPr>
      <w:rPr>
        <w:rFonts w:ascii="Univers LT 55" w:hAnsi="Univers LT 55"/>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6C7C68"/>
    <w:multiLevelType w:val="multilevel"/>
    <w:tmpl w:val="EC54E50C"/>
    <w:styleLink w:val="FormatmallPunktlistaSymbolsymbolVnster063cmHngande0"/>
    <w:lvl w:ilvl="0">
      <w:start w:val="1"/>
      <w:numFmt w:val="bullet"/>
      <w:lvlText w:val=""/>
      <w:lvlJc w:val="left"/>
      <w:pPr>
        <w:ind w:left="720" w:hanging="720"/>
      </w:pPr>
      <w:rPr>
        <w:rFonts w:ascii="Symbol" w:hAnsi="Symbol" w:hint="default"/>
        <w:sz w:val="18"/>
      </w:rPr>
    </w:lvl>
    <w:lvl w:ilvl="1">
      <w:start w:val="1"/>
      <w:numFmt w:val="bullet"/>
      <w:lvlText w:val="o"/>
      <w:lvlJc w:val="left"/>
      <w:pPr>
        <w:ind w:left="1440" w:hanging="1083"/>
      </w:pPr>
      <w:rPr>
        <w:rFonts w:ascii="Courier New" w:hAnsi="Courier New" w:hint="default"/>
      </w:rPr>
    </w:lvl>
    <w:lvl w:ilvl="2">
      <w:start w:val="1"/>
      <w:numFmt w:val="bullet"/>
      <w:lvlText w:val=""/>
      <w:lvlJc w:val="left"/>
      <w:pPr>
        <w:ind w:left="2160" w:hanging="1083"/>
      </w:pPr>
      <w:rPr>
        <w:rFonts w:ascii="Wingdings" w:hAnsi="Wingdings" w:hint="default"/>
      </w:rPr>
    </w:lvl>
    <w:lvl w:ilvl="3">
      <w:start w:val="1"/>
      <w:numFmt w:val="bullet"/>
      <w:lvlText w:val=""/>
      <w:lvlJc w:val="left"/>
      <w:pPr>
        <w:ind w:left="2880" w:hanging="1083"/>
      </w:pPr>
      <w:rPr>
        <w:rFonts w:ascii="Symbol" w:hAnsi="Symbol" w:hint="default"/>
      </w:rPr>
    </w:lvl>
    <w:lvl w:ilvl="4">
      <w:start w:val="1"/>
      <w:numFmt w:val="bullet"/>
      <w:lvlText w:val="o"/>
      <w:lvlJc w:val="left"/>
      <w:pPr>
        <w:ind w:left="3600" w:hanging="1083"/>
      </w:pPr>
      <w:rPr>
        <w:rFonts w:ascii="Courier New" w:hAnsi="Courier New" w:hint="default"/>
      </w:rPr>
    </w:lvl>
    <w:lvl w:ilvl="5">
      <w:start w:val="1"/>
      <w:numFmt w:val="bullet"/>
      <w:lvlText w:val=""/>
      <w:lvlJc w:val="left"/>
      <w:pPr>
        <w:ind w:left="4320" w:hanging="1082"/>
      </w:pPr>
      <w:rPr>
        <w:rFonts w:ascii="Wingdings" w:hAnsi="Wingdings" w:hint="default"/>
      </w:rPr>
    </w:lvl>
    <w:lvl w:ilvl="6">
      <w:start w:val="1"/>
      <w:numFmt w:val="bullet"/>
      <w:lvlText w:val=""/>
      <w:lvlJc w:val="left"/>
      <w:pPr>
        <w:ind w:left="5040" w:hanging="1082"/>
      </w:pPr>
      <w:rPr>
        <w:rFonts w:ascii="Symbol" w:hAnsi="Symbol" w:hint="default"/>
      </w:rPr>
    </w:lvl>
    <w:lvl w:ilvl="7">
      <w:start w:val="1"/>
      <w:numFmt w:val="bullet"/>
      <w:lvlText w:val="o"/>
      <w:lvlJc w:val="left"/>
      <w:pPr>
        <w:ind w:left="5760" w:hanging="1082"/>
      </w:pPr>
      <w:rPr>
        <w:rFonts w:ascii="Courier New" w:hAnsi="Courier New" w:hint="default"/>
      </w:rPr>
    </w:lvl>
    <w:lvl w:ilvl="8">
      <w:start w:val="1"/>
      <w:numFmt w:val="bullet"/>
      <w:lvlText w:val=""/>
      <w:lvlJc w:val="left"/>
      <w:pPr>
        <w:ind w:left="6480" w:hanging="1082"/>
      </w:pPr>
      <w:rPr>
        <w:rFonts w:ascii="Wingdings" w:hAnsi="Wingdings" w:hint="default"/>
      </w:rPr>
    </w:lvl>
  </w:abstractNum>
  <w:abstractNum w:abstractNumId="11" w15:restartNumberingAfterBreak="0">
    <w:nsid w:val="198D739F"/>
    <w:multiLevelType w:val="multilevel"/>
    <w:tmpl w:val="2788D52E"/>
    <w:styleLink w:val="FormatmallPunktlistaSymbolsymbolVnster063cmHngande02"/>
    <w:lvl w:ilvl="0">
      <w:start w:val="1"/>
      <w:numFmt w:val="bullet"/>
      <w:lvlText w:val=""/>
      <w:lvlJc w:val="left"/>
      <w:pPr>
        <w:ind w:left="284" w:hanging="284"/>
      </w:pPr>
      <w:rPr>
        <w:rFonts w:ascii="Symbol" w:hAnsi="Symbol" w:hint="default"/>
        <w:sz w:val="18"/>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851" w:hanging="284"/>
      </w:pPr>
      <w:rPr>
        <w:rFonts w:ascii="Wingdings" w:hAnsi="Wingdings" w:hint="default"/>
      </w:rPr>
    </w:lvl>
    <w:lvl w:ilvl="3">
      <w:start w:val="1"/>
      <w:numFmt w:val="bullet"/>
      <w:lvlText w:val=""/>
      <w:lvlJc w:val="left"/>
      <w:pPr>
        <w:ind w:left="1134" w:hanging="283"/>
      </w:pPr>
      <w:rPr>
        <w:rFonts w:ascii="Symbol" w:hAnsi="Symbol" w:hint="default"/>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1701" w:hanging="283"/>
      </w:pPr>
      <w:rPr>
        <w:rFonts w:ascii="Wingdings" w:hAnsi="Wingdings" w:hint="default"/>
      </w:rPr>
    </w:lvl>
    <w:lvl w:ilvl="6">
      <w:start w:val="1"/>
      <w:numFmt w:val="bullet"/>
      <w:lvlText w:val=""/>
      <w:lvlJc w:val="left"/>
      <w:pPr>
        <w:ind w:left="1985" w:hanging="284"/>
      </w:pPr>
      <w:rPr>
        <w:rFonts w:ascii="Symbol" w:hAnsi="Symbol" w:hint="default"/>
      </w:rPr>
    </w:lvl>
    <w:lvl w:ilvl="7">
      <w:start w:val="1"/>
      <w:numFmt w:val="bullet"/>
      <w:lvlText w:val="o"/>
      <w:lvlJc w:val="left"/>
      <w:pPr>
        <w:ind w:left="2268" w:hanging="283"/>
      </w:pPr>
      <w:rPr>
        <w:rFonts w:ascii="Courier New" w:hAnsi="Courier New" w:hint="default"/>
      </w:rPr>
    </w:lvl>
    <w:lvl w:ilvl="8">
      <w:start w:val="1"/>
      <w:numFmt w:val="bullet"/>
      <w:lvlText w:val=""/>
      <w:lvlJc w:val="left"/>
      <w:pPr>
        <w:ind w:left="2552" w:hanging="284"/>
      </w:pPr>
      <w:rPr>
        <w:rFonts w:ascii="Wingdings" w:hAnsi="Wingdings" w:hint="default"/>
      </w:rPr>
    </w:lvl>
  </w:abstractNum>
  <w:abstractNum w:abstractNumId="12" w15:restartNumberingAfterBreak="0">
    <w:nsid w:val="19D411C0"/>
    <w:multiLevelType w:val="multilevel"/>
    <w:tmpl w:val="6972C93A"/>
    <w:styleLink w:val="FormatmallNumreradlistaVnster063cmHngande063cm1"/>
    <w:lvl w:ilvl="0">
      <w:start w:val="1"/>
      <w:numFmt w:val="decimal"/>
      <w:lvlText w:val="%1."/>
      <w:lvlJc w:val="left"/>
      <w:pPr>
        <w:ind w:left="284" w:hanging="284"/>
      </w:pPr>
      <w:rPr>
        <w:rFonts w:ascii="Univers LT 55" w:hAnsi="Univers LT 55" w:hint="default"/>
        <w:sz w:val="18"/>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right"/>
      <w:pPr>
        <w:ind w:left="2552" w:hanging="284"/>
      </w:pPr>
      <w:rPr>
        <w:rFonts w:hint="default"/>
      </w:rPr>
    </w:lvl>
  </w:abstractNum>
  <w:abstractNum w:abstractNumId="13" w15:restartNumberingAfterBreak="0">
    <w:nsid w:val="200231F1"/>
    <w:multiLevelType w:val="multilevel"/>
    <w:tmpl w:val="74EAC9DE"/>
    <w:numStyleLink w:val="FormatmallNumreradlistaVnster063cmHngande063cm2"/>
  </w:abstractNum>
  <w:abstractNum w:abstractNumId="14" w15:restartNumberingAfterBreak="0">
    <w:nsid w:val="20256D6F"/>
    <w:multiLevelType w:val="multilevel"/>
    <w:tmpl w:val="C45CAF72"/>
    <w:styleLink w:val="FormatmallPunktlistaSymbolsymbolVnster063cmHngande03"/>
    <w:lvl w:ilvl="0">
      <w:start w:val="1"/>
      <w:numFmt w:val="bullet"/>
      <w:pStyle w:val="Punktliste"/>
      <w:lvlText w:val=""/>
      <w:lvlJc w:val="left"/>
      <w:pPr>
        <w:ind w:left="567" w:hanging="283"/>
      </w:pPr>
      <w:rPr>
        <w:rFonts w:ascii="Symbol" w:hAnsi="Symbol" w:hint="default"/>
        <w:sz w:val="18"/>
      </w:rPr>
    </w:lvl>
    <w:lvl w:ilvl="1">
      <w:start w:val="1"/>
      <w:numFmt w:val="bullet"/>
      <w:pStyle w:val="Punktliste2"/>
      <w:lvlText w:val="o"/>
      <w:lvlJc w:val="left"/>
      <w:pPr>
        <w:ind w:left="851" w:hanging="284"/>
      </w:pPr>
      <w:rPr>
        <w:rFonts w:ascii="Courier New" w:hAnsi="Courier New" w:hint="default"/>
      </w:rPr>
    </w:lvl>
    <w:lvl w:ilvl="2">
      <w:start w:val="1"/>
      <w:numFmt w:val="bullet"/>
      <w:pStyle w:val="Punktliste3"/>
      <w:lvlText w:val=""/>
      <w:lvlJc w:val="left"/>
      <w:pPr>
        <w:ind w:left="1134" w:hanging="283"/>
      </w:pPr>
      <w:rPr>
        <w:rFonts w:ascii="Wingdings" w:hAnsi="Wingdings" w:hint="default"/>
      </w:rPr>
    </w:lvl>
    <w:lvl w:ilvl="3">
      <w:start w:val="1"/>
      <w:numFmt w:val="bullet"/>
      <w:pStyle w:val="Punktliste4"/>
      <w:lvlText w:val=""/>
      <w:lvlJc w:val="left"/>
      <w:pPr>
        <w:ind w:left="1418" w:hanging="284"/>
      </w:pPr>
      <w:rPr>
        <w:rFonts w:ascii="Symbol" w:hAnsi="Symbol" w:hint="default"/>
      </w:rPr>
    </w:lvl>
    <w:lvl w:ilvl="4">
      <w:start w:val="1"/>
      <w:numFmt w:val="bullet"/>
      <w:pStyle w:val="Punktliste5"/>
      <w:lvlText w:val="o"/>
      <w:lvlJc w:val="left"/>
      <w:pPr>
        <w:ind w:left="1701" w:hanging="283"/>
      </w:pPr>
      <w:rPr>
        <w:rFonts w:ascii="Courier New" w:hAnsi="Courier New" w:hint="default"/>
      </w:rPr>
    </w:lvl>
    <w:lvl w:ilvl="5">
      <w:start w:val="1"/>
      <w:numFmt w:val="bullet"/>
      <w:lvlText w:val=""/>
      <w:lvlJc w:val="left"/>
      <w:pPr>
        <w:ind w:left="1985" w:hanging="284"/>
      </w:pPr>
      <w:rPr>
        <w:rFonts w:ascii="Wingdings" w:hAnsi="Wingdings" w:hint="default"/>
      </w:rPr>
    </w:lvl>
    <w:lvl w:ilvl="6">
      <w:start w:val="1"/>
      <w:numFmt w:val="bullet"/>
      <w:lvlText w:val=""/>
      <w:lvlJc w:val="left"/>
      <w:pPr>
        <w:ind w:left="2268" w:hanging="283"/>
      </w:pPr>
      <w:rPr>
        <w:rFonts w:ascii="Symbol" w:hAnsi="Symbol" w:hint="default"/>
      </w:rPr>
    </w:lvl>
    <w:lvl w:ilvl="7">
      <w:start w:val="1"/>
      <w:numFmt w:val="bullet"/>
      <w:lvlText w:val="o"/>
      <w:lvlJc w:val="left"/>
      <w:pPr>
        <w:ind w:left="2552" w:hanging="284"/>
      </w:pPr>
      <w:rPr>
        <w:rFonts w:ascii="Courier New" w:hAnsi="Courier New" w:hint="default"/>
      </w:rPr>
    </w:lvl>
    <w:lvl w:ilvl="8">
      <w:start w:val="1"/>
      <w:numFmt w:val="bullet"/>
      <w:lvlText w:val=""/>
      <w:lvlJc w:val="left"/>
      <w:pPr>
        <w:ind w:left="2835" w:hanging="283"/>
      </w:pPr>
      <w:rPr>
        <w:rFonts w:ascii="Wingdings" w:hAnsi="Wingdings" w:hint="default"/>
      </w:rPr>
    </w:lvl>
  </w:abstractNum>
  <w:abstractNum w:abstractNumId="15" w15:restartNumberingAfterBreak="0">
    <w:nsid w:val="28E35028"/>
    <w:multiLevelType w:val="hybridMultilevel"/>
    <w:tmpl w:val="B606A46C"/>
    <w:lvl w:ilvl="0" w:tplc="FF9809D2">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3C344BAD"/>
    <w:multiLevelType w:val="multilevel"/>
    <w:tmpl w:val="74EAC9DE"/>
    <w:styleLink w:val="FormatmallNumreradlistaVnster063cmHngande063cm2"/>
    <w:lvl w:ilvl="0">
      <w:start w:val="1"/>
      <w:numFmt w:val="decimal"/>
      <w:pStyle w:val="Nummerertliste"/>
      <w:lvlText w:val="%1."/>
      <w:lvlJc w:val="left"/>
      <w:pPr>
        <w:ind w:left="567" w:hanging="283"/>
      </w:pPr>
      <w:rPr>
        <w:rFonts w:ascii="Univers LT 55" w:hAnsi="Univers LT 55" w:hint="default"/>
        <w:sz w:val="18"/>
      </w:rPr>
    </w:lvl>
    <w:lvl w:ilvl="1">
      <w:start w:val="1"/>
      <w:numFmt w:val="lowerLetter"/>
      <w:pStyle w:val="Nummerertliste2"/>
      <w:lvlText w:val="%2."/>
      <w:lvlJc w:val="left"/>
      <w:pPr>
        <w:ind w:left="851" w:hanging="284"/>
      </w:pPr>
      <w:rPr>
        <w:rFonts w:hint="default"/>
      </w:rPr>
    </w:lvl>
    <w:lvl w:ilvl="2">
      <w:start w:val="1"/>
      <w:numFmt w:val="lowerRoman"/>
      <w:pStyle w:val="Nummerertliste3"/>
      <w:lvlText w:val="%3."/>
      <w:lvlJc w:val="left"/>
      <w:pPr>
        <w:ind w:left="1134" w:hanging="283"/>
      </w:pPr>
      <w:rPr>
        <w:rFonts w:hint="default"/>
      </w:rPr>
    </w:lvl>
    <w:lvl w:ilvl="3">
      <w:start w:val="1"/>
      <w:numFmt w:val="decimal"/>
      <w:pStyle w:val="Nummerertliste4"/>
      <w:lvlText w:val="%4."/>
      <w:lvlJc w:val="left"/>
      <w:pPr>
        <w:ind w:left="1418" w:hanging="284"/>
      </w:pPr>
      <w:rPr>
        <w:rFonts w:hint="default"/>
      </w:rPr>
    </w:lvl>
    <w:lvl w:ilvl="4">
      <w:start w:val="1"/>
      <w:numFmt w:val="lowerLetter"/>
      <w:pStyle w:val="Nummerertliste5"/>
      <w:lvlText w:val="%5."/>
      <w:lvlJc w:val="left"/>
      <w:pPr>
        <w:ind w:left="1701" w:hanging="283"/>
      </w:pPr>
      <w:rPr>
        <w:rFonts w:hint="default"/>
      </w:rPr>
    </w:lvl>
    <w:lvl w:ilvl="5">
      <w:start w:val="1"/>
      <w:numFmt w:val="lowerRoman"/>
      <w:lvlText w:val="%6."/>
      <w:lvlJc w:val="left"/>
      <w:pPr>
        <w:ind w:left="1985" w:hanging="284"/>
      </w:pPr>
      <w:rPr>
        <w:rFonts w:hint="default"/>
      </w:rPr>
    </w:lvl>
    <w:lvl w:ilvl="6">
      <w:start w:val="1"/>
      <w:numFmt w:val="decimal"/>
      <w:lvlText w:val="%7."/>
      <w:lvlJc w:val="left"/>
      <w:pPr>
        <w:ind w:left="2268" w:hanging="283"/>
      </w:pPr>
      <w:rPr>
        <w:rFonts w:hint="default"/>
      </w:rPr>
    </w:lvl>
    <w:lvl w:ilvl="7">
      <w:start w:val="1"/>
      <w:numFmt w:val="lowerLetter"/>
      <w:lvlText w:val="%8."/>
      <w:lvlJc w:val="left"/>
      <w:pPr>
        <w:ind w:left="2552" w:hanging="284"/>
      </w:pPr>
      <w:rPr>
        <w:rFonts w:hint="default"/>
      </w:rPr>
    </w:lvl>
    <w:lvl w:ilvl="8">
      <w:start w:val="1"/>
      <w:numFmt w:val="lowerRoman"/>
      <w:lvlText w:val="%9."/>
      <w:lvlJc w:val="right"/>
      <w:pPr>
        <w:ind w:left="2835" w:hanging="283"/>
      </w:pPr>
      <w:rPr>
        <w:rFonts w:hint="default"/>
      </w:rPr>
    </w:lvl>
  </w:abstractNum>
  <w:abstractNum w:abstractNumId="17" w15:restartNumberingAfterBreak="0">
    <w:nsid w:val="3C98540E"/>
    <w:multiLevelType w:val="hybridMultilevel"/>
    <w:tmpl w:val="ACCCA0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C9A22E6"/>
    <w:multiLevelType w:val="hybridMultilevel"/>
    <w:tmpl w:val="2CD0AF5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3F29539C"/>
    <w:multiLevelType w:val="multilevel"/>
    <w:tmpl w:val="2788D52E"/>
    <w:numStyleLink w:val="FormatmallPunktlistaSymbolsymbolVnster063cmHngande02"/>
  </w:abstractNum>
  <w:abstractNum w:abstractNumId="20" w15:restartNumberingAfterBreak="0">
    <w:nsid w:val="403A374D"/>
    <w:multiLevelType w:val="multilevel"/>
    <w:tmpl w:val="2788D52E"/>
    <w:numStyleLink w:val="FormatmallPunktlistaSymbolsymbolVnster063cmHngande02"/>
  </w:abstractNum>
  <w:abstractNum w:abstractNumId="21" w15:restartNumberingAfterBreak="0">
    <w:nsid w:val="41A81C10"/>
    <w:multiLevelType w:val="multilevel"/>
    <w:tmpl w:val="879E33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pStyle w:val="Overskrift6"/>
      <w:lvlText w:val="%1.%2.%3.%4.%5.%6."/>
      <w:lvlJc w:val="left"/>
      <w:pPr>
        <w:ind w:left="2736" w:hanging="936"/>
      </w:pPr>
      <w:rPr>
        <w:rFonts w:hint="default"/>
      </w:rPr>
    </w:lvl>
    <w:lvl w:ilvl="6">
      <w:start w:val="1"/>
      <w:numFmt w:val="decimal"/>
      <w:pStyle w:val="Overskrift7"/>
      <w:lvlText w:val="%1.%2.%3.%4.%5.%6.%7."/>
      <w:lvlJc w:val="left"/>
      <w:pPr>
        <w:ind w:left="3240" w:hanging="1080"/>
      </w:pPr>
      <w:rPr>
        <w:rFonts w:hint="default"/>
      </w:rPr>
    </w:lvl>
    <w:lvl w:ilvl="7">
      <w:start w:val="1"/>
      <w:numFmt w:val="decimal"/>
      <w:pStyle w:val="Overskrift8"/>
      <w:lvlText w:val="%1.%2.%3.%4.%5.%6.%7.%8."/>
      <w:lvlJc w:val="left"/>
      <w:pPr>
        <w:ind w:left="3744" w:hanging="1224"/>
      </w:pPr>
      <w:rPr>
        <w:rFonts w:hint="default"/>
      </w:rPr>
    </w:lvl>
    <w:lvl w:ilvl="8">
      <w:start w:val="1"/>
      <w:numFmt w:val="decimal"/>
      <w:pStyle w:val="Overskrift9"/>
      <w:lvlText w:val="%1.%2.%3.%4.%5.%6.%7.%8.%9."/>
      <w:lvlJc w:val="left"/>
      <w:pPr>
        <w:ind w:left="4320" w:hanging="1440"/>
      </w:pPr>
      <w:rPr>
        <w:rFonts w:hint="default"/>
      </w:rPr>
    </w:lvl>
  </w:abstractNum>
  <w:abstractNum w:abstractNumId="22" w15:restartNumberingAfterBreak="0">
    <w:nsid w:val="51BB36FA"/>
    <w:multiLevelType w:val="multilevel"/>
    <w:tmpl w:val="49769264"/>
    <w:styleLink w:val="FormatmallPunktlistaSymbolsymbolVnster063cmHngande01"/>
    <w:lvl w:ilvl="0">
      <w:start w:val="1"/>
      <w:numFmt w:val="bullet"/>
      <w:lvlText w:val=""/>
      <w:lvlJc w:val="left"/>
      <w:pPr>
        <w:ind w:left="284" w:hanging="284"/>
      </w:pPr>
      <w:rPr>
        <w:rFonts w:ascii="Symbol" w:hAnsi="Symbol" w:hint="default"/>
        <w:sz w:val="18"/>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851" w:hanging="284"/>
      </w:pPr>
      <w:rPr>
        <w:rFonts w:ascii="Wingdings" w:hAnsi="Wingdings" w:hint="default"/>
      </w:rPr>
    </w:lvl>
    <w:lvl w:ilvl="3">
      <w:start w:val="1"/>
      <w:numFmt w:val="bullet"/>
      <w:lvlText w:val=""/>
      <w:lvlJc w:val="left"/>
      <w:pPr>
        <w:ind w:left="1134" w:hanging="283"/>
      </w:pPr>
      <w:rPr>
        <w:rFonts w:ascii="Symbol" w:hAnsi="Symbol" w:hint="default"/>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1701" w:hanging="283"/>
      </w:pPr>
      <w:rPr>
        <w:rFonts w:ascii="Wingdings" w:hAnsi="Wingdings" w:hint="default"/>
      </w:rPr>
    </w:lvl>
    <w:lvl w:ilvl="6">
      <w:start w:val="1"/>
      <w:numFmt w:val="bullet"/>
      <w:lvlText w:val=""/>
      <w:lvlJc w:val="left"/>
      <w:pPr>
        <w:ind w:left="1985" w:hanging="284"/>
      </w:pPr>
      <w:rPr>
        <w:rFonts w:ascii="Symbol" w:hAnsi="Symbol" w:hint="default"/>
      </w:rPr>
    </w:lvl>
    <w:lvl w:ilvl="7">
      <w:start w:val="1"/>
      <w:numFmt w:val="bullet"/>
      <w:lvlText w:val="o"/>
      <w:lvlJc w:val="left"/>
      <w:pPr>
        <w:ind w:left="2268" w:hanging="283"/>
      </w:pPr>
      <w:rPr>
        <w:rFonts w:ascii="Courier New" w:hAnsi="Courier New" w:hint="default"/>
      </w:rPr>
    </w:lvl>
    <w:lvl w:ilvl="8">
      <w:start w:val="1"/>
      <w:numFmt w:val="bullet"/>
      <w:lvlText w:val=""/>
      <w:lvlJc w:val="left"/>
      <w:pPr>
        <w:ind w:left="2552" w:hanging="284"/>
      </w:pPr>
      <w:rPr>
        <w:rFonts w:ascii="Wingdings" w:hAnsi="Wingdings" w:hint="default"/>
      </w:rPr>
    </w:lvl>
  </w:abstractNum>
  <w:abstractNum w:abstractNumId="23" w15:restartNumberingAfterBreak="0">
    <w:nsid w:val="52474297"/>
    <w:multiLevelType w:val="hybridMultilevel"/>
    <w:tmpl w:val="17A0BE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AE36FE3"/>
    <w:multiLevelType w:val="hybridMultilevel"/>
    <w:tmpl w:val="01486ABE"/>
    <w:lvl w:ilvl="0" w:tplc="B358E078">
      <w:numFmt w:val="bullet"/>
      <w:lvlText w:val="–"/>
      <w:lvlJc w:val="left"/>
      <w:pPr>
        <w:ind w:left="720" w:hanging="360"/>
      </w:pPr>
      <w:rPr>
        <w:rFonts w:ascii="Univers 55" w:eastAsiaTheme="minorHAnsi" w:hAnsi="Univers 55"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E2D34EE"/>
    <w:multiLevelType w:val="multilevel"/>
    <w:tmpl w:val="47945F18"/>
    <w:styleLink w:val="FormatmallNumreradlistaVnster063cmHngande063cm"/>
    <w:lvl w:ilvl="0">
      <w:start w:val="1"/>
      <w:numFmt w:val="decimal"/>
      <w:lvlText w:val="%1."/>
      <w:lvlJc w:val="left"/>
      <w:pPr>
        <w:ind w:left="284" w:hanging="284"/>
      </w:pPr>
      <w:rPr>
        <w:rFonts w:ascii="Univers LT 55" w:hAnsi="Univers LT 55" w:hint="default"/>
        <w:sz w:val="18"/>
      </w:rPr>
    </w:lvl>
    <w:lvl w:ilvl="1">
      <w:start w:val="1"/>
      <w:numFmt w:val="lowerLetter"/>
      <w:lvlText w:val="%2."/>
      <w:lvlJc w:val="left"/>
      <w:pPr>
        <w:ind w:left="567" w:hanging="283"/>
      </w:pPr>
      <w:rPr>
        <w:rFonts w:hint="default"/>
      </w:rPr>
    </w:lvl>
    <w:lvl w:ilvl="2">
      <w:start w:val="1"/>
      <w:numFmt w:val="lowerRoman"/>
      <w:lvlText w:val="%3."/>
      <w:lvlJc w:val="righ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righ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right"/>
      <w:pPr>
        <w:ind w:left="2552" w:hanging="284"/>
      </w:pPr>
      <w:rPr>
        <w:rFonts w:hint="default"/>
      </w:rPr>
    </w:lvl>
  </w:abstractNum>
  <w:abstractNum w:abstractNumId="26" w15:restartNumberingAfterBreak="0">
    <w:nsid w:val="60AC761B"/>
    <w:multiLevelType w:val="multilevel"/>
    <w:tmpl w:val="2788D52E"/>
    <w:numStyleLink w:val="FormatmallPunktlistaSymbolsymbolVnster063cmHngande02"/>
  </w:abstractNum>
  <w:abstractNum w:abstractNumId="27" w15:restartNumberingAfterBreak="0">
    <w:nsid w:val="62064C4D"/>
    <w:multiLevelType w:val="multilevel"/>
    <w:tmpl w:val="B606A46C"/>
    <w:lvl w:ilvl="0">
      <w:start w:val="1"/>
      <w:numFmt w:val="decimal"/>
      <w:lvlText w:val="%1"/>
      <w:lvlJc w:val="left"/>
      <w:pPr>
        <w:ind w:left="720" w:hanging="360"/>
      </w:pPr>
      <w:rPr>
        <w:rFonts w:ascii="Univers LT 55" w:hAnsi="Univers LT 55"/>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A2B4342"/>
    <w:multiLevelType w:val="multilevel"/>
    <w:tmpl w:val="CBE6BC5A"/>
    <w:styleLink w:val="FormatmallFlernivlistaSymbolsymbolVnster0cmHngande1"/>
    <w:lvl w:ilvl="0">
      <w:start w:val="1"/>
      <w:numFmt w:val="bullet"/>
      <w:lvlText w:val=""/>
      <w:lvlJc w:val="left"/>
      <w:pPr>
        <w:ind w:left="454" w:hanging="454"/>
      </w:pPr>
      <w:rPr>
        <w:rFonts w:ascii="Symbol" w:hAnsi="Symbol" w:hint="default"/>
        <w:sz w:val="18"/>
      </w:rPr>
    </w:lvl>
    <w:lvl w:ilvl="1">
      <w:start w:val="1"/>
      <w:numFmt w:val="bullet"/>
      <w:lvlText w:val="o"/>
      <w:lvlJc w:val="left"/>
      <w:pPr>
        <w:ind w:left="794" w:hanging="454"/>
      </w:pPr>
      <w:rPr>
        <w:rFonts w:ascii="Courier New" w:hAnsi="Courier New" w:hint="default"/>
      </w:rPr>
    </w:lvl>
    <w:lvl w:ilvl="2">
      <w:start w:val="1"/>
      <w:numFmt w:val="bullet"/>
      <w:lvlText w:val=""/>
      <w:lvlJc w:val="left"/>
      <w:pPr>
        <w:ind w:left="1134" w:hanging="454"/>
      </w:pPr>
      <w:rPr>
        <w:rFonts w:ascii="Wingdings" w:hAnsi="Wingdings" w:hint="default"/>
      </w:rPr>
    </w:lvl>
    <w:lvl w:ilvl="3">
      <w:start w:val="1"/>
      <w:numFmt w:val="bullet"/>
      <w:lvlText w:val=""/>
      <w:lvlJc w:val="left"/>
      <w:pPr>
        <w:ind w:left="1474" w:hanging="453"/>
      </w:pPr>
      <w:rPr>
        <w:rFonts w:ascii="Symbol" w:hAnsi="Symbol" w:hint="default"/>
      </w:rPr>
    </w:lvl>
    <w:lvl w:ilvl="4">
      <w:start w:val="1"/>
      <w:numFmt w:val="bullet"/>
      <w:lvlText w:val="o"/>
      <w:lvlJc w:val="left"/>
      <w:pPr>
        <w:ind w:left="1814" w:hanging="453"/>
      </w:pPr>
      <w:rPr>
        <w:rFonts w:ascii="Courier New" w:hAnsi="Courier New" w:hint="default"/>
      </w:rPr>
    </w:lvl>
    <w:lvl w:ilvl="5">
      <w:start w:val="1"/>
      <w:numFmt w:val="bullet"/>
      <w:lvlText w:val=""/>
      <w:lvlJc w:val="left"/>
      <w:pPr>
        <w:ind w:left="2155" w:hanging="454"/>
      </w:pPr>
      <w:rPr>
        <w:rFonts w:ascii="Wingdings" w:hAnsi="Wingdings" w:hint="default"/>
      </w:rPr>
    </w:lvl>
    <w:lvl w:ilvl="6">
      <w:start w:val="1"/>
      <w:numFmt w:val="bullet"/>
      <w:lvlText w:val=""/>
      <w:lvlJc w:val="left"/>
      <w:pPr>
        <w:ind w:left="5040" w:hanging="1082"/>
      </w:pPr>
      <w:rPr>
        <w:rFonts w:ascii="Symbol" w:hAnsi="Symbol" w:hint="default"/>
      </w:rPr>
    </w:lvl>
    <w:lvl w:ilvl="7">
      <w:start w:val="1"/>
      <w:numFmt w:val="bullet"/>
      <w:lvlText w:val="o"/>
      <w:lvlJc w:val="left"/>
      <w:pPr>
        <w:ind w:left="5760" w:hanging="1082"/>
      </w:pPr>
      <w:rPr>
        <w:rFonts w:ascii="Courier New" w:hAnsi="Courier New" w:hint="default"/>
      </w:rPr>
    </w:lvl>
    <w:lvl w:ilvl="8">
      <w:start w:val="1"/>
      <w:numFmt w:val="bullet"/>
      <w:lvlText w:val=""/>
      <w:lvlJc w:val="left"/>
      <w:pPr>
        <w:ind w:left="6480" w:hanging="1082"/>
      </w:pPr>
      <w:rPr>
        <w:rFonts w:ascii="Wingdings" w:hAnsi="Wingdings" w:hint="default"/>
      </w:rPr>
    </w:lvl>
  </w:abstractNum>
  <w:abstractNum w:abstractNumId="29" w15:restartNumberingAfterBreak="0">
    <w:nsid w:val="6D4A727E"/>
    <w:multiLevelType w:val="multilevel"/>
    <w:tmpl w:val="6972C93A"/>
    <w:numStyleLink w:val="FormatmallNumreradlistaVnster063cmHngande063cm1"/>
  </w:abstractNum>
  <w:abstractNum w:abstractNumId="30" w15:restartNumberingAfterBreak="0">
    <w:nsid w:val="6F4E4EC6"/>
    <w:multiLevelType w:val="multilevel"/>
    <w:tmpl w:val="C45CAF72"/>
    <w:numStyleLink w:val="FormatmallPunktlistaSymbolsymbolVnster063cmHngande03"/>
  </w:abstractNum>
  <w:abstractNum w:abstractNumId="31" w15:restartNumberingAfterBreak="0">
    <w:nsid w:val="77986528"/>
    <w:multiLevelType w:val="hybridMultilevel"/>
    <w:tmpl w:val="020AB6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AED3410"/>
    <w:multiLevelType w:val="multilevel"/>
    <w:tmpl w:val="C45CAF72"/>
    <w:numStyleLink w:val="FormatmallPunktlistaSymbolsymbolVnster063cmHngande03"/>
  </w:abstractNum>
  <w:abstractNum w:abstractNumId="33" w15:restartNumberingAfterBreak="0">
    <w:nsid w:val="7C3A0144"/>
    <w:multiLevelType w:val="multilevel"/>
    <w:tmpl w:val="2788D52E"/>
    <w:numStyleLink w:val="FormatmallPunktlistaSymbolsymbolVnster063cmHngande02"/>
  </w:abstractNum>
  <w:num w:numId="1">
    <w:abstractNumId w:val="21"/>
  </w:num>
  <w:num w:numId="2">
    <w:abstractNumId w:val="10"/>
  </w:num>
  <w:num w:numId="3">
    <w:abstractNumId w:val="28"/>
  </w:num>
  <w:num w:numId="4">
    <w:abstractNumId w:val="6"/>
  </w:num>
  <w:num w:numId="5">
    <w:abstractNumId w:val="5"/>
  </w:num>
  <w:num w:numId="6">
    <w:abstractNumId w:val="25"/>
  </w:num>
  <w:num w:numId="7">
    <w:abstractNumId w:val="7"/>
  </w:num>
  <w:num w:numId="8">
    <w:abstractNumId w:val="22"/>
  </w:num>
  <w:num w:numId="9">
    <w:abstractNumId w:val="12"/>
  </w:num>
  <w:num w:numId="10">
    <w:abstractNumId w:val="29"/>
  </w:num>
  <w:num w:numId="11">
    <w:abstractNumId w:val="17"/>
  </w:num>
  <w:num w:numId="12">
    <w:abstractNumId w:val="11"/>
  </w:num>
  <w:num w:numId="13">
    <w:abstractNumId w:val="4"/>
  </w:num>
  <w:num w:numId="14">
    <w:abstractNumId w:val="3"/>
  </w:num>
  <w:num w:numId="15">
    <w:abstractNumId w:val="2"/>
  </w:num>
  <w:num w:numId="16">
    <w:abstractNumId w:val="1"/>
  </w:num>
  <w:num w:numId="17">
    <w:abstractNumId w:val="0"/>
  </w:num>
  <w:num w:numId="18">
    <w:abstractNumId w:val="20"/>
  </w:num>
  <w:num w:numId="19">
    <w:abstractNumId w:val="26"/>
  </w:num>
  <w:num w:numId="20">
    <w:abstractNumId w:val="19"/>
  </w:num>
  <w:num w:numId="21">
    <w:abstractNumId w:val="8"/>
  </w:num>
  <w:num w:numId="22">
    <w:abstractNumId w:val="33"/>
  </w:num>
  <w:num w:numId="23">
    <w:abstractNumId w:val="18"/>
  </w:num>
  <w:num w:numId="24">
    <w:abstractNumId w:val="15"/>
  </w:num>
  <w:num w:numId="25">
    <w:abstractNumId w:val="27"/>
  </w:num>
  <w:num w:numId="26">
    <w:abstractNumId w:val="13"/>
  </w:num>
  <w:num w:numId="27">
    <w:abstractNumId w:val="9"/>
  </w:num>
  <w:num w:numId="28">
    <w:abstractNumId w:val="16"/>
  </w:num>
  <w:num w:numId="29">
    <w:abstractNumId w:val="31"/>
  </w:num>
  <w:num w:numId="30">
    <w:abstractNumId w:val="14"/>
  </w:num>
  <w:num w:numId="31">
    <w:abstractNumId w:val="30"/>
  </w:num>
  <w:num w:numId="32">
    <w:abstractNumId w:val="32"/>
  </w:num>
  <w:num w:numId="33">
    <w:abstractNumId w:val="24"/>
  </w:num>
  <w:num w:numId="34">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embedTrueTypeFonts/>
  <w:embedSystemFonts/>
  <w:saveSubsetFonts/>
  <w:activeWritingStyle w:appName="MSWord" w:lang="en-GB" w:vendorID="64" w:dllVersion="6" w:nlCheck="1" w:checkStyle="0"/>
  <w:activeWritingStyle w:appName="MSWord" w:lang="sv-SE" w:vendorID="64" w:dllVersion="0" w:nlCheck="1" w:checkStyle="0"/>
  <w:activeWritingStyle w:appName="MSWord" w:lang="en-GB" w:vendorID="64" w:dllVersion="0" w:nlCheck="1" w:checkStyle="0"/>
  <w:activeWritingStyle w:appName="MSWord" w:lang="en-US" w:vendorID="64" w:dllVersion="0" w:nlCheck="1" w:checkStyle="0"/>
  <w:activeWritingStyle w:appName="MSWord" w:lang="nb-NO" w:vendorID="64" w:dllVersion="0" w:nlCheck="1" w:checkStyle="0"/>
  <w:proofState w:spelling="clean" w:grammar="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A4C"/>
    <w:rsid w:val="00013B9A"/>
    <w:rsid w:val="000166B5"/>
    <w:rsid w:val="00017884"/>
    <w:rsid w:val="00022829"/>
    <w:rsid w:val="0002337B"/>
    <w:rsid w:val="00024D04"/>
    <w:rsid w:val="00026766"/>
    <w:rsid w:val="0003524E"/>
    <w:rsid w:val="00035E7F"/>
    <w:rsid w:val="00040D5C"/>
    <w:rsid w:val="00047024"/>
    <w:rsid w:val="00047F74"/>
    <w:rsid w:val="000604F2"/>
    <w:rsid w:val="00066036"/>
    <w:rsid w:val="0007564D"/>
    <w:rsid w:val="00092C90"/>
    <w:rsid w:val="000B1B5E"/>
    <w:rsid w:val="000B7953"/>
    <w:rsid w:val="000C363F"/>
    <w:rsid w:val="000D0372"/>
    <w:rsid w:val="000D1E2E"/>
    <w:rsid w:val="000E054C"/>
    <w:rsid w:val="000E4050"/>
    <w:rsid w:val="000E5EA0"/>
    <w:rsid w:val="000F0809"/>
    <w:rsid w:val="00100B91"/>
    <w:rsid w:val="0011258E"/>
    <w:rsid w:val="0011366B"/>
    <w:rsid w:val="00114218"/>
    <w:rsid w:val="00122089"/>
    <w:rsid w:val="00124135"/>
    <w:rsid w:val="001457DB"/>
    <w:rsid w:val="001543A4"/>
    <w:rsid w:val="00165742"/>
    <w:rsid w:val="00174B3A"/>
    <w:rsid w:val="00183161"/>
    <w:rsid w:val="001846CC"/>
    <w:rsid w:val="00184BAE"/>
    <w:rsid w:val="00195A7A"/>
    <w:rsid w:val="001A3EC2"/>
    <w:rsid w:val="001A6228"/>
    <w:rsid w:val="001B2FB7"/>
    <w:rsid w:val="001C2C0C"/>
    <w:rsid w:val="001D0A43"/>
    <w:rsid w:val="001D2835"/>
    <w:rsid w:val="001D7767"/>
    <w:rsid w:val="001E6FBD"/>
    <w:rsid w:val="001F4174"/>
    <w:rsid w:val="001F4774"/>
    <w:rsid w:val="001F4866"/>
    <w:rsid w:val="001F7604"/>
    <w:rsid w:val="00215A1F"/>
    <w:rsid w:val="002271C1"/>
    <w:rsid w:val="002371DE"/>
    <w:rsid w:val="00240050"/>
    <w:rsid w:val="00256D47"/>
    <w:rsid w:val="00257A22"/>
    <w:rsid w:val="00263AC0"/>
    <w:rsid w:val="00264C00"/>
    <w:rsid w:val="0026504C"/>
    <w:rsid w:val="00266F39"/>
    <w:rsid w:val="0026792A"/>
    <w:rsid w:val="002714E2"/>
    <w:rsid w:val="00285158"/>
    <w:rsid w:val="002978C4"/>
    <w:rsid w:val="002A31FF"/>
    <w:rsid w:val="002A334C"/>
    <w:rsid w:val="002C725D"/>
    <w:rsid w:val="002D09C7"/>
    <w:rsid w:val="002D0B56"/>
    <w:rsid w:val="002D0CCB"/>
    <w:rsid w:val="002D318A"/>
    <w:rsid w:val="002D510F"/>
    <w:rsid w:val="002D5978"/>
    <w:rsid w:val="002D5BC0"/>
    <w:rsid w:val="002E153E"/>
    <w:rsid w:val="002E1916"/>
    <w:rsid w:val="002E2111"/>
    <w:rsid w:val="002E4C40"/>
    <w:rsid w:val="00301720"/>
    <w:rsid w:val="00305E35"/>
    <w:rsid w:val="003070A4"/>
    <w:rsid w:val="0031454B"/>
    <w:rsid w:val="00314913"/>
    <w:rsid w:val="00322574"/>
    <w:rsid w:val="00326524"/>
    <w:rsid w:val="003329BE"/>
    <w:rsid w:val="0033618A"/>
    <w:rsid w:val="003363C1"/>
    <w:rsid w:val="00340F95"/>
    <w:rsid w:val="00341103"/>
    <w:rsid w:val="00343A8C"/>
    <w:rsid w:val="0034407F"/>
    <w:rsid w:val="0035064B"/>
    <w:rsid w:val="00352CA4"/>
    <w:rsid w:val="0036299C"/>
    <w:rsid w:val="00371923"/>
    <w:rsid w:val="0038386E"/>
    <w:rsid w:val="00390209"/>
    <w:rsid w:val="003912E4"/>
    <w:rsid w:val="00394DB5"/>
    <w:rsid w:val="003B61D8"/>
    <w:rsid w:val="003C199A"/>
    <w:rsid w:val="003C1ABD"/>
    <w:rsid w:val="003D31F6"/>
    <w:rsid w:val="003E111E"/>
    <w:rsid w:val="003F43A9"/>
    <w:rsid w:val="003F521A"/>
    <w:rsid w:val="00413097"/>
    <w:rsid w:val="00416D26"/>
    <w:rsid w:val="00425A42"/>
    <w:rsid w:val="00432DF6"/>
    <w:rsid w:val="004344DC"/>
    <w:rsid w:val="00437783"/>
    <w:rsid w:val="0043789B"/>
    <w:rsid w:val="004420A9"/>
    <w:rsid w:val="0044788E"/>
    <w:rsid w:val="00457144"/>
    <w:rsid w:val="00457946"/>
    <w:rsid w:val="004623F1"/>
    <w:rsid w:val="00470AF4"/>
    <w:rsid w:val="00474A42"/>
    <w:rsid w:val="004834B2"/>
    <w:rsid w:val="00492DA5"/>
    <w:rsid w:val="004A55CF"/>
    <w:rsid w:val="004B268F"/>
    <w:rsid w:val="004B693C"/>
    <w:rsid w:val="004C1C9F"/>
    <w:rsid w:val="004C3C97"/>
    <w:rsid w:val="004C679C"/>
    <w:rsid w:val="004D5A5D"/>
    <w:rsid w:val="004D5ABE"/>
    <w:rsid w:val="004E0460"/>
    <w:rsid w:val="004E41A1"/>
    <w:rsid w:val="004E497D"/>
    <w:rsid w:val="004E539F"/>
    <w:rsid w:val="004E5E8F"/>
    <w:rsid w:val="004E7B2B"/>
    <w:rsid w:val="004F453B"/>
    <w:rsid w:val="004F4659"/>
    <w:rsid w:val="0050244D"/>
    <w:rsid w:val="005155D6"/>
    <w:rsid w:val="00532446"/>
    <w:rsid w:val="00534C87"/>
    <w:rsid w:val="00550BDF"/>
    <w:rsid w:val="00556626"/>
    <w:rsid w:val="00556B89"/>
    <w:rsid w:val="005613BE"/>
    <w:rsid w:val="005654E1"/>
    <w:rsid w:val="00565BD0"/>
    <w:rsid w:val="00566BC0"/>
    <w:rsid w:val="00576516"/>
    <w:rsid w:val="00582509"/>
    <w:rsid w:val="0058571A"/>
    <w:rsid w:val="00591199"/>
    <w:rsid w:val="005920DC"/>
    <w:rsid w:val="005927CE"/>
    <w:rsid w:val="00594D67"/>
    <w:rsid w:val="005A3790"/>
    <w:rsid w:val="005A3A67"/>
    <w:rsid w:val="005A40D3"/>
    <w:rsid w:val="005C5E05"/>
    <w:rsid w:val="005C6B3C"/>
    <w:rsid w:val="005D0FE8"/>
    <w:rsid w:val="005D2917"/>
    <w:rsid w:val="005D4D80"/>
    <w:rsid w:val="005F526D"/>
    <w:rsid w:val="00616944"/>
    <w:rsid w:val="00617E35"/>
    <w:rsid w:val="0062422D"/>
    <w:rsid w:val="00630C22"/>
    <w:rsid w:val="00635709"/>
    <w:rsid w:val="006361C7"/>
    <w:rsid w:val="00644E4C"/>
    <w:rsid w:val="0065591E"/>
    <w:rsid w:val="00657919"/>
    <w:rsid w:val="0066177B"/>
    <w:rsid w:val="006654B3"/>
    <w:rsid w:val="00685D2F"/>
    <w:rsid w:val="00693FD0"/>
    <w:rsid w:val="00697A7F"/>
    <w:rsid w:val="006A6172"/>
    <w:rsid w:val="006B45EA"/>
    <w:rsid w:val="006C14AE"/>
    <w:rsid w:val="006C6FDA"/>
    <w:rsid w:val="006D3D58"/>
    <w:rsid w:val="006D472E"/>
    <w:rsid w:val="006E2766"/>
    <w:rsid w:val="006F331D"/>
    <w:rsid w:val="006F33CC"/>
    <w:rsid w:val="00702393"/>
    <w:rsid w:val="00702EE0"/>
    <w:rsid w:val="00705427"/>
    <w:rsid w:val="007118E9"/>
    <w:rsid w:val="00727E96"/>
    <w:rsid w:val="00730CD0"/>
    <w:rsid w:val="00730FEB"/>
    <w:rsid w:val="007349FB"/>
    <w:rsid w:val="0073698A"/>
    <w:rsid w:val="00742432"/>
    <w:rsid w:val="00742C17"/>
    <w:rsid w:val="007476E9"/>
    <w:rsid w:val="00757638"/>
    <w:rsid w:val="00767F55"/>
    <w:rsid w:val="00786DA0"/>
    <w:rsid w:val="007979AE"/>
    <w:rsid w:val="007A17A2"/>
    <w:rsid w:val="007A1BA6"/>
    <w:rsid w:val="007A7A02"/>
    <w:rsid w:val="007B1B56"/>
    <w:rsid w:val="007B4B84"/>
    <w:rsid w:val="007B53B7"/>
    <w:rsid w:val="007B7FC7"/>
    <w:rsid w:val="007C6418"/>
    <w:rsid w:val="007D5665"/>
    <w:rsid w:val="007D6850"/>
    <w:rsid w:val="007E0B14"/>
    <w:rsid w:val="007E30D1"/>
    <w:rsid w:val="007E73B5"/>
    <w:rsid w:val="007F254E"/>
    <w:rsid w:val="00801AAC"/>
    <w:rsid w:val="008055B9"/>
    <w:rsid w:val="0081007E"/>
    <w:rsid w:val="008210CD"/>
    <w:rsid w:val="00834662"/>
    <w:rsid w:val="00835C55"/>
    <w:rsid w:val="0084137E"/>
    <w:rsid w:val="00842F96"/>
    <w:rsid w:val="00872691"/>
    <w:rsid w:val="00893094"/>
    <w:rsid w:val="0089568C"/>
    <w:rsid w:val="00895B9D"/>
    <w:rsid w:val="008A3306"/>
    <w:rsid w:val="008A5858"/>
    <w:rsid w:val="008A672A"/>
    <w:rsid w:val="008B157D"/>
    <w:rsid w:val="008B5856"/>
    <w:rsid w:val="008D1E81"/>
    <w:rsid w:val="008D28A4"/>
    <w:rsid w:val="008D4564"/>
    <w:rsid w:val="008E03A1"/>
    <w:rsid w:val="008E6394"/>
    <w:rsid w:val="008F22B7"/>
    <w:rsid w:val="008F7B7B"/>
    <w:rsid w:val="00911C6A"/>
    <w:rsid w:val="00912888"/>
    <w:rsid w:val="00917A7E"/>
    <w:rsid w:val="00927D6B"/>
    <w:rsid w:val="00931584"/>
    <w:rsid w:val="0093484C"/>
    <w:rsid w:val="00935550"/>
    <w:rsid w:val="00940A75"/>
    <w:rsid w:val="009479E9"/>
    <w:rsid w:val="0095121F"/>
    <w:rsid w:val="009570A3"/>
    <w:rsid w:val="00957A42"/>
    <w:rsid w:val="00964655"/>
    <w:rsid w:val="00970829"/>
    <w:rsid w:val="00970877"/>
    <w:rsid w:val="00974CF7"/>
    <w:rsid w:val="009759BD"/>
    <w:rsid w:val="00981C11"/>
    <w:rsid w:val="0098616A"/>
    <w:rsid w:val="00992B4C"/>
    <w:rsid w:val="009A7E60"/>
    <w:rsid w:val="009B19E0"/>
    <w:rsid w:val="009B1B4F"/>
    <w:rsid w:val="009B3C95"/>
    <w:rsid w:val="009B7A93"/>
    <w:rsid w:val="009C4EAD"/>
    <w:rsid w:val="009D0221"/>
    <w:rsid w:val="009E28D2"/>
    <w:rsid w:val="009E30D5"/>
    <w:rsid w:val="009F4B2E"/>
    <w:rsid w:val="00A0020D"/>
    <w:rsid w:val="00A20D65"/>
    <w:rsid w:val="00A30698"/>
    <w:rsid w:val="00A31AC2"/>
    <w:rsid w:val="00A44A20"/>
    <w:rsid w:val="00A545E9"/>
    <w:rsid w:val="00A57221"/>
    <w:rsid w:val="00A57AFF"/>
    <w:rsid w:val="00A62C14"/>
    <w:rsid w:val="00A65418"/>
    <w:rsid w:val="00A710E7"/>
    <w:rsid w:val="00A72859"/>
    <w:rsid w:val="00A747B9"/>
    <w:rsid w:val="00A75840"/>
    <w:rsid w:val="00A808A0"/>
    <w:rsid w:val="00A80C52"/>
    <w:rsid w:val="00A9000A"/>
    <w:rsid w:val="00A913DD"/>
    <w:rsid w:val="00A9680D"/>
    <w:rsid w:val="00AA0E95"/>
    <w:rsid w:val="00AA6704"/>
    <w:rsid w:val="00AB0047"/>
    <w:rsid w:val="00AC259A"/>
    <w:rsid w:val="00AD06D4"/>
    <w:rsid w:val="00AD13E5"/>
    <w:rsid w:val="00AE569A"/>
    <w:rsid w:val="00AE5ABD"/>
    <w:rsid w:val="00AE798C"/>
    <w:rsid w:val="00AF7B3D"/>
    <w:rsid w:val="00B20C71"/>
    <w:rsid w:val="00B225E9"/>
    <w:rsid w:val="00B40445"/>
    <w:rsid w:val="00B410A1"/>
    <w:rsid w:val="00B4672A"/>
    <w:rsid w:val="00B56D18"/>
    <w:rsid w:val="00B61C1E"/>
    <w:rsid w:val="00B64F73"/>
    <w:rsid w:val="00B6770A"/>
    <w:rsid w:val="00B71B61"/>
    <w:rsid w:val="00B73E9A"/>
    <w:rsid w:val="00B83481"/>
    <w:rsid w:val="00B90A2F"/>
    <w:rsid w:val="00B92FF7"/>
    <w:rsid w:val="00B939FA"/>
    <w:rsid w:val="00BB19F2"/>
    <w:rsid w:val="00BB44E2"/>
    <w:rsid w:val="00BB517C"/>
    <w:rsid w:val="00BC5D0D"/>
    <w:rsid w:val="00BC7D19"/>
    <w:rsid w:val="00BD3732"/>
    <w:rsid w:val="00BD79F5"/>
    <w:rsid w:val="00BE03C7"/>
    <w:rsid w:val="00BE7587"/>
    <w:rsid w:val="00BF3C11"/>
    <w:rsid w:val="00C04834"/>
    <w:rsid w:val="00C051DB"/>
    <w:rsid w:val="00C1109E"/>
    <w:rsid w:val="00C133E2"/>
    <w:rsid w:val="00C15664"/>
    <w:rsid w:val="00C31AE8"/>
    <w:rsid w:val="00C31CBA"/>
    <w:rsid w:val="00C3634F"/>
    <w:rsid w:val="00C40C0C"/>
    <w:rsid w:val="00C5081A"/>
    <w:rsid w:val="00C532A3"/>
    <w:rsid w:val="00C55DBB"/>
    <w:rsid w:val="00C57D5A"/>
    <w:rsid w:val="00C65C62"/>
    <w:rsid w:val="00C85451"/>
    <w:rsid w:val="00C873C0"/>
    <w:rsid w:val="00C953A7"/>
    <w:rsid w:val="00CA1F87"/>
    <w:rsid w:val="00CA25C6"/>
    <w:rsid w:val="00CA5886"/>
    <w:rsid w:val="00CC3835"/>
    <w:rsid w:val="00CD09A1"/>
    <w:rsid w:val="00CD242C"/>
    <w:rsid w:val="00CD3595"/>
    <w:rsid w:val="00CD78E5"/>
    <w:rsid w:val="00CE290C"/>
    <w:rsid w:val="00D04614"/>
    <w:rsid w:val="00D10EB3"/>
    <w:rsid w:val="00D14496"/>
    <w:rsid w:val="00D31A94"/>
    <w:rsid w:val="00D367F2"/>
    <w:rsid w:val="00D43A33"/>
    <w:rsid w:val="00D54A4C"/>
    <w:rsid w:val="00D61C5D"/>
    <w:rsid w:val="00D63FB4"/>
    <w:rsid w:val="00D66AF5"/>
    <w:rsid w:val="00D67802"/>
    <w:rsid w:val="00D71AB5"/>
    <w:rsid w:val="00D72B85"/>
    <w:rsid w:val="00D747ED"/>
    <w:rsid w:val="00D90AD8"/>
    <w:rsid w:val="00D91C4F"/>
    <w:rsid w:val="00D926BD"/>
    <w:rsid w:val="00DC25DE"/>
    <w:rsid w:val="00DC31C4"/>
    <w:rsid w:val="00DC52AF"/>
    <w:rsid w:val="00DD2782"/>
    <w:rsid w:val="00DD715A"/>
    <w:rsid w:val="00DE2EB2"/>
    <w:rsid w:val="00DF4CB7"/>
    <w:rsid w:val="00E0019C"/>
    <w:rsid w:val="00E054E2"/>
    <w:rsid w:val="00E1193F"/>
    <w:rsid w:val="00E1218A"/>
    <w:rsid w:val="00E168EF"/>
    <w:rsid w:val="00E21011"/>
    <w:rsid w:val="00E2418B"/>
    <w:rsid w:val="00E25C61"/>
    <w:rsid w:val="00E3024E"/>
    <w:rsid w:val="00E40927"/>
    <w:rsid w:val="00E46445"/>
    <w:rsid w:val="00E64112"/>
    <w:rsid w:val="00E676F6"/>
    <w:rsid w:val="00E705C6"/>
    <w:rsid w:val="00E76103"/>
    <w:rsid w:val="00E80CC9"/>
    <w:rsid w:val="00E919AB"/>
    <w:rsid w:val="00E93D64"/>
    <w:rsid w:val="00E9670A"/>
    <w:rsid w:val="00EB14F7"/>
    <w:rsid w:val="00EB3856"/>
    <w:rsid w:val="00EC48AA"/>
    <w:rsid w:val="00EC5A96"/>
    <w:rsid w:val="00EC70BD"/>
    <w:rsid w:val="00EC7865"/>
    <w:rsid w:val="00ED124A"/>
    <w:rsid w:val="00ED1E52"/>
    <w:rsid w:val="00ED68AD"/>
    <w:rsid w:val="00EE5C89"/>
    <w:rsid w:val="00EF13FC"/>
    <w:rsid w:val="00EF5F00"/>
    <w:rsid w:val="00F009FC"/>
    <w:rsid w:val="00F06FC2"/>
    <w:rsid w:val="00F139FB"/>
    <w:rsid w:val="00F14ED5"/>
    <w:rsid w:val="00F21A2C"/>
    <w:rsid w:val="00F25BCD"/>
    <w:rsid w:val="00F30979"/>
    <w:rsid w:val="00F35A42"/>
    <w:rsid w:val="00F40906"/>
    <w:rsid w:val="00F409A2"/>
    <w:rsid w:val="00F4547C"/>
    <w:rsid w:val="00F53741"/>
    <w:rsid w:val="00F55CE2"/>
    <w:rsid w:val="00F8099C"/>
    <w:rsid w:val="00F867F7"/>
    <w:rsid w:val="00F87AAA"/>
    <w:rsid w:val="00F952E3"/>
    <w:rsid w:val="00FA5482"/>
    <w:rsid w:val="00FB0223"/>
    <w:rsid w:val="00FB1890"/>
    <w:rsid w:val="00FB23B6"/>
    <w:rsid w:val="00FB73C6"/>
    <w:rsid w:val="00FB75F3"/>
    <w:rsid w:val="00FD18A8"/>
    <w:rsid w:val="00FD281A"/>
    <w:rsid w:val="00FD5A3B"/>
    <w:rsid w:val="00FE1D22"/>
    <w:rsid w:val="00FE4A1B"/>
    <w:rsid w:val="00FF310C"/>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920427"/>
  <w15:docId w15:val="{CF60D809-F482-4A39-AA54-5BDAF609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6AF5"/>
    <w:pPr>
      <w:spacing w:line="240" w:lineRule="auto"/>
    </w:pPr>
    <w:rPr>
      <w:rFonts w:ascii="Univers 55" w:hAnsi="Univers 55"/>
      <w:color w:val="404040" w:themeColor="text1" w:themeTint="BF"/>
      <w:sz w:val="18"/>
    </w:rPr>
  </w:style>
  <w:style w:type="paragraph" w:styleId="Overskrift1">
    <w:name w:val="heading 1"/>
    <w:basedOn w:val="Normal"/>
    <w:next w:val="Normal"/>
    <w:link w:val="Overskrift1Tegn"/>
    <w:autoRedefine/>
    <w:uiPriority w:val="9"/>
    <w:qFormat/>
    <w:rsid w:val="00D04614"/>
    <w:pPr>
      <w:keepNext/>
      <w:keepLines/>
      <w:spacing w:before="240" w:after="240" w:line="276" w:lineRule="auto"/>
      <w:contextualSpacing/>
      <w:outlineLvl w:val="0"/>
    </w:pPr>
    <w:rPr>
      <w:rFonts w:ascii="Univers LT 47 CondensedLt" w:eastAsiaTheme="majorEastAsia" w:hAnsi="Univers LT 47 CondensedLt" w:cstheme="majorBidi"/>
      <w:bCs/>
      <w:color w:val="EE7219" w:themeColor="accent1"/>
      <w:sz w:val="48"/>
      <w:szCs w:val="28"/>
    </w:rPr>
  </w:style>
  <w:style w:type="paragraph" w:styleId="Overskrift2">
    <w:name w:val="heading 2"/>
    <w:basedOn w:val="Undertittel"/>
    <w:next w:val="Normal"/>
    <w:link w:val="Overskrift2Tegn"/>
    <w:autoRedefine/>
    <w:uiPriority w:val="9"/>
    <w:qFormat/>
    <w:rsid w:val="00E46445"/>
    <w:pPr>
      <w:spacing w:after="360"/>
      <w:outlineLvl w:val="1"/>
    </w:pPr>
    <w:rPr>
      <w:rFonts w:ascii="Univers 45 Light" w:hAnsi="Univers 45 Light"/>
      <w:b/>
      <w:sz w:val="20"/>
      <w:szCs w:val="20"/>
    </w:rPr>
  </w:style>
  <w:style w:type="paragraph" w:styleId="Overskrift3">
    <w:name w:val="heading 3"/>
    <w:basedOn w:val="Normal"/>
    <w:next w:val="Normal"/>
    <w:link w:val="Overskrift3Tegn"/>
    <w:autoRedefine/>
    <w:uiPriority w:val="9"/>
    <w:qFormat/>
    <w:rsid w:val="00C5081A"/>
    <w:pPr>
      <w:outlineLvl w:val="2"/>
    </w:pPr>
    <w:rPr>
      <w:rFonts w:ascii="Univers LT 45 Light" w:hAnsi="Univers LT 45 Light"/>
      <w:b/>
      <w:color w:val="auto"/>
      <w:sz w:val="20"/>
    </w:rPr>
  </w:style>
  <w:style w:type="paragraph" w:styleId="Overskrift4">
    <w:name w:val="heading 4"/>
    <w:basedOn w:val="Overskrift3"/>
    <w:next w:val="Normal"/>
    <w:link w:val="Overskrift4Tegn"/>
    <w:autoRedefine/>
    <w:uiPriority w:val="9"/>
    <w:qFormat/>
    <w:rsid w:val="00F8099C"/>
    <w:pPr>
      <w:numPr>
        <w:ilvl w:val="3"/>
      </w:numPr>
      <w:spacing w:after="0"/>
      <w:ind w:left="646" w:hanging="646"/>
      <w:outlineLvl w:val="3"/>
    </w:pPr>
    <w:rPr>
      <w:bCs/>
      <w:iCs/>
      <w:sz w:val="18"/>
    </w:rPr>
  </w:style>
  <w:style w:type="paragraph" w:styleId="Overskrift5">
    <w:name w:val="heading 5"/>
    <w:basedOn w:val="Overskrift4"/>
    <w:next w:val="Normal"/>
    <w:link w:val="Overskrift5Tegn"/>
    <w:autoRedefine/>
    <w:uiPriority w:val="9"/>
    <w:qFormat/>
    <w:rsid w:val="00F8099C"/>
    <w:pPr>
      <w:numPr>
        <w:ilvl w:val="4"/>
      </w:numPr>
      <w:ind w:left="794" w:hanging="794"/>
      <w:outlineLvl w:val="4"/>
    </w:pPr>
    <w:rPr>
      <w:i/>
    </w:rPr>
  </w:style>
  <w:style w:type="paragraph" w:styleId="Overskrift6">
    <w:name w:val="heading 6"/>
    <w:basedOn w:val="Normal"/>
    <w:next w:val="Normal"/>
    <w:link w:val="Overskrift6Tegn"/>
    <w:uiPriority w:val="9"/>
    <w:semiHidden/>
    <w:rsid w:val="00A710E7"/>
    <w:pPr>
      <w:keepNext/>
      <w:keepLines/>
      <w:numPr>
        <w:ilvl w:val="5"/>
        <w:numId w:val="1"/>
      </w:numPr>
      <w:spacing w:before="200" w:after="0"/>
      <w:outlineLvl w:val="5"/>
    </w:pPr>
    <w:rPr>
      <w:rFonts w:asciiTheme="majorHAnsi" w:eastAsiaTheme="majorEastAsia" w:hAnsiTheme="majorHAnsi" w:cstheme="majorBidi"/>
      <w:i/>
      <w:iCs/>
      <w:color w:val="793709" w:themeColor="accent1" w:themeShade="7F"/>
    </w:rPr>
  </w:style>
  <w:style w:type="paragraph" w:styleId="Overskrift7">
    <w:name w:val="heading 7"/>
    <w:basedOn w:val="Normal"/>
    <w:next w:val="Normal"/>
    <w:link w:val="Overskrift7Tegn"/>
    <w:uiPriority w:val="9"/>
    <w:semiHidden/>
    <w:rsid w:val="00F8099C"/>
    <w:pPr>
      <w:keepNext/>
      <w:keepLines/>
      <w:numPr>
        <w:ilvl w:val="6"/>
        <w:numId w:val="1"/>
      </w:numPr>
      <w:spacing w:before="200" w:after="0"/>
      <w:outlineLvl w:val="6"/>
    </w:pPr>
    <w:rPr>
      <w:rFonts w:asciiTheme="majorHAnsi" w:eastAsiaTheme="majorEastAsia" w:hAnsiTheme="majorHAnsi" w:cstheme="majorBidi"/>
      <w:i/>
      <w:iCs/>
    </w:rPr>
  </w:style>
  <w:style w:type="paragraph" w:styleId="Overskrift8">
    <w:name w:val="heading 8"/>
    <w:basedOn w:val="Normal"/>
    <w:next w:val="Normal"/>
    <w:link w:val="Overskrift8Tegn"/>
    <w:uiPriority w:val="9"/>
    <w:semiHidden/>
    <w:rsid w:val="00F8099C"/>
    <w:pPr>
      <w:keepNext/>
      <w:keepLines/>
      <w:numPr>
        <w:ilvl w:val="7"/>
        <w:numId w:val="1"/>
      </w:numPr>
      <w:spacing w:before="200" w:after="0"/>
      <w:outlineLvl w:val="7"/>
    </w:pPr>
    <w:rPr>
      <w:rFonts w:asciiTheme="majorHAnsi" w:eastAsiaTheme="majorEastAsia" w:hAnsiTheme="majorHAnsi" w:cstheme="majorBidi"/>
      <w:sz w:val="20"/>
      <w:szCs w:val="20"/>
    </w:rPr>
  </w:style>
  <w:style w:type="paragraph" w:styleId="Overskrift9">
    <w:name w:val="heading 9"/>
    <w:basedOn w:val="Normal"/>
    <w:next w:val="Normal"/>
    <w:link w:val="Overskrift9Tegn"/>
    <w:uiPriority w:val="9"/>
    <w:semiHidden/>
    <w:rsid w:val="00F8099C"/>
    <w:pPr>
      <w:keepNext/>
      <w:keepLines/>
      <w:numPr>
        <w:ilvl w:val="8"/>
        <w:numId w:val="1"/>
      </w:numPr>
      <w:spacing w:before="200" w:after="0"/>
      <w:outlineLvl w:val="8"/>
    </w:pPr>
    <w:rPr>
      <w:rFonts w:asciiTheme="majorHAnsi" w:eastAsiaTheme="majorEastAsia" w:hAnsiTheme="majorHAnsi" w:cstheme="majorBidi"/>
      <w:i/>
      <w:iCs/>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04614"/>
    <w:rPr>
      <w:rFonts w:ascii="Univers LT 47 CondensedLt" w:eastAsiaTheme="majorEastAsia" w:hAnsi="Univers LT 47 CondensedLt" w:cstheme="majorBidi"/>
      <w:bCs/>
      <w:color w:val="EE7219" w:themeColor="accent1"/>
      <w:sz w:val="48"/>
      <w:szCs w:val="28"/>
    </w:rPr>
  </w:style>
  <w:style w:type="character" w:customStyle="1" w:styleId="Overskrift2Tegn">
    <w:name w:val="Overskrift 2 Tegn"/>
    <w:basedOn w:val="Standardskriftforavsnitt"/>
    <w:link w:val="Overskrift2"/>
    <w:uiPriority w:val="9"/>
    <w:rsid w:val="00E46445"/>
    <w:rPr>
      <w:rFonts w:ascii="Univers 45 Light" w:eastAsiaTheme="majorEastAsia" w:hAnsi="Univers 45 Light" w:cstheme="majorBidi"/>
      <w:b/>
      <w:iCs/>
      <w:color w:val="404040" w:themeColor="text1" w:themeTint="BF"/>
      <w:sz w:val="20"/>
      <w:szCs w:val="20"/>
    </w:rPr>
  </w:style>
  <w:style w:type="character" w:customStyle="1" w:styleId="Overskrift3Tegn">
    <w:name w:val="Overskrift 3 Tegn"/>
    <w:basedOn w:val="Standardskriftforavsnitt"/>
    <w:link w:val="Overskrift3"/>
    <w:uiPriority w:val="9"/>
    <w:rsid w:val="00C5081A"/>
    <w:rPr>
      <w:rFonts w:ascii="Univers LT 45 Light" w:hAnsi="Univers LT 45 Light"/>
      <w:b/>
      <w:sz w:val="20"/>
    </w:rPr>
  </w:style>
  <w:style w:type="character" w:customStyle="1" w:styleId="Overskrift4Tegn">
    <w:name w:val="Overskrift 4 Tegn"/>
    <w:basedOn w:val="Standardskriftforavsnitt"/>
    <w:link w:val="Overskrift4"/>
    <w:uiPriority w:val="9"/>
    <w:rsid w:val="002E2111"/>
    <w:rPr>
      <w:rFonts w:ascii="Univers LT 47 CondensedLt" w:eastAsiaTheme="majorEastAsia" w:hAnsi="Univers LT 47 CondensedLt" w:cstheme="majorBidi"/>
      <w:bCs/>
      <w:iCs/>
      <w:sz w:val="18"/>
      <w:szCs w:val="26"/>
    </w:rPr>
  </w:style>
  <w:style w:type="character" w:customStyle="1" w:styleId="Overskrift5Tegn">
    <w:name w:val="Overskrift 5 Tegn"/>
    <w:basedOn w:val="Standardskriftforavsnitt"/>
    <w:link w:val="Overskrift5"/>
    <w:uiPriority w:val="9"/>
    <w:rsid w:val="002E2111"/>
    <w:rPr>
      <w:rFonts w:ascii="Univers LT 47 CondensedLt" w:eastAsiaTheme="majorEastAsia" w:hAnsi="Univers LT 47 CondensedLt" w:cstheme="majorBidi"/>
      <w:bCs/>
      <w:i/>
      <w:iCs/>
      <w:sz w:val="18"/>
      <w:szCs w:val="26"/>
    </w:rPr>
  </w:style>
  <w:style w:type="character" w:customStyle="1" w:styleId="Overskrift6Tegn">
    <w:name w:val="Overskrift 6 Tegn"/>
    <w:basedOn w:val="Standardskriftforavsnitt"/>
    <w:link w:val="Overskrift6"/>
    <w:uiPriority w:val="9"/>
    <w:semiHidden/>
    <w:rsid w:val="002E2111"/>
    <w:rPr>
      <w:rFonts w:asciiTheme="majorHAnsi" w:eastAsiaTheme="majorEastAsia" w:hAnsiTheme="majorHAnsi" w:cstheme="majorBidi"/>
      <w:i/>
      <w:iCs/>
      <w:color w:val="793709" w:themeColor="accent1" w:themeShade="7F"/>
      <w:sz w:val="18"/>
    </w:rPr>
  </w:style>
  <w:style w:type="character" w:customStyle="1" w:styleId="Overskrift7Tegn">
    <w:name w:val="Overskrift 7 Tegn"/>
    <w:basedOn w:val="Standardskriftforavsnitt"/>
    <w:link w:val="Overskrift7"/>
    <w:uiPriority w:val="9"/>
    <w:semiHidden/>
    <w:rsid w:val="002E2111"/>
    <w:rPr>
      <w:rFonts w:asciiTheme="majorHAnsi" w:eastAsiaTheme="majorEastAsia" w:hAnsiTheme="majorHAnsi" w:cstheme="majorBidi"/>
      <w:i/>
      <w:iCs/>
      <w:color w:val="404040" w:themeColor="text1" w:themeTint="BF"/>
      <w:sz w:val="18"/>
    </w:rPr>
  </w:style>
  <w:style w:type="character" w:customStyle="1" w:styleId="Overskrift8Tegn">
    <w:name w:val="Overskrift 8 Tegn"/>
    <w:basedOn w:val="Standardskriftforavsnitt"/>
    <w:link w:val="Overskrift8"/>
    <w:uiPriority w:val="9"/>
    <w:semiHidden/>
    <w:rsid w:val="002E2111"/>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2E2111"/>
    <w:rPr>
      <w:rFonts w:asciiTheme="majorHAnsi" w:eastAsiaTheme="majorEastAsia" w:hAnsiTheme="majorHAnsi" w:cstheme="majorBidi"/>
      <w:i/>
      <w:iCs/>
      <w:color w:val="404040" w:themeColor="text1" w:themeTint="BF"/>
      <w:sz w:val="20"/>
      <w:szCs w:val="20"/>
    </w:rPr>
  </w:style>
  <w:style w:type="paragraph" w:styleId="Ingenmellomrom">
    <w:name w:val="No Spacing"/>
    <w:link w:val="IngenmellomromTegn"/>
    <w:uiPriority w:val="1"/>
    <w:qFormat/>
    <w:rsid w:val="00C051DB"/>
    <w:pPr>
      <w:spacing w:after="0" w:line="240" w:lineRule="auto"/>
    </w:pPr>
    <w:rPr>
      <w:rFonts w:ascii="Univers LT 55" w:hAnsi="Univers LT 55"/>
      <w:sz w:val="18"/>
    </w:rPr>
  </w:style>
  <w:style w:type="character" w:customStyle="1" w:styleId="IngenmellomromTegn">
    <w:name w:val="Ingen mellomrom Tegn"/>
    <w:basedOn w:val="Standardskriftforavsnitt"/>
    <w:link w:val="Ingenmellomrom"/>
    <w:uiPriority w:val="1"/>
    <w:rsid w:val="00C051DB"/>
    <w:rPr>
      <w:rFonts w:ascii="Univers LT 55" w:hAnsi="Univers LT 55"/>
      <w:sz w:val="18"/>
    </w:rPr>
  </w:style>
  <w:style w:type="paragraph" w:styleId="Undertittel">
    <w:name w:val="Subtitle"/>
    <w:basedOn w:val="Normal"/>
    <w:next w:val="Normal"/>
    <w:link w:val="UndertittelTegn"/>
    <w:autoRedefine/>
    <w:uiPriority w:val="11"/>
    <w:qFormat/>
    <w:rsid w:val="00685D2F"/>
    <w:pPr>
      <w:numPr>
        <w:ilvl w:val="1"/>
      </w:numPr>
      <w:spacing w:after="0"/>
    </w:pPr>
    <w:rPr>
      <w:rFonts w:ascii="Univers LT 45 Light" w:eastAsiaTheme="majorEastAsia" w:hAnsi="Univers LT 45 Light" w:cstheme="majorBidi"/>
      <w:iCs/>
      <w:sz w:val="22"/>
      <w:szCs w:val="24"/>
    </w:rPr>
  </w:style>
  <w:style w:type="character" w:customStyle="1" w:styleId="UndertittelTegn">
    <w:name w:val="Undertittel Tegn"/>
    <w:basedOn w:val="Standardskriftforavsnitt"/>
    <w:link w:val="Undertittel"/>
    <w:uiPriority w:val="11"/>
    <w:rsid w:val="00685D2F"/>
    <w:rPr>
      <w:rFonts w:ascii="Univers LT 45 Light" w:eastAsiaTheme="majorEastAsia" w:hAnsi="Univers LT 45 Light" w:cstheme="majorBidi"/>
      <w:iCs/>
      <w:szCs w:val="24"/>
    </w:rPr>
  </w:style>
  <w:style w:type="numbering" w:customStyle="1" w:styleId="FormatmallPunktlistaSymbolsymbolVnster063cmHngande01">
    <w:name w:val="Formatmall Punktlista Symbol (symbol) Vänster:  063 cm Hängande:  0...1"/>
    <w:basedOn w:val="Ingenliste"/>
    <w:rsid w:val="00C051DB"/>
    <w:pPr>
      <w:numPr>
        <w:numId w:val="8"/>
      </w:numPr>
    </w:pPr>
  </w:style>
  <w:style w:type="paragraph" w:styleId="Bobletekst">
    <w:name w:val="Balloon Text"/>
    <w:basedOn w:val="Normal"/>
    <w:link w:val="BobletekstTegn"/>
    <w:uiPriority w:val="99"/>
    <w:semiHidden/>
    <w:unhideWhenUsed/>
    <w:rsid w:val="00C04834"/>
    <w:pPr>
      <w:spacing w:after="0"/>
    </w:pPr>
    <w:rPr>
      <w:rFonts w:ascii="Tahoma" w:hAnsi="Tahoma" w:cs="Tahoma"/>
      <w:sz w:val="16"/>
      <w:szCs w:val="16"/>
    </w:rPr>
  </w:style>
  <w:style w:type="character" w:customStyle="1" w:styleId="BobletekstTegn">
    <w:name w:val="Bobletekst Tegn"/>
    <w:basedOn w:val="Standardskriftforavsnitt"/>
    <w:link w:val="Bobletekst"/>
    <w:uiPriority w:val="99"/>
    <w:semiHidden/>
    <w:rsid w:val="00C04834"/>
    <w:rPr>
      <w:rFonts w:ascii="Tahoma" w:hAnsi="Tahoma" w:cs="Tahoma"/>
      <w:sz w:val="16"/>
      <w:szCs w:val="16"/>
    </w:rPr>
  </w:style>
  <w:style w:type="table" w:styleId="Tabellrutenett">
    <w:name w:val="Table Grid"/>
    <w:basedOn w:val="Vanligtabell"/>
    <w:uiPriority w:val="59"/>
    <w:rsid w:val="00C048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jenummer">
    <w:name w:val="line number"/>
    <w:basedOn w:val="Standardskriftforavsnitt"/>
    <w:uiPriority w:val="99"/>
    <w:semiHidden/>
    <w:unhideWhenUsed/>
    <w:rsid w:val="008F22B7"/>
  </w:style>
  <w:style w:type="paragraph" w:styleId="Overskriftforinnholdsfortegnelse">
    <w:name w:val="TOC Heading"/>
    <w:basedOn w:val="Overskrift1"/>
    <w:next w:val="Normal"/>
    <w:uiPriority w:val="39"/>
    <w:semiHidden/>
    <w:unhideWhenUsed/>
    <w:qFormat/>
    <w:rsid w:val="006F33CC"/>
    <w:pPr>
      <w:spacing w:after="0"/>
      <w:contextualSpacing w:val="0"/>
      <w:outlineLvl w:val="9"/>
    </w:pPr>
    <w:rPr>
      <w:rFonts w:asciiTheme="majorHAnsi" w:hAnsiTheme="majorHAnsi"/>
      <w:b/>
      <w:color w:val="B7540D" w:themeColor="accent1" w:themeShade="BF"/>
      <w:sz w:val="28"/>
      <w:lang w:eastAsia="sv-SE"/>
    </w:rPr>
  </w:style>
  <w:style w:type="character" w:styleId="Hyperkobling">
    <w:name w:val="Hyperlink"/>
    <w:basedOn w:val="Standardskriftforavsnitt"/>
    <w:uiPriority w:val="99"/>
    <w:unhideWhenUsed/>
    <w:qFormat/>
    <w:rsid w:val="002E2111"/>
    <w:rPr>
      <w:color w:val="6CB9CE"/>
      <w:u w:val="single"/>
    </w:rPr>
  </w:style>
  <w:style w:type="paragraph" w:styleId="Listeavsnitt">
    <w:name w:val="List Paragraph"/>
    <w:basedOn w:val="Normal"/>
    <w:uiPriority w:val="34"/>
    <w:qFormat/>
    <w:rsid w:val="00BC5D0D"/>
    <w:pPr>
      <w:ind w:left="720"/>
      <w:contextualSpacing/>
    </w:pPr>
  </w:style>
  <w:style w:type="character" w:styleId="Svakutheving">
    <w:name w:val="Subtle Emphasis"/>
    <w:basedOn w:val="Standardskriftforavsnitt"/>
    <w:uiPriority w:val="19"/>
    <w:qFormat/>
    <w:rsid w:val="002E2111"/>
    <w:rPr>
      <w:i/>
      <w:iCs/>
      <w:color w:val="808080" w:themeColor="text1" w:themeTint="7F"/>
    </w:rPr>
  </w:style>
  <w:style w:type="character" w:styleId="Sterkutheving">
    <w:name w:val="Intense Emphasis"/>
    <w:basedOn w:val="Standardskriftforavsnitt"/>
    <w:uiPriority w:val="21"/>
    <w:qFormat/>
    <w:rsid w:val="002E2111"/>
    <w:rPr>
      <w:b/>
      <w:bCs/>
      <w:i/>
      <w:iCs/>
      <w:color w:val="auto"/>
    </w:rPr>
  </w:style>
  <w:style w:type="character" w:styleId="Sterk">
    <w:name w:val="Strong"/>
    <w:basedOn w:val="Standardskriftforavsnitt"/>
    <w:uiPriority w:val="22"/>
    <w:qFormat/>
    <w:rsid w:val="002E2111"/>
    <w:rPr>
      <w:b/>
      <w:bCs/>
    </w:rPr>
  </w:style>
  <w:style w:type="character" w:styleId="Utheving">
    <w:name w:val="Emphasis"/>
    <w:basedOn w:val="Standardskriftforavsnitt"/>
    <w:uiPriority w:val="20"/>
    <w:qFormat/>
    <w:rsid w:val="002E2111"/>
    <w:rPr>
      <w:i/>
      <w:iCs/>
    </w:rPr>
  </w:style>
  <w:style w:type="paragraph" w:styleId="Sitat">
    <w:name w:val="Quote"/>
    <w:basedOn w:val="Normal"/>
    <w:next w:val="Normal"/>
    <w:link w:val="SitatTegn"/>
    <w:uiPriority w:val="29"/>
    <w:qFormat/>
    <w:rsid w:val="002E2111"/>
    <w:rPr>
      <w:i/>
      <w:iCs/>
      <w:color w:val="000000" w:themeColor="text1"/>
    </w:rPr>
  </w:style>
  <w:style w:type="character" w:customStyle="1" w:styleId="SitatTegn">
    <w:name w:val="Sitat Tegn"/>
    <w:basedOn w:val="Standardskriftforavsnitt"/>
    <w:link w:val="Sitat"/>
    <w:uiPriority w:val="29"/>
    <w:rsid w:val="002E2111"/>
    <w:rPr>
      <w:rFonts w:ascii="Univers LT 55" w:hAnsi="Univers LT 55"/>
      <w:i/>
      <w:iCs/>
      <w:color w:val="000000" w:themeColor="text1"/>
      <w:sz w:val="18"/>
    </w:rPr>
  </w:style>
  <w:style w:type="paragraph" w:styleId="Sterktsitat">
    <w:name w:val="Intense Quote"/>
    <w:basedOn w:val="Normal"/>
    <w:next w:val="Normal"/>
    <w:link w:val="SterktsitatTegn"/>
    <w:uiPriority w:val="30"/>
    <w:semiHidden/>
    <w:rsid w:val="002E2111"/>
    <w:pPr>
      <w:pBdr>
        <w:bottom w:val="single" w:sz="4" w:space="4" w:color="auto"/>
      </w:pBdr>
      <w:spacing w:before="200" w:after="280"/>
      <w:ind w:left="936" w:right="936"/>
    </w:pPr>
    <w:rPr>
      <w:b/>
      <w:bCs/>
      <w:i/>
      <w:iCs/>
    </w:rPr>
  </w:style>
  <w:style w:type="character" w:customStyle="1" w:styleId="SterktsitatTegn">
    <w:name w:val="Sterkt sitat Tegn"/>
    <w:basedOn w:val="Standardskriftforavsnitt"/>
    <w:link w:val="Sterktsitat"/>
    <w:uiPriority w:val="30"/>
    <w:semiHidden/>
    <w:rsid w:val="00C051DB"/>
    <w:rPr>
      <w:rFonts w:ascii="Univers LT 55" w:hAnsi="Univers LT 55"/>
      <w:b/>
      <w:bCs/>
      <w:i/>
      <w:iCs/>
      <w:sz w:val="18"/>
    </w:rPr>
  </w:style>
  <w:style w:type="numbering" w:customStyle="1" w:styleId="FormatmallNumreradlistaVnster063cmHngande063cm">
    <w:name w:val="Formatmall Numrerad lista Vänster:  063 cm Hängande:  063 cm"/>
    <w:basedOn w:val="Ingenliste"/>
    <w:rsid w:val="00917A7E"/>
    <w:pPr>
      <w:numPr>
        <w:numId w:val="6"/>
      </w:numPr>
    </w:pPr>
  </w:style>
  <w:style w:type="numbering" w:customStyle="1" w:styleId="FormatmallFlernivlistaVnster0cmHngande05cm">
    <w:name w:val="Formatmall Flernivålista Vänster:  0 cm Hängande:  05 cm"/>
    <w:basedOn w:val="Ingenliste"/>
    <w:rsid w:val="00C051DB"/>
    <w:pPr>
      <w:numPr>
        <w:numId w:val="7"/>
      </w:numPr>
    </w:pPr>
  </w:style>
  <w:style w:type="numbering" w:customStyle="1" w:styleId="FormatmallPunktlistaSymbolsymbolVnster063cmHngande0">
    <w:name w:val="Formatmall Punktlista Symbol (symbol) Vänster:  063 cm Hängande:  0..."/>
    <w:basedOn w:val="Ingenliste"/>
    <w:rsid w:val="00263AC0"/>
    <w:pPr>
      <w:numPr>
        <w:numId w:val="2"/>
      </w:numPr>
    </w:pPr>
  </w:style>
  <w:style w:type="numbering" w:customStyle="1" w:styleId="FormatmallFlernivlistaSymbolsymbolVnster0cmHngande1">
    <w:name w:val="Formatmall Flernivålista Symbol (symbol) Vänster:  0 cm Hängande:  1..."/>
    <w:basedOn w:val="Ingenliste"/>
    <w:rsid w:val="00425A42"/>
    <w:pPr>
      <w:numPr>
        <w:numId w:val="3"/>
      </w:numPr>
    </w:pPr>
  </w:style>
  <w:style w:type="numbering" w:customStyle="1" w:styleId="FormatmallFlernivlistaSymbolsymbolVnster0cmHngande0">
    <w:name w:val="Formatmall Flernivålista Symbol (symbol) Vänster:  0 cm Hängande:  0..."/>
    <w:basedOn w:val="Ingenliste"/>
    <w:rsid w:val="00425A42"/>
    <w:pPr>
      <w:numPr>
        <w:numId w:val="4"/>
      </w:numPr>
    </w:pPr>
  </w:style>
  <w:style w:type="numbering" w:customStyle="1" w:styleId="FormatmallFlernivlistaSymbolsymbolVnster0cmHngande01">
    <w:name w:val="Formatmall Flernivålista Symbol (symbol) Vänster:  0 cm Hängande:  0...1"/>
    <w:basedOn w:val="Ingenliste"/>
    <w:rsid w:val="00425A42"/>
    <w:pPr>
      <w:numPr>
        <w:numId w:val="5"/>
      </w:numPr>
    </w:pPr>
  </w:style>
  <w:style w:type="paragraph" w:customStyle="1" w:styleId="Bildtext">
    <w:name w:val="Bildtext"/>
    <w:basedOn w:val="Ingenmellomrom"/>
    <w:uiPriority w:val="10"/>
    <w:qFormat/>
    <w:rsid w:val="00C051DB"/>
    <w:rPr>
      <w:sz w:val="14"/>
    </w:rPr>
  </w:style>
  <w:style w:type="numbering" w:customStyle="1" w:styleId="FormatmallNumreradlistaVnster063cmHngande063cm1">
    <w:name w:val="Formatmall Numrerad lista Vänster:  063 cm Hängande:  063 cm1"/>
    <w:basedOn w:val="Ingenliste"/>
    <w:rsid w:val="000E054C"/>
    <w:pPr>
      <w:numPr>
        <w:numId w:val="9"/>
      </w:numPr>
    </w:pPr>
  </w:style>
  <w:style w:type="paragraph" w:styleId="Nummerertliste">
    <w:name w:val="List Number"/>
    <w:basedOn w:val="Normal"/>
    <w:uiPriority w:val="99"/>
    <w:qFormat/>
    <w:rsid w:val="00215A1F"/>
    <w:pPr>
      <w:numPr>
        <w:numId w:val="26"/>
      </w:numPr>
      <w:spacing w:after="40" w:line="280" w:lineRule="exact"/>
      <w:contextualSpacing/>
    </w:pPr>
  </w:style>
  <w:style w:type="paragraph" w:styleId="Nummerertliste2">
    <w:name w:val="List Number 2"/>
    <w:basedOn w:val="Normal"/>
    <w:uiPriority w:val="99"/>
    <w:unhideWhenUsed/>
    <w:rsid w:val="00215A1F"/>
    <w:pPr>
      <w:numPr>
        <w:ilvl w:val="1"/>
        <w:numId w:val="26"/>
      </w:numPr>
      <w:spacing w:after="40"/>
      <w:contextualSpacing/>
    </w:pPr>
  </w:style>
  <w:style w:type="paragraph" w:styleId="Nummerertliste3">
    <w:name w:val="List Number 3"/>
    <w:basedOn w:val="Normal"/>
    <w:uiPriority w:val="99"/>
    <w:unhideWhenUsed/>
    <w:rsid w:val="00215A1F"/>
    <w:pPr>
      <w:numPr>
        <w:ilvl w:val="2"/>
        <w:numId w:val="26"/>
      </w:numPr>
      <w:spacing w:after="40"/>
      <w:contextualSpacing/>
    </w:pPr>
  </w:style>
  <w:style w:type="paragraph" w:styleId="Nummerertliste4">
    <w:name w:val="List Number 4"/>
    <w:basedOn w:val="Normal"/>
    <w:uiPriority w:val="99"/>
    <w:unhideWhenUsed/>
    <w:rsid w:val="00215A1F"/>
    <w:pPr>
      <w:numPr>
        <w:ilvl w:val="3"/>
        <w:numId w:val="26"/>
      </w:numPr>
      <w:spacing w:after="40"/>
      <w:contextualSpacing/>
    </w:pPr>
  </w:style>
  <w:style w:type="paragraph" w:styleId="Nummerertliste5">
    <w:name w:val="List Number 5"/>
    <w:basedOn w:val="Normal"/>
    <w:uiPriority w:val="99"/>
    <w:unhideWhenUsed/>
    <w:rsid w:val="00215A1F"/>
    <w:pPr>
      <w:numPr>
        <w:ilvl w:val="4"/>
        <w:numId w:val="26"/>
      </w:numPr>
      <w:spacing w:after="40"/>
      <w:contextualSpacing/>
    </w:pPr>
  </w:style>
  <w:style w:type="numbering" w:customStyle="1" w:styleId="FormatmallPunktlistaSymbolsymbolVnster063cmHngande02">
    <w:name w:val="Formatmall Punktlista Symbol (symbol) Vänster:  063 cm Hängande:  0...2"/>
    <w:basedOn w:val="Ingenliste"/>
    <w:rsid w:val="009A7E60"/>
    <w:pPr>
      <w:numPr>
        <w:numId w:val="12"/>
      </w:numPr>
    </w:pPr>
  </w:style>
  <w:style w:type="paragraph" w:styleId="Punktliste">
    <w:name w:val="List Bullet"/>
    <w:basedOn w:val="Normal"/>
    <w:uiPriority w:val="99"/>
    <w:qFormat/>
    <w:rsid w:val="00215A1F"/>
    <w:pPr>
      <w:numPr>
        <w:numId w:val="32"/>
      </w:numPr>
      <w:spacing w:after="40" w:line="280" w:lineRule="exact"/>
      <w:contextualSpacing/>
    </w:pPr>
  </w:style>
  <w:style w:type="paragraph" w:styleId="Punktliste2">
    <w:name w:val="List Bullet 2"/>
    <w:basedOn w:val="Normal"/>
    <w:uiPriority w:val="99"/>
    <w:unhideWhenUsed/>
    <w:rsid w:val="00215A1F"/>
    <w:pPr>
      <w:numPr>
        <w:ilvl w:val="1"/>
        <w:numId w:val="32"/>
      </w:numPr>
      <w:spacing w:after="40"/>
      <w:contextualSpacing/>
    </w:pPr>
  </w:style>
  <w:style w:type="paragraph" w:styleId="Punktliste3">
    <w:name w:val="List Bullet 3"/>
    <w:basedOn w:val="Normal"/>
    <w:uiPriority w:val="99"/>
    <w:unhideWhenUsed/>
    <w:rsid w:val="00215A1F"/>
    <w:pPr>
      <w:numPr>
        <w:ilvl w:val="2"/>
        <w:numId w:val="32"/>
      </w:numPr>
      <w:spacing w:after="40"/>
      <w:contextualSpacing/>
    </w:pPr>
  </w:style>
  <w:style w:type="paragraph" w:styleId="Punktliste4">
    <w:name w:val="List Bullet 4"/>
    <w:basedOn w:val="Normal"/>
    <w:uiPriority w:val="99"/>
    <w:unhideWhenUsed/>
    <w:rsid w:val="00215A1F"/>
    <w:pPr>
      <w:numPr>
        <w:ilvl w:val="3"/>
        <w:numId w:val="32"/>
      </w:numPr>
      <w:spacing w:after="40"/>
      <w:contextualSpacing/>
    </w:pPr>
  </w:style>
  <w:style w:type="paragraph" w:styleId="Punktliste5">
    <w:name w:val="List Bullet 5"/>
    <w:basedOn w:val="Normal"/>
    <w:uiPriority w:val="99"/>
    <w:unhideWhenUsed/>
    <w:rsid w:val="00215A1F"/>
    <w:pPr>
      <w:numPr>
        <w:ilvl w:val="4"/>
        <w:numId w:val="32"/>
      </w:numPr>
      <w:spacing w:after="40"/>
      <w:contextualSpacing/>
    </w:pPr>
  </w:style>
  <w:style w:type="numbering" w:customStyle="1" w:styleId="FormatmallNumreradlistaVnster063cmHngande063cm2">
    <w:name w:val="Formatmall Numrerad lista Vänster:  063 cm Hängande:  063 cm2"/>
    <w:basedOn w:val="Ingenliste"/>
    <w:rsid w:val="00215A1F"/>
    <w:pPr>
      <w:numPr>
        <w:numId w:val="28"/>
      </w:numPr>
    </w:pPr>
  </w:style>
  <w:style w:type="numbering" w:customStyle="1" w:styleId="FormatmallPunktlistaSymbolsymbolVnster063cmHngande03">
    <w:name w:val="Formatmall Punktlista Symbol (symbol) Vänster:  063 cm Hängande:  0...3"/>
    <w:basedOn w:val="Ingenliste"/>
    <w:rsid w:val="00215A1F"/>
    <w:pPr>
      <w:numPr>
        <w:numId w:val="30"/>
      </w:numPr>
    </w:pPr>
  </w:style>
  <w:style w:type="paragraph" w:styleId="Topptekst">
    <w:name w:val="header"/>
    <w:basedOn w:val="Normal"/>
    <w:link w:val="TopptekstTegn"/>
    <w:uiPriority w:val="99"/>
    <w:unhideWhenUsed/>
    <w:rsid w:val="00A913DD"/>
    <w:pPr>
      <w:tabs>
        <w:tab w:val="center" w:pos="4536"/>
        <w:tab w:val="right" w:pos="9072"/>
      </w:tabs>
      <w:spacing w:after="0"/>
    </w:pPr>
  </w:style>
  <w:style w:type="character" w:customStyle="1" w:styleId="TopptekstTegn">
    <w:name w:val="Topptekst Tegn"/>
    <w:basedOn w:val="Standardskriftforavsnitt"/>
    <w:link w:val="Topptekst"/>
    <w:uiPriority w:val="99"/>
    <w:rsid w:val="00A913DD"/>
    <w:rPr>
      <w:rFonts w:ascii="Univers LT 55" w:hAnsi="Univers LT 55"/>
      <w:sz w:val="18"/>
    </w:rPr>
  </w:style>
  <w:style w:type="paragraph" w:styleId="Bunntekst">
    <w:name w:val="footer"/>
    <w:basedOn w:val="Normal"/>
    <w:link w:val="BunntekstTegn"/>
    <w:uiPriority w:val="99"/>
    <w:unhideWhenUsed/>
    <w:rsid w:val="00A913DD"/>
    <w:pPr>
      <w:tabs>
        <w:tab w:val="center" w:pos="4536"/>
        <w:tab w:val="right" w:pos="9072"/>
      </w:tabs>
      <w:spacing w:after="0"/>
    </w:pPr>
  </w:style>
  <w:style w:type="character" w:customStyle="1" w:styleId="BunntekstTegn">
    <w:name w:val="Bunntekst Tegn"/>
    <w:basedOn w:val="Standardskriftforavsnitt"/>
    <w:link w:val="Bunntekst"/>
    <w:uiPriority w:val="99"/>
    <w:rsid w:val="00A913DD"/>
    <w:rPr>
      <w:rFonts w:ascii="Univers LT 55" w:hAnsi="Univers LT 55"/>
      <w:sz w:val="18"/>
    </w:rPr>
  </w:style>
  <w:style w:type="paragraph" w:customStyle="1" w:styleId="Default">
    <w:name w:val="Default"/>
    <w:rsid w:val="009E28D2"/>
    <w:pPr>
      <w:autoSpaceDE w:val="0"/>
      <w:autoSpaceDN w:val="0"/>
      <w:adjustRightInd w:val="0"/>
      <w:spacing w:after="0" w:line="240" w:lineRule="auto"/>
    </w:pPr>
    <w:rPr>
      <w:rFonts w:ascii="Univers LT 55" w:hAnsi="Univers LT 55" w:cs="Univers 55"/>
      <w:color w:val="000000"/>
      <w:sz w:val="24"/>
      <w:szCs w:val="24"/>
    </w:rPr>
  </w:style>
  <w:style w:type="table" w:customStyle="1" w:styleId="Infobric">
    <w:name w:val="Infobric"/>
    <w:basedOn w:val="Vanligtabell"/>
    <w:uiPriority w:val="99"/>
    <w:rsid w:val="004834B2"/>
    <w:pPr>
      <w:spacing w:after="0" w:line="240" w:lineRule="auto"/>
    </w:pPr>
    <w:rPr>
      <w:rFonts w:ascii="Univers LT 47 CondensedLt" w:hAnsi="Univers LT 47 CondensedLt"/>
      <w:sz w:val="18"/>
    </w:rPr>
    <w:tblPr>
      <w:tblStyleRowBandSize w:val="1"/>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cPr>
      <w:shd w:val="clear" w:color="auto" w:fill="auto"/>
      <w:vAlign w:val="center"/>
    </w:tcPr>
    <w:tblStylePr w:type="firstRow">
      <w:rPr>
        <w:rFonts w:ascii="Univers LT 47 CondensedLt" w:hAnsi="Univers LT 47 CondensedLt"/>
        <w:color w:val="FFFFFF" w:themeColor="background1"/>
        <w:sz w:val="18"/>
      </w:rPr>
      <w:tblPr/>
      <w:tcPr>
        <w:shd w:val="clear" w:color="auto" w:fill="000000" w:themeFill="text1"/>
      </w:tcPr>
    </w:tblStylePr>
    <w:tblStylePr w:type="band1Horz">
      <w:rPr>
        <w:rFonts w:ascii="Univers LT 47 CondensedLt" w:hAnsi="Univers LT 47 CondensedLt"/>
        <w:sz w:val="18"/>
      </w:rPr>
    </w:tblStylePr>
    <w:tblStylePr w:type="band2Horz">
      <w:rPr>
        <w:rFonts w:ascii="Univers LT 47 CondensedLt" w:hAnsi="Univers LT 47 CondensedLt"/>
        <w:sz w:val="18"/>
      </w:rPr>
    </w:tblStylePr>
  </w:style>
  <w:style w:type="table" w:styleId="Lysskyggelegging">
    <w:name w:val="Light Shading"/>
    <w:basedOn w:val="Vanligtabell"/>
    <w:uiPriority w:val="60"/>
    <w:rsid w:val="004834B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60"/>
    <w:rsid w:val="004834B2"/>
    <w:pPr>
      <w:spacing w:after="0" w:line="240" w:lineRule="auto"/>
    </w:pPr>
    <w:rPr>
      <w:color w:val="B7540D" w:themeColor="accent1" w:themeShade="BF"/>
    </w:rPr>
    <w:tblPr>
      <w:tblStyleRowBandSize w:val="1"/>
      <w:tblStyleColBandSize w:val="1"/>
      <w:tblBorders>
        <w:top w:val="single" w:sz="8" w:space="0" w:color="EE7219" w:themeColor="accent1"/>
        <w:bottom w:val="single" w:sz="8" w:space="0" w:color="EE7219" w:themeColor="accent1"/>
      </w:tblBorders>
    </w:tblPr>
    <w:tblStylePr w:type="firstRow">
      <w:pPr>
        <w:spacing w:before="0" w:after="0" w:line="240" w:lineRule="auto"/>
      </w:pPr>
      <w:rPr>
        <w:b/>
        <w:bCs/>
      </w:rPr>
      <w:tblPr/>
      <w:tcPr>
        <w:tcBorders>
          <w:top w:val="single" w:sz="8" w:space="0" w:color="EE7219" w:themeColor="accent1"/>
          <w:left w:val="nil"/>
          <w:bottom w:val="single" w:sz="8" w:space="0" w:color="EE7219" w:themeColor="accent1"/>
          <w:right w:val="nil"/>
          <w:insideH w:val="nil"/>
          <w:insideV w:val="nil"/>
        </w:tcBorders>
      </w:tcPr>
    </w:tblStylePr>
    <w:tblStylePr w:type="lastRow">
      <w:pPr>
        <w:spacing w:before="0" w:after="0" w:line="240" w:lineRule="auto"/>
      </w:pPr>
      <w:rPr>
        <w:b/>
        <w:bCs/>
      </w:rPr>
      <w:tblPr/>
      <w:tcPr>
        <w:tcBorders>
          <w:top w:val="single" w:sz="8" w:space="0" w:color="EE7219" w:themeColor="accent1"/>
          <w:left w:val="nil"/>
          <w:bottom w:val="single" w:sz="8" w:space="0" w:color="EE721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BC5" w:themeFill="accent1" w:themeFillTint="3F"/>
      </w:tcPr>
    </w:tblStylePr>
    <w:tblStylePr w:type="band1Horz">
      <w:tblPr/>
      <w:tcPr>
        <w:tcBorders>
          <w:left w:val="nil"/>
          <w:right w:val="nil"/>
          <w:insideH w:val="nil"/>
          <w:insideV w:val="nil"/>
        </w:tcBorders>
        <w:shd w:val="clear" w:color="auto" w:fill="FADBC5" w:themeFill="accent1" w:themeFillTint="3F"/>
      </w:tcPr>
    </w:tblStylePr>
  </w:style>
  <w:style w:type="table" w:styleId="Lyslisteuthevingsfarge2">
    <w:name w:val="Light List Accent 2"/>
    <w:basedOn w:val="Vanligtabell"/>
    <w:uiPriority w:val="61"/>
    <w:rsid w:val="004834B2"/>
    <w:pPr>
      <w:spacing w:after="0" w:line="240" w:lineRule="auto"/>
    </w:pPr>
    <w:tblPr>
      <w:tblStyleRowBandSize w:val="1"/>
      <w:tblStyleColBandSize w:val="1"/>
      <w:tblBorders>
        <w:top w:val="single" w:sz="8" w:space="0" w:color="F1A012" w:themeColor="accent2"/>
        <w:left w:val="single" w:sz="8" w:space="0" w:color="F1A012" w:themeColor="accent2"/>
        <w:bottom w:val="single" w:sz="8" w:space="0" w:color="F1A012" w:themeColor="accent2"/>
        <w:right w:val="single" w:sz="8" w:space="0" w:color="F1A012" w:themeColor="accent2"/>
      </w:tblBorders>
    </w:tblPr>
    <w:tblStylePr w:type="firstRow">
      <w:pPr>
        <w:spacing w:before="0" w:after="0" w:line="240" w:lineRule="auto"/>
      </w:pPr>
      <w:rPr>
        <w:b/>
        <w:bCs/>
        <w:color w:val="FFFFFF" w:themeColor="background1"/>
      </w:rPr>
      <w:tblPr/>
      <w:tcPr>
        <w:shd w:val="clear" w:color="auto" w:fill="F1A012" w:themeFill="accent2"/>
      </w:tcPr>
    </w:tblStylePr>
    <w:tblStylePr w:type="lastRow">
      <w:pPr>
        <w:spacing w:before="0" w:after="0" w:line="240" w:lineRule="auto"/>
      </w:pPr>
      <w:rPr>
        <w:b/>
        <w:bCs/>
      </w:rPr>
      <w:tblPr/>
      <w:tcPr>
        <w:tcBorders>
          <w:top w:val="double" w:sz="6" w:space="0" w:color="F1A012" w:themeColor="accent2"/>
          <w:left w:val="single" w:sz="8" w:space="0" w:color="F1A012" w:themeColor="accent2"/>
          <w:bottom w:val="single" w:sz="8" w:space="0" w:color="F1A012" w:themeColor="accent2"/>
          <w:right w:val="single" w:sz="8" w:space="0" w:color="F1A012" w:themeColor="accent2"/>
        </w:tcBorders>
      </w:tcPr>
    </w:tblStylePr>
    <w:tblStylePr w:type="firstCol">
      <w:rPr>
        <w:b/>
        <w:bCs/>
      </w:rPr>
    </w:tblStylePr>
    <w:tblStylePr w:type="lastCol">
      <w:rPr>
        <w:b/>
        <w:bCs/>
      </w:rPr>
    </w:tblStylePr>
    <w:tblStylePr w:type="band1Vert">
      <w:tblPr/>
      <w:tcPr>
        <w:tcBorders>
          <w:top w:val="single" w:sz="8" w:space="0" w:color="F1A012" w:themeColor="accent2"/>
          <w:left w:val="single" w:sz="8" w:space="0" w:color="F1A012" w:themeColor="accent2"/>
          <w:bottom w:val="single" w:sz="8" w:space="0" w:color="F1A012" w:themeColor="accent2"/>
          <w:right w:val="single" w:sz="8" w:space="0" w:color="F1A012" w:themeColor="accent2"/>
        </w:tcBorders>
      </w:tcPr>
    </w:tblStylePr>
    <w:tblStylePr w:type="band1Horz">
      <w:tblPr/>
      <w:tcPr>
        <w:tcBorders>
          <w:top w:val="single" w:sz="8" w:space="0" w:color="F1A012" w:themeColor="accent2"/>
          <w:left w:val="single" w:sz="8" w:space="0" w:color="F1A012" w:themeColor="accent2"/>
          <w:bottom w:val="single" w:sz="8" w:space="0" w:color="F1A012" w:themeColor="accent2"/>
          <w:right w:val="single" w:sz="8" w:space="0" w:color="F1A012" w:themeColor="accent2"/>
        </w:tcBorders>
      </w:tcPr>
    </w:tblStylePr>
  </w:style>
  <w:style w:type="paragraph" w:customStyle="1" w:styleId="Body">
    <w:name w:val="Body"/>
    <w:rsid w:val="00184BAE"/>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sv-SE"/>
    </w:rPr>
  </w:style>
  <w:style w:type="character" w:styleId="Fulgthyperkobling">
    <w:name w:val="FollowedHyperlink"/>
    <w:basedOn w:val="Standardskriftforavsnitt"/>
    <w:uiPriority w:val="99"/>
    <w:semiHidden/>
    <w:unhideWhenUsed/>
    <w:rsid w:val="00C133E2"/>
    <w:rPr>
      <w:color w:val="000000" w:themeColor="followedHyperlink"/>
      <w:u w:val="single"/>
    </w:rPr>
  </w:style>
  <w:style w:type="character" w:styleId="Merknadsreferanse">
    <w:name w:val="annotation reference"/>
    <w:basedOn w:val="Standardskriftforavsnitt"/>
    <w:uiPriority w:val="99"/>
    <w:semiHidden/>
    <w:unhideWhenUsed/>
    <w:rsid w:val="009D0221"/>
    <w:rPr>
      <w:sz w:val="16"/>
      <w:szCs w:val="16"/>
    </w:rPr>
  </w:style>
  <w:style w:type="paragraph" w:styleId="Merknadstekst">
    <w:name w:val="annotation text"/>
    <w:basedOn w:val="Normal"/>
    <w:link w:val="MerknadstekstTegn"/>
    <w:uiPriority w:val="99"/>
    <w:semiHidden/>
    <w:unhideWhenUsed/>
    <w:rsid w:val="009D0221"/>
    <w:rPr>
      <w:sz w:val="20"/>
      <w:szCs w:val="20"/>
    </w:rPr>
  </w:style>
  <w:style w:type="character" w:customStyle="1" w:styleId="MerknadstekstTegn">
    <w:name w:val="Merknadstekst Tegn"/>
    <w:basedOn w:val="Standardskriftforavsnitt"/>
    <w:link w:val="Merknadstekst"/>
    <w:uiPriority w:val="99"/>
    <w:semiHidden/>
    <w:rsid w:val="009D0221"/>
    <w:rPr>
      <w:rFonts w:ascii="Univers 55" w:hAnsi="Univers 55"/>
      <w:color w:val="404040" w:themeColor="text1" w:themeTint="BF"/>
      <w:sz w:val="20"/>
      <w:szCs w:val="20"/>
    </w:rPr>
  </w:style>
  <w:style w:type="paragraph" w:styleId="Kommentaremne">
    <w:name w:val="annotation subject"/>
    <w:basedOn w:val="Merknadstekst"/>
    <w:next w:val="Merknadstekst"/>
    <w:link w:val="KommentaremneTegn"/>
    <w:uiPriority w:val="99"/>
    <w:semiHidden/>
    <w:unhideWhenUsed/>
    <w:rsid w:val="009D0221"/>
    <w:rPr>
      <w:b/>
      <w:bCs/>
    </w:rPr>
  </w:style>
  <w:style w:type="character" w:customStyle="1" w:styleId="KommentaremneTegn">
    <w:name w:val="Kommentaremne Tegn"/>
    <w:basedOn w:val="MerknadstekstTegn"/>
    <w:link w:val="Kommentaremne"/>
    <w:uiPriority w:val="99"/>
    <w:semiHidden/>
    <w:rsid w:val="009D0221"/>
    <w:rPr>
      <w:rFonts w:ascii="Univers 55" w:hAnsi="Univers 55"/>
      <w:b/>
      <w:bCs/>
      <w:color w:val="404040" w:themeColor="text1" w:themeTint="BF"/>
      <w:sz w:val="20"/>
      <w:szCs w:val="20"/>
    </w:rPr>
  </w:style>
  <w:style w:type="paragraph" w:styleId="Tittel">
    <w:name w:val="Title"/>
    <w:basedOn w:val="Normal"/>
    <w:next w:val="Normal"/>
    <w:link w:val="TittelTegn"/>
    <w:uiPriority w:val="10"/>
    <w:qFormat/>
    <w:rsid w:val="00565BD0"/>
    <w:pPr>
      <w:spacing w:after="0"/>
      <w:contextualSpacing/>
    </w:pPr>
    <w:rPr>
      <w:rFonts w:asciiTheme="majorHAnsi" w:eastAsiaTheme="majorEastAsia" w:hAnsiTheme="majorHAnsi" w:cstheme="majorBidi"/>
      <w:color w:val="EE7219" w:themeColor="accent1"/>
      <w:spacing w:val="-10"/>
      <w:sz w:val="56"/>
      <w:szCs w:val="56"/>
    </w:rPr>
  </w:style>
  <w:style w:type="character" w:customStyle="1" w:styleId="TittelTegn">
    <w:name w:val="Tittel Tegn"/>
    <w:basedOn w:val="Standardskriftforavsnitt"/>
    <w:link w:val="Tittel"/>
    <w:uiPriority w:val="10"/>
    <w:rsid w:val="00565BD0"/>
    <w:rPr>
      <w:rFonts w:asciiTheme="majorHAnsi" w:eastAsiaTheme="majorEastAsia" w:hAnsiTheme="majorHAnsi" w:cstheme="majorBidi"/>
      <w:color w:val="EE7219" w:themeColor="accent1"/>
      <w:spacing w:val="-10"/>
      <w:sz w:val="56"/>
      <w:szCs w:val="56"/>
    </w:rPr>
  </w:style>
  <w:style w:type="character" w:styleId="Ulstomtale">
    <w:name w:val="Unresolved Mention"/>
    <w:basedOn w:val="Standardskriftforavsnitt"/>
    <w:uiPriority w:val="99"/>
    <w:semiHidden/>
    <w:unhideWhenUsed/>
    <w:rsid w:val="00371923"/>
    <w:rPr>
      <w:color w:val="808080"/>
      <w:shd w:val="clear" w:color="auto" w:fill="E6E6E6"/>
    </w:rPr>
  </w:style>
  <w:style w:type="paragraph" w:styleId="NormalWeb">
    <w:name w:val="Normal (Web)"/>
    <w:basedOn w:val="Normal"/>
    <w:uiPriority w:val="99"/>
    <w:unhideWhenUsed/>
    <w:rsid w:val="000F0809"/>
    <w:pPr>
      <w:spacing w:before="100" w:beforeAutospacing="1" w:after="100" w:afterAutospacing="1"/>
    </w:pPr>
    <w:rPr>
      <w:rFonts w:ascii="Times New Roman" w:eastAsia="Times New Roman" w:hAnsi="Times New Roman" w:cs="Times New Roman"/>
      <w:color w:val="auto"/>
      <w:sz w:val="24"/>
      <w:szCs w:val="24"/>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109278">
      <w:bodyDiv w:val="1"/>
      <w:marLeft w:val="0"/>
      <w:marRight w:val="0"/>
      <w:marTop w:val="0"/>
      <w:marBottom w:val="0"/>
      <w:divBdr>
        <w:top w:val="none" w:sz="0" w:space="0" w:color="auto"/>
        <w:left w:val="none" w:sz="0" w:space="0" w:color="auto"/>
        <w:bottom w:val="none" w:sz="0" w:space="0" w:color="auto"/>
        <w:right w:val="none" w:sz="0" w:space="0" w:color="auto"/>
      </w:divBdr>
    </w:div>
    <w:div w:id="262616707">
      <w:bodyDiv w:val="1"/>
      <w:marLeft w:val="0"/>
      <w:marRight w:val="0"/>
      <w:marTop w:val="0"/>
      <w:marBottom w:val="0"/>
      <w:divBdr>
        <w:top w:val="none" w:sz="0" w:space="0" w:color="auto"/>
        <w:left w:val="none" w:sz="0" w:space="0" w:color="auto"/>
        <w:bottom w:val="none" w:sz="0" w:space="0" w:color="auto"/>
        <w:right w:val="none" w:sz="0" w:space="0" w:color="auto"/>
      </w:divBdr>
    </w:div>
    <w:div w:id="598024081">
      <w:bodyDiv w:val="1"/>
      <w:marLeft w:val="0"/>
      <w:marRight w:val="0"/>
      <w:marTop w:val="0"/>
      <w:marBottom w:val="0"/>
      <w:divBdr>
        <w:top w:val="none" w:sz="0" w:space="0" w:color="auto"/>
        <w:left w:val="none" w:sz="0" w:space="0" w:color="auto"/>
        <w:bottom w:val="none" w:sz="0" w:space="0" w:color="auto"/>
        <w:right w:val="none" w:sz="0" w:space="0" w:color="auto"/>
      </w:divBdr>
    </w:div>
    <w:div w:id="756488554">
      <w:bodyDiv w:val="1"/>
      <w:marLeft w:val="0"/>
      <w:marRight w:val="0"/>
      <w:marTop w:val="0"/>
      <w:marBottom w:val="0"/>
      <w:divBdr>
        <w:top w:val="none" w:sz="0" w:space="0" w:color="auto"/>
        <w:left w:val="none" w:sz="0" w:space="0" w:color="auto"/>
        <w:bottom w:val="none" w:sz="0" w:space="0" w:color="auto"/>
        <w:right w:val="none" w:sz="0" w:space="0" w:color="auto"/>
      </w:divBdr>
    </w:div>
    <w:div w:id="812218172">
      <w:bodyDiv w:val="1"/>
      <w:marLeft w:val="0"/>
      <w:marRight w:val="0"/>
      <w:marTop w:val="0"/>
      <w:marBottom w:val="0"/>
      <w:divBdr>
        <w:top w:val="none" w:sz="0" w:space="0" w:color="auto"/>
        <w:left w:val="none" w:sz="0" w:space="0" w:color="auto"/>
        <w:bottom w:val="none" w:sz="0" w:space="0" w:color="auto"/>
        <w:right w:val="none" w:sz="0" w:space="0" w:color="auto"/>
      </w:divBdr>
      <w:divsChild>
        <w:div w:id="1195650486">
          <w:marLeft w:val="0"/>
          <w:marRight w:val="0"/>
          <w:marTop w:val="0"/>
          <w:marBottom w:val="0"/>
          <w:divBdr>
            <w:top w:val="none" w:sz="0" w:space="0" w:color="auto"/>
            <w:left w:val="none" w:sz="0" w:space="0" w:color="auto"/>
            <w:bottom w:val="none" w:sz="0" w:space="0" w:color="auto"/>
            <w:right w:val="none" w:sz="0" w:space="0" w:color="auto"/>
          </w:divBdr>
          <w:divsChild>
            <w:div w:id="894312609">
              <w:marLeft w:val="0"/>
              <w:marRight w:val="0"/>
              <w:marTop w:val="0"/>
              <w:marBottom w:val="0"/>
              <w:divBdr>
                <w:top w:val="none" w:sz="0" w:space="0" w:color="auto"/>
                <w:left w:val="none" w:sz="0" w:space="0" w:color="auto"/>
                <w:bottom w:val="none" w:sz="0" w:space="0" w:color="auto"/>
                <w:right w:val="none" w:sz="0" w:space="0" w:color="auto"/>
              </w:divBdr>
              <w:divsChild>
                <w:div w:id="664403996">
                  <w:marLeft w:val="0"/>
                  <w:marRight w:val="0"/>
                  <w:marTop w:val="0"/>
                  <w:marBottom w:val="0"/>
                  <w:divBdr>
                    <w:top w:val="none" w:sz="0" w:space="0" w:color="auto"/>
                    <w:left w:val="none" w:sz="0" w:space="0" w:color="auto"/>
                    <w:bottom w:val="none" w:sz="0" w:space="0" w:color="auto"/>
                    <w:right w:val="none" w:sz="0" w:space="0" w:color="auto"/>
                  </w:divBdr>
                  <w:divsChild>
                    <w:div w:id="2060664407">
                      <w:marLeft w:val="0"/>
                      <w:marRight w:val="0"/>
                      <w:marTop w:val="0"/>
                      <w:marBottom w:val="0"/>
                      <w:divBdr>
                        <w:top w:val="none" w:sz="0" w:space="0" w:color="auto"/>
                        <w:left w:val="none" w:sz="0" w:space="0" w:color="auto"/>
                        <w:bottom w:val="none" w:sz="0" w:space="0" w:color="auto"/>
                        <w:right w:val="none" w:sz="0" w:space="0" w:color="auto"/>
                      </w:divBdr>
                      <w:divsChild>
                        <w:div w:id="48694078">
                          <w:marLeft w:val="0"/>
                          <w:marRight w:val="0"/>
                          <w:marTop w:val="0"/>
                          <w:marBottom w:val="0"/>
                          <w:divBdr>
                            <w:top w:val="none" w:sz="0" w:space="0" w:color="auto"/>
                            <w:left w:val="none" w:sz="0" w:space="0" w:color="auto"/>
                            <w:bottom w:val="none" w:sz="0" w:space="0" w:color="auto"/>
                            <w:right w:val="none" w:sz="0" w:space="0" w:color="auto"/>
                          </w:divBdr>
                          <w:divsChild>
                            <w:div w:id="1511019599">
                              <w:marLeft w:val="0"/>
                              <w:marRight w:val="0"/>
                              <w:marTop w:val="0"/>
                              <w:marBottom w:val="0"/>
                              <w:divBdr>
                                <w:top w:val="none" w:sz="0" w:space="0" w:color="auto"/>
                                <w:left w:val="none" w:sz="0" w:space="0" w:color="auto"/>
                                <w:bottom w:val="none" w:sz="0" w:space="0" w:color="auto"/>
                                <w:right w:val="none" w:sz="0" w:space="0" w:color="auto"/>
                              </w:divBdr>
                              <w:divsChild>
                                <w:div w:id="1648823876">
                                  <w:marLeft w:val="0"/>
                                  <w:marRight w:val="0"/>
                                  <w:marTop w:val="0"/>
                                  <w:marBottom w:val="0"/>
                                  <w:divBdr>
                                    <w:top w:val="none" w:sz="0" w:space="0" w:color="auto"/>
                                    <w:left w:val="none" w:sz="0" w:space="0" w:color="auto"/>
                                    <w:bottom w:val="none" w:sz="0" w:space="0" w:color="auto"/>
                                    <w:right w:val="none" w:sz="0" w:space="0" w:color="auto"/>
                                  </w:divBdr>
                                  <w:divsChild>
                                    <w:div w:id="1936286723">
                                      <w:marLeft w:val="0"/>
                                      <w:marRight w:val="0"/>
                                      <w:marTop w:val="0"/>
                                      <w:marBottom w:val="0"/>
                                      <w:divBdr>
                                        <w:top w:val="none" w:sz="0" w:space="0" w:color="auto"/>
                                        <w:left w:val="none" w:sz="0" w:space="0" w:color="auto"/>
                                        <w:bottom w:val="none" w:sz="0" w:space="0" w:color="auto"/>
                                        <w:right w:val="none" w:sz="0" w:space="0" w:color="auto"/>
                                      </w:divBdr>
                                      <w:divsChild>
                                        <w:div w:id="1437166022">
                                          <w:marLeft w:val="0"/>
                                          <w:marRight w:val="0"/>
                                          <w:marTop w:val="0"/>
                                          <w:marBottom w:val="495"/>
                                          <w:divBdr>
                                            <w:top w:val="none" w:sz="0" w:space="0" w:color="auto"/>
                                            <w:left w:val="none" w:sz="0" w:space="0" w:color="auto"/>
                                            <w:bottom w:val="none" w:sz="0" w:space="0" w:color="auto"/>
                                            <w:right w:val="none" w:sz="0" w:space="0" w:color="auto"/>
                                          </w:divBdr>
                                          <w:divsChild>
                                            <w:div w:id="54795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3269409">
      <w:bodyDiv w:val="1"/>
      <w:marLeft w:val="0"/>
      <w:marRight w:val="0"/>
      <w:marTop w:val="0"/>
      <w:marBottom w:val="0"/>
      <w:divBdr>
        <w:top w:val="none" w:sz="0" w:space="0" w:color="auto"/>
        <w:left w:val="none" w:sz="0" w:space="0" w:color="auto"/>
        <w:bottom w:val="none" w:sz="0" w:space="0" w:color="auto"/>
        <w:right w:val="none" w:sz="0" w:space="0" w:color="auto"/>
      </w:divBdr>
    </w:div>
    <w:div w:id="1579947347">
      <w:bodyDiv w:val="1"/>
      <w:marLeft w:val="0"/>
      <w:marRight w:val="0"/>
      <w:marTop w:val="0"/>
      <w:marBottom w:val="0"/>
      <w:divBdr>
        <w:top w:val="none" w:sz="0" w:space="0" w:color="auto"/>
        <w:left w:val="none" w:sz="0" w:space="0" w:color="auto"/>
        <w:bottom w:val="none" w:sz="0" w:space="0" w:color="auto"/>
        <w:right w:val="none" w:sz="0" w:space="0" w:color="auto"/>
      </w:divBdr>
    </w:div>
    <w:div w:id="1823111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e.skeppstedt\Box\Marketing\Press\MALL_Pressmeddelande_Infobric.dotx" TargetMode="External"/></Relationships>
</file>

<file path=word/theme/theme1.xml><?xml version="1.0" encoding="utf-8"?>
<a:theme xmlns:a="http://schemas.openxmlformats.org/drawingml/2006/main" name="Infobric">
  <a:themeElements>
    <a:clrScheme name="Infobric färger">
      <a:dk1>
        <a:sysClr val="windowText" lastClr="000000"/>
      </a:dk1>
      <a:lt1>
        <a:sysClr val="window" lastClr="FFFFFF"/>
      </a:lt1>
      <a:dk2>
        <a:srgbClr val="7F7F7F"/>
      </a:dk2>
      <a:lt2>
        <a:srgbClr val="EEECE1"/>
      </a:lt2>
      <a:accent1>
        <a:srgbClr val="EE7219"/>
      </a:accent1>
      <a:accent2>
        <a:srgbClr val="F1A012"/>
      </a:accent2>
      <a:accent3>
        <a:srgbClr val="34B4A1"/>
      </a:accent3>
      <a:accent4>
        <a:srgbClr val="B51B18"/>
      </a:accent4>
      <a:accent5>
        <a:srgbClr val="F79646"/>
      </a:accent5>
      <a:accent6>
        <a:srgbClr val="34B4A1"/>
      </a:accent6>
      <a:hlink>
        <a:srgbClr val="34B4A1"/>
      </a:hlink>
      <a:folHlink>
        <a:srgbClr val="000000"/>
      </a:folHlink>
    </a:clrScheme>
    <a:fontScheme name="Infobric">
      <a:majorFont>
        <a:latin typeface="Univers LT 47 CondensedLt"/>
        <a:ea typeface=""/>
        <a:cs typeface=""/>
      </a:majorFont>
      <a:minorFont>
        <a:latin typeface="Univers LT 55"/>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Infobric" id="{ADFC47D7-7D2F-44B7-9178-8E1700AFD36D}" vid="{E0F3EDB6-212E-4F08-B591-CA07765698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357C0-636D-46B5-8586-AF55EC4F6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MALL_Pressmeddelande_Infobric.dotx</Template>
  <TotalTime>241</TotalTime>
  <Pages>1</Pages>
  <Words>623</Words>
  <Characters>3306</Characters>
  <Application>Microsoft Office Word</Application>
  <DocSecurity>0</DocSecurity>
  <Lines>27</Lines>
  <Paragraphs>7</Paragraphs>
  <ScaleCrop>false</ScaleCrop>
  <HeadingPairs>
    <vt:vector size="6" baseType="variant">
      <vt:variant>
        <vt:lpstr>Tittel</vt:lpstr>
      </vt:variant>
      <vt:variant>
        <vt:i4>1</vt:i4>
      </vt:variant>
      <vt:variant>
        <vt:lpstr>Rubrik</vt:lpstr>
      </vt:variant>
      <vt:variant>
        <vt:i4>1</vt:i4>
      </vt:variant>
      <vt:variant>
        <vt:lpstr>Titel</vt:lpstr>
      </vt:variant>
      <vt:variant>
        <vt:i4>1</vt:i4>
      </vt:variant>
    </vt:vector>
  </HeadingPairs>
  <TitlesOfParts>
    <vt:vector size="3" baseType="lpstr">
      <vt:lpstr>Titel</vt:lpstr>
      <vt:lpstr>Titel</vt:lpstr>
      <vt:lpstr>Titel</vt:lpstr>
    </vt:vector>
  </TitlesOfParts>
  <Company>Infobric AB</Company>
  <LinksUpToDate>false</LinksUpToDate>
  <CharactersWithSpaces>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creator>Marie Skeppstedt</dc:creator>
  <cp:lastModifiedBy>Line Pedersen</cp:lastModifiedBy>
  <cp:revision>14</cp:revision>
  <cp:lastPrinted>2019-02-06T11:53:00Z</cp:lastPrinted>
  <dcterms:created xsi:type="dcterms:W3CDTF">2019-01-14T13:57:00Z</dcterms:created>
  <dcterms:modified xsi:type="dcterms:W3CDTF">2019-02-08T13:18:00Z</dcterms:modified>
</cp:coreProperties>
</file>