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C911" w14:textId="0BB2328E" w:rsidR="00A55D60" w:rsidRPr="007F5799" w:rsidRDefault="00AC282F" w:rsidP="00B06560">
      <w:pPr>
        <w:pStyle w:val="SublinevorHeadline"/>
        <w:jc w:val="center"/>
        <w:rPr>
          <w:rFonts w:ascii="Arial" w:eastAsiaTheme="minorEastAsia" w:hAnsi="Arial" w:cs="Arial"/>
          <w:b/>
          <w:sz w:val="24"/>
          <w:szCs w:val="22"/>
          <w:u w:val="none"/>
          <w:lang w:eastAsia="ja-JP"/>
        </w:rPr>
      </w:pPr>
      <w:r w:rsidRPr="007F5799">
        <w:rPr>
          <w:rFonts w:ascii="Arial" w:eastAsiaTheme="minorEastAsia" w:hAnsi="Arial" w:cs="Arial"/>
          <w:b/>
          <w:sz w:val="24"/>
          <w:szCs w:val="22"/>
          <w:u w:val="none"/>
          <w:lang w:eastAsia="ja-JP"/>
        </w:rPr>
        <w:t xml:space="preserve">Epson showcases </w:t>
      </w:r>
      <w:r w:rsidR="00B87765" w:rsidRPr="007F5799">
        <w:rPr>
          <w:rFonts w:ascii="Arial" w:eastAsiaTheme="minorEastAsia" w:hAnsi="Arial" w:cs="Arial"/>
          <w:b/>
          <w:sz w:val="24"/>
          <w:szCs w:val="22"/>
          <w:u w:val="none"/>
          <w:lang w:eastAsia="ja-JP"/>
        </w:rPr>
        <w:t>brighte</w:t>
      </w:r>
      <w:bookmarkStart w:id="0" w:name="_GoBack"/>
      <w:bookmarkEnd w:id="0"/>
      <w:r w:rsidR="00B87765" w:rsidRPr="007F5799">
        <w:rPr>
          <w:rFonts w:ascii="Arial" w:eastAsiaTheme="minorEastAsia" w:hAnsi="Arial" w:cs="Arial"/>
          <w:b/>
          <w:sz w:val="24"/>
          <w:szCs w:val="22"/>
          <w:u w:val="none"/>
          <w:lang w:eastAsia="ja-JP"/>
        </w:rPr>
        <w:t xml:space="preserve">st 30,000 lumens 3LCD projector </w:t>
      </w:r>
      <w:r w:rsidR="00256D7A" w:rsidRPr="007F5799">
        <w:rPr>
          <w:rFonts w:ascii="Arial" w:eastAsiaTheme="minorEastAsia" w:hAnsi="Arial" w:cs="Arial"/>
          <w:b/>
          <w:sz w:val="24"/>
          <w:szCs w:val="22"/>
          <w:u w:val="none"/>
          <w:lang w:eastAsia="ja-JP"/>
        </w:rPr>
        <w:t>and interactive applications</w:t>
      </w:r>
      <w:r w:rsidR="00E60341" w:rsidRPr="007F5799">
        <w:rPr>
          <w:rFonts w:ascii="Arial" w:eastAsiaTheme="minorEastAsia" w:hAnsi="Arial" w:cs="Arial"/>
          <w:b/>
          <w:sz w:val="24"/>
          <w:szCs w:val="22"/>
          <w:u w:val="none"/>
          <w:lang w:eastAsia="ja-JP"/>
        </w:rPr>
        <w:t xml:space="preserve"> at </w:t>
      </w:r>
      <w:proofErr w:type="spellStart"/>
      <w:r w:rsidR="00E60341" w:rsidRPr="007F5799">
        <w:rPr>
          <w:rFonts w:ascii="Arial" w:eastAsiaTheme="minorEastAsia" w:hAnsi="Arial" w:cs="Arial"/>
          <w:b/>
          <w:sz w:val="24"/>
          <w:szCs w:val="22"/>
          <w:u w:val="none"/>
          <w:lang w:eastAsia="ja-JP"/>
        </w:rPr>
        <w:t>Infocomm</w:t>
      </w:r>
      <w:proofErr w:type="spellEnd"/>
      <w:r w:rsidR="00E60341" w:rsidRPr="007F5799">
        <w:rPr>
          <w:rFonts w:ascii="Arial" w:eastAsiaTheme="minorEastAsia" w:hAnsi="Arial" w:cs="Arial"/>
          <w:b/>
          <w:sz w:val="24"/>
          <w:szCs w:val="22"/>
          <w:u w:val="none"/>
          <w:lang w:eastAsia="ja-JP"/>
        </w:rPr>
        <w:t xml:space="preserve"> Southeast Asia 2019 event</w:t>
      </w:r>
    </w:p>
    <w:p w14:paraId="244E40D9" w14:textId="77777777" w:rsidR="00E41922" w:rsidRPr="007F5799" w:rsidRDefault="00E41922" w:rsidP="00B06560">
      <w:pPr>
        <w:jc w:val="center"/>
        <w:rPr>
          <w:noProof/>
          <w:lang w:val="en-SG" w:eastAsia="en-SG"/>
        </w:rPr>
      </w:pPr>
    </w:p>
    <w:p w14:paraId="07633B9B" w14:textId="0A4C9FE9" w:rsidR="00A55D60" w:rsidRPr="007F5799" w:rsidRDefault="009D6EAD" w:rsidP="009D6EAD">
      <w:pPr>
        <w:jc w:val="center"/>
        <w:rPr>
          <w:rFonts w:ascii="Arial" w:hAnsi="Arial" w:cs="Arial"/>
          <w:sz w:val="22"/>
          <w:szCs w:val="22"/>
        </w:rPr>
      </w:pPr>
      <w:r w:rsidRPr="007F5799">
        <w:rPr>
          <w:noProof/>
          <w:lang w:val="en-SG" w:eastAsia="en-SG"/>
        </w:rPr>
        <w:drawing>
          <wp:inline distT="0" distB="0" distL="0" distR="0" wp14:anchorId="389F63D2" wp14:editId="2BEFA9B5">
            <wp:extent cx="2712719" cy="15011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cstate="print">
                      <a:extLst>
                        <a:ext uri="{28A0092B-C50C-407E-A947-70E740481C1C}">
                          <a14:useLocalDpi xmlns:a14="http://schemas.microsoft.com/office/drawing/2010/main" val="0"/>
                        </a:ext>
                      </a:extLst>
                    </a:blip>
                    <a:srcRect t="16357" b="10409"/>
                    <a:stretch/>
                  </pic:blipFill>
                  <pic:spPr bwMode="auto">
                    <a:xfrm>
                      <a:off x="0" y="0"/>
                      <a:ext cx="2716781" cy="1503388"/>
                    </a:xfrm>
                    <a:prstGeom prst="rect">
                      <a:avLst/>
                    </a:prstGeom>
                    <a:ln>
                      <a:noFill/>
                    </a:ln>
                    <a:extLst>
                      <a:ext uri="{53640926-AAD7-44D8-BBD7-CCE9431645EC}">
                        <a14:shadowObscured xmlns:a14="http://schemas.microsoft.com/office/drawing/2010/main"/>
                      </a:ext>
                    </a:extLst>
                  </pic:spPr>
                </pic:pic>
              </a:graphicData>
            </a:graphic>
          </wp:inline>
        </w:drawing>
      </w:r>
    </w:p>
    <w:p w14:paraId="73B15E92" w14:textId="417A74C2" w:rsidR="009D6EAD" w:rsidRPr="007F5799" w:rsidRDefault="009D6EAD" w:rsidP="009D6EAD">
      <w:pPr>
        <w:jc w:val="center"/>
        <w:rPr>
          <w:rFonts w:ascii="Arial" w:hAnsi="Arial" w:cs="Arial"/>
          <w:b/>
          <w:szCs w:val="22"/>
        </w:rPr>
      </w:pPr>
      <w:r w:rsidRPr="007F5799">
        <w:rPr>
          <w:rFonts w:ascii="Arial" w:hAnsi="Arial" w:cs="Arial"/>
          <w:b/>
          <w:szCs w:val="22"/>
        </w:rPr>
        <w:t>Epson</w:t>
      </w:r>
      <w:r w:rsidR="004866C9" w:rsidRPr="007F5799">
        <w:rPr>
          <w:rFonts w:ascii="Arial" w:hAnsi="Arial" w:cs="Arial"/>
          <w:b/>
          <w:szCs w:val="22"/>
        </w:rPr>
        <w:t>’s</w:t>
      </w:r>
      <w:r w:rsidRPr="007F5799">
        <w:rPr>
          <w:rFonts w:ascii="Arial" w:hAnsi="Arial" w:cs="Arial"/>
          <w:b/>
          <w:szCs w:val="22"/>
        </w:rPr>
        <w:t xml:space="preserve"> EB-L30000UNL projector</w:t>
      </w:r>
    </w:p>
    <w:p w14:paraId="0FAA2546" w14:textId="77777777" w:rsidR="009D6EAD" w:rsidRPr="007F5799" w:rsidRDefault="009D6EAD" w:rsidP="009D6EAD">
      <w:pPr>
        <w:jc w:val="center"/>
        <w:rPr>
          <w:rFonts w:ascii="Arial" w:hAnsi="Arial" w:cs="Arial"/>
          <w:sz w:val="22"/>
          <w:szCs w:val="22"/>
        </w:rPr>
      </w:pPr>
    </w:p>
    <w:p w14:paraId="5E887797" w14:textId="77777777" w:rsidR="00A55D60" w:rsidRPr="007F5799" w:rsidRDefault="00A55D60" w:rsidP="00A55D60">
      <w:pPr>
        <w:rPr>
          <w:rFonts w:ascii="Arial" w:hAnsi="Arial" w:cs="Arial"/>
          <w:szCs w:val="22"/>
        </w:rPr>
      </w:pPr>
    </w:p>
    <w:p w14:paraId="28E4113A" w14:textId="16BA2E18" w:rsidR="00624A1B" w:rsidRPr="007F5799" w:rsidRDefault="00165EDB" w:rsidP="00160088">
      <w:pPr>
        <w:spacing w:line="276" w:lineRule="auto"/>
        <w:rPr>
          <w:rFonts w:ascii="Arial" w:hAnsi="Arial" w:cs="Arial"/>
          <w:sz w:val="22"/>
          <w:szCs w:val="22"/>
        </w:rPr>
      </w:pPr>
      <w:r>
        <w:rPr>
          <w:rFonts w:ascii="Arial" w:hAnsi="Arial" w:cs="Arial"/>
          <w:b/>
          <w:sz w:val="22"/>
          <w:szCs w:val="22"/>
        </w:rPr>
        <w:t>Bangkok,</w:t>
      </w:r>
      <w:r w:rsidR="00E63CCB" w:rsidRPr="007F5799">
        <w:rPr>
          <w:rFonts w:ascii="Arial" w:hAnsi="Arial" w:cs="Arial"/>
          <w:b/>
          <w:sz w:val="22"/>
          <w:szCs w:val="22"/>
        </w:rPr>
        <w:t xml:space="preserve"> </w:t>
      </w:r>
      <w:r w:rsidR="00F67BC0" w:rsidRPr="007F5799">
        <w:rPr>
          <w:rFonts w:ascii="Arial" w:hAnsi="Arial" w:cs="Arial"/>
          <w:b/>
          <w:sz w:val="22"/>
          <w:szCs w:val="22"/>
        </w:rPr>
        <w:t>1</w:t>
      </w:r>
      <w:r w:rsidR="00B06560" w:rsidRPr="007F5799">
        <w:rPr>
          <w:rFonts w:ascii="Arial" w:hAnsi="Arial" w:cs="Arial"/>
          <w:b/>
          <w:sz w:val="22"/>
          <w:szCs w:val="22"/>
        </w:rPr>
        <w:t xml:space="preserve">6 </w:t>
      </w:r>
      <w:r w:rsidR="00F67BC0" w:rsidRPr="007F5799">
        <w:rPr>
          <w:rFonts w:ascii="Arial" w:hAnsi="Arial" w:cs="Arial"/>
          <w:b/>
          <w:sz w:val="22"/>
          <w:szCs w:val="22"/>
        </w:rPr>
        <w:t>May 2019</w:t>
      </w:r>
      <w:r w:rsidR="00A55D60" w:rsidRPr="007F5799">
        <w:rPr>
          <w:rFonts w:ascii="Arial" w:hAnsi="Arial" w:cs="Arial"/>
          <w:b/>
          <w:sz w:val="22"/>
          <w:szCs w:val="22"/>
        </w:rPr>
        <w:t xml:space="preserve"> </w:t>
      </w:r>
      <w:r w:rsidR="00A55D60" w:rsidRPr="007F5799">
        <w:rPr>
          <w:rFonts w:ascii="Arial" w:hAnsi="Arial" w:cs="Arial"/>
          <w:sz w:val="22"/>
          <w:szCs w:val="22"/>
        </w:rPr>
        <w:t xml:space="preserve">– </w:t>
      </w:r>
      <w:r w:rsidR="005B7399" w:rsidRPr="007F5799">
        <w:rPr>
          <w:rFonts w:ascii="Arial" w:hAnsi="Arial" w:cs="Arial"/>
          <w:sz w:val="22"/>
          <w:szCs w:val="22"/>
        </w:rPr>
        <w:t xml:space="preserve">For the first time in Southeast Asia, Epson will be showcasing </w:t>
      </w:r>
      <w:r w:rsidR="00B87765" w:rsidRPr="007F5799">
        <w:rPr>
          <w:rFonts w:ascii="Arial" w:hAnsi="Arial" w:cs="Arial"/>
          <w:sz w:val="22"/>
          <w:szCs w:val="22"/>
        </w:rPr>
        <w:t>its</w:t>
      </w:r>
      <w:r w:rsidR="005B7399" w:rsidRPr="007F5799">
        <w:rPr>
          <w:rFonts w:ascii="Arial" w:hAnsi="Arial" w:cs="Arial"/>
          <w:sz w:val="22"/>
          <w:szCs w:val="22"/>
        </w:rPr>
        <w:t xml:space="preserve"> </w:t>
      </w:r>
      <w:r w:rsidR="00B87765" w:rsidRPr="007F5799">
        <w:rPr>
          <w:rFonts w:ascii="Arial" w:hAnsi="Arial" w:cs="Arial"/>
          <w:sz w:val="22"/>
          <w:szCs w:val="22"/>
        </w:rPr>
        <w:t>brightest 3LCD projector</w:t>
      </w:r>
      <w:r w:rsidR="005B0A2E" w:rsidRPr="007F5799">
        <w:rPr>
          <w:rFonts w:ascii="Arial" w:hAnsi="Arial" w:cs="Arial"/>
          <w:sz w:val="22"/>
          <w:szCs w:val="22"/>
        </w:rPr>
        <w:t xml:space="preserve"> to date</w:t>
      </w:r>
      <w:r w:rsidR="00B87765" w:rsidRPr="007F5799">
        <w:rPr>
          <w:rFonts w:ascii="Arial" w:hAnsi="Arial" w:cs="Arial"/>
          <w:sz w:val="22"/>
          <w:szCs w:val="22"/>
        </w:rPr>
        <w:t>, at</w:t>
      </w:r>
      <w:r w:rsidR="005B7399" w:rsidRPr="007F5799">
        <w:rPr>
          <w:rFonts w:ascii="Arial" w:hAnsi="Arial" w:cs="Arial"/>
          <w:sz w:val="22"/>
          <w:szCs w:val="22"/>
        </w:rPr>
        <w:t xml:space="preserve"> 30,000 lumens</w:t>
      </w:r>
      <w:r w:rsidR="00EF093C" w:rsidRPr="007F5799">
        <w:rPr>
          <w:rFonts w:ascii="Arial" w:hAnsi="Arial" w:cs="Arial"/>
          <w:sz w:val="22"/>
          <w:szCs w:val="22"/>
        </w:rPr>
        <w:t>,</w:t>
      </w:r>
      <w:r w:rsidR="005B7399" w:rsidRPr="007F5799">
        <w:rPr>
          <w:rFonts w:ascii="Arial" w:hAnsi="Arial" w:cs="Arial"/>
          <w:sz w:val="22"/>
          <w:szCs w:val="22"/>
        </w:rPr>
        <w:t xml:space="preserve"> at </w:t>
      </w:r>
      <w:proofErr w:type="spellStart"/>
      <w:r w:rsidR="005B7399" w:rsidRPr="007F5799">
        <w:rPr>
          <w:rFonts w:ascii="Arial" w:hAnsi="Arial" w:cs="Arial"/>
          <w:sz w:val="22"/>
          <w:szCs w:val="22"/>
        </w:rPr>
        <w:t>Infocomm</w:t>
      </w:r>
      <w:proofErr w:type="spellEnd"/>
      <w:r w:rsidR="005B7399" w:rsidRPr="007F5799">
        <w:rPr>
          <w:rFonts w:ascii="Arial" w:hAnsi="Arial" w:cs="Arial"/>
          <w:sz w:val="22"/>
          <w:szCs w:val="22"/>
        </w:rPr>
        <w:t xml:space="preserve"> Southeast Asia 2019</w:t>
      </w:r>
      <w:r w:rsidR="00624A1B" w:rsidRPr="007F5799">
        <w:rPr>
          <w:rFonts w:ascii="Arial" w:hAnsi="Arial" w:cs="Arial"/>
          <w:sz w:val="22"/>
          <w:szCs w:val="22"/>
        </w:rPr>
        <w:t xml:space="preserve"> in Bangkok</w:t>
      </w:r>
      <w:r w:rsidR="00AC282F" w:rsidRPr="007F5799">
        <w:rPr>
          <w:rFonts w:ascii="Arial" w:hAnsi="Arial" w:cs="Arial"/>
          <w:sz w:val="22"/>
          <w:szCs w:val="22"/>
        </w:rPr>
        <w:t xml:space="preserve">, along with its </w:t>
      </w:r>
      <w:r w:rsidR="00EF093C" w:rsidRPr="007F5799">
        <w:rPr>
          <w:rFonts w:ascii="Arial" w:hAnsi="Arial" w:cs="Arial"/>
          <w:sz w:val="22"/>
          <w:szCs w:val="22"/>
        </w:rPr>
        <w:t xml:space="preserve">innovative </w:t>
      </w:r>
      <w:r w:rsidR="00AC282F" w:rsidRPr="007F5799">
        <w:rPr>
          <w:rFonts w:ascii="Arial" w:hAnsi="Arial" w:cs="Arial"/>
          <w:sz w:val="22"/>
          <w:szCs w:val="22"/>
        </w:rPr>
        <w:t xml:space="preserve">suite of laser projector solutions </w:t>
      </w:r>
      <w:r w:rsidR="002C5D72" w:rsidRPr="007F5799">
        <w:rPr>
          <w:rFonts w:ascii="Arial" w:hAnsi="Arial" w:cs="Arial"/>
          <w:sz w:val="22"/>
          <w:szCs w:val="22"/>
        </w:rPr>
        <w:t>showcased</w:t>
      </w:r>
      <w:r w:rsidR="007C42BD" w:rsidRPr="007F5799">
        <w:rPr>
          <w:rFonts w:ascii="Arial" w:hAnsi="Arial" w:cs="Arial"/>
          <w:sz w:val="22"/>
          <w:szCs w:val="22"/>
        </w:rPr>
        <w:t xml:space="preserve"> with</w:t>
      </w:r>
      <w:r w:rsidR="005B0A2E" w:rsidRPr="007F5799">
        <w:rPr>
          <w:rFonts w:ascii="Arial" w:hAnsi="Arial" w:cs="Arial"/>
          <w:sz w:val="22"/>
          <w:szCs w:val="22"/>
        </w:rPr>
        <w:t xml:space="preserve"> interactive applications</w:t>
      </w:r>
      <w:r w:rsidR="009C3DCE" w:rsidRPr="007F5799">
        <w:rPr>
          <w:rFonts w:ascii="Arial" w:hAnsi="Arial" w:cs="Arial"/>
          <w:sz w:val="22"/>
          <w:szCs w:val="22"/>
        </w:rPr>
        <w:t xml:space="preserve"> </w:t>
      </w:r>
      <w:r w:rsidR="00CF0046" w:rsidRPr="007F5799">
        <w:rPr>
          <w:rFonts w:ascii="Arial" w:hAnsi="Arial" w:cs="Arial"/>
          <w:sz w:val="22"/>
          <w:szCs w:val="22"/>
        </w:rPr>
        <w:t>within</w:t>
      </w:r>
      <w:r w:rsidR="00AC282F" w:rsidRPr="007F5799">
        <w:rPr>
          <w:rFonts w:ascii="Arial" w:hAnsi="Arial" w:cs="Arial"/>
          <w:sz w:val="22"/>
          <w:szCs w:val="22"/>
        </w:rPr>
        <w:t xml:space="preserve"> various environments for work and play.</w:t>
      </w:r>
      <w:r w:rsidR="00624A1B" w:rsidRPr="007F5799">
        <w:rPr>
          <w:rFonts w:ascii="Arial" w:hAnsi="Arial" w:cs="Arial"/>
          <w:sz w:val="22"/>
          <w:szCs w:val="22"/>
        </w:rPr>
        <w:t xml:space="preserve"> </w:t>
      </w:r>
    </w:p>
    <w:p w14:paraId="4CE9D0AA" w14:textId="77777777" w:rsidR="00624A1B" w:rsidRPr="007F5799" w:rsidRDefault="00624A1B" w:rsidP="00160088">
      <w:pPr>
        <w:spacing w:line="276" w:lineRule="auto"/>
        <w:rPr>
          <w:rFonts w:ascii="Arial" w:hAnsi="Arial" w:cs="Arial"/>
          <w:sz w:val="22"/>
          <w:szCs w:val="22"/>
        </w:rPr>
      </w:pPr>
    </w:p>
    <w:p w14:paraId="27FAC762" w14:textId="480121EC" w:rsidR="00791BF8" w:rsidRPr="007F5799" w:rsidRDefault="00791BF8" w:rsidP="00160088">
      <w:pPr>
        <w:spacing w:line="276" w:lineRule="auto"/>
        <w:rPr>
          <w:rFonts w:ascii="Arial" w:hAnsi="Arial" w:cs="Arial"/>
          <w:b/>
          <w:sz w:val="22"/>
          <w:szCs w:val="22"/>
        </w:rPr>
      </w:pPr>
      <w:r w:rsidRPr="007F5799">
        <w:rPr>
          <w:rFonts w:ascii="Arial" w:hAnsi="Arial" w:cs="Arial"/>
          <w:b/>
          <w:sz w:val="22"/>
          <w:szCs w:val="22"/>
        </w:rPr>
        <w:t>Epson’s 3LCD 30,000 lumens laser projector</w:t>
      </w:r>
      <w:r w:rsidR="0085425E" w:rsidRPr="007F5799">
        <w:rPr>
          <w:rFonts w:ascii="Arial" w:hAnsi="Arial" w:cs="Arial"/>
          <w:b/>
          <w:sz w:val="22"/>
          <w:szCs w:val="22"/>
        </w:rPr>
        <w:t xml:space="preserve"> showcase</w:t>
      </w:r>
    </w:p>
    <w:p w14:paraId="0BB82D21" w14:textId="77777777" w:rsidR="00EF093C" w:rsidRPr="007F5799" w:rsidRDefault="00EF093C" w:rsidP="00160088">
      <w:pPr>
        <w:spacing w:line="276" w:lineRule="auto"/>
        <w:rPr>
          <w:rFonts w:ascii="Arial" w:hAnsi="Arial" w:cs="Arial"/>
          <w:sz w:val="22"/>
          <w:szCs w:val="22"/>
        </w:rPr>
      </w:pPr>
    </w:p>
    <w:p w14:paraId="2D155BCA" w14:textId="7FC7E9B1" w:rsidR="00791BF8" w:rsidRPr="007F5799" w:rsidRDefault="00807CAA" w:rsidP="00160088">
      <w:pPr>
        <w:spacing w:line="276" w:lineRule="auto"/>
        <w:rPr>
          <w:rFonts w:ascii="Arial" w:hAnsi="Arial" w:cs="Arial"/>
          <w:sz w:val="22"/>
          <w:szCs w:val="22"/>
        </w:rPr>
      </w:pPr>
      <w:r w:rsidRPr="007F5799">
        <w:rPr>
          <w:rFonts w:ascii="Arial" w:hAnsi="Arial" w:cs="Arial"/>
          <w:sz w:val="22"/>
          <w:szCs w:val="22"/>
        </w:rPr>
        <w:t>A</w:t>
      </w:r>
      <w:r w:rsidR="00EF093C" w:rsidRPr="007F5799">
        <w:rPr>
          <w:rFonts w:ascii="Arial" w:hAnsi="Arial" w:cs="Arial"/>
          <w:sz w:val="22"/>
          <w:szCs w:val="22"/>
        </w:rPr>
        <w:t xml:space="preserve"> breakthrough</w:t>
      </w:r>
      <w:r w:rsidRPr="007F5799">
        <w:rPr>
          <w:rFonts w:ascii="Arial" w:hAnsi="Arial" w:cs="Arial"/>
          <w:sz w:val="22"/>
          <w:szCs w:val="22"/>
        </w:rPr>
        <w:t xml:space="preserve"> in innovation, the</w:t>
      </w:r>
      <w:r w:rsidR="005B7399" w:rsidRPr="007F5799">
        <w:rPr>
          <w:rFonts w:ascii="Arial" w:hAnsi="Arial" w:cs="Arial"/>
          <w:sz w:val="22"/>
          <w:szCs w:val="22"/>
        </w:rPr>
        <w:t xml:space="preserve"> EB-L30000UNL projector </w:t>
      </w:r>
      <w:r w:rsidR="00791BF8" w:rsidRPr="007F5799">
        <w:rPr>
          <w:rFonts w:ascii="Arial" w:hAnsi="Arial" w:cs="Arial"/>
          <w:sz w:val="22"/>
          <w:szCs w:val="22"/>
        </w:rPr>
        <w:t xml:space="preserve">is powered by a 20,000 hours maintenance-free laser light source for outstanding image quality </w:t>
      </w:r>
      <w:r w:rsidR="005B7399" w:rsidRPr="007F5799">
        <w:rPr>
          <w:rFonts w:ascii="Arial" w:hAnsi="Arial" w:cs="Arial"/>
          <w:sz w:val="22"/>
          <w:szCs w:val="22"/>
        </w:rPr>
        <w:t>and is designed for rental and staging companies.</w:t>
      </w:r>
      <w:r w:rsidR="00791BF8" w:rsidRPr="007F5799">
        <w:rPr>
          <w:rFonts w:ascii="Arial" w:hAnsi="Arial" w:cs="Arial"/>
          <w:sz w:val="22"/>
          <w:szCs w:val="22"/>
        </w:rPr>
        <w:t xml:space="preserve"> </w:t>
      </w:r>
      <w:r w:rsidR="003C2661" w:rsidRPr="007F5799">
        <w:rPr>
          <w:rFonts w:ascii="Arial" w:hAnsi="Arial" w:cs="Arial"/>
          <w:sz w:val="22"/>
          <w:szCs w:val="22"/>
        </w:rPr>
        <w:t>The proj</w:t>
      </w:r>
      <w:r w:rsidR="00734722" w:rsidRPr="007F5799">
        <w:rPr>
          <w:rFonts w:ascii="Arial" w:hAnsi="Arial" w:cs="Arial"/>
          <w:sz w:val="22"/>
          <w:szCs w:val="22"/>
        </w:rPr>
        <w:t>ector is</w:t>
      </w:r>
      <w:r w:rsidR="003C2661" w:rsidRPr="007F5799">
        <w:rPr>
          <w:rFonts w:ascii="Arial" w:hAnsi="Arial" w:cs="Arial"/>
          <w:sz w:val="22"/>
          <w:szCs w:val="22"/>
        </w:rPr>
        <w:t xml:space="preserve"> showcased ahead of its launch in 2020.</w:t>
      </w:r>
    </w:p>
    <w:p w14:paraId="6FD70C2B" w14:textId="77777777" w:rsidR="00791BF8" w:rsidRPr="007F5799" w:rsidRDefault="00791BF8" w:rsidP="00160088">
      <w:pPr>
        <w:spacing w:line="276" w:lineRule="auto"/>
        <w:rPr>
          <w:rFonts w:ascii="Arial" w:hAnsi="Arial" w:cs="Arial"/>
          <w:sz w:val="22"/>
          <w:szCs w:val="22"/>
        </w:rPr>
      </w:pPr>
    </w:p>
    <w:p w14:paraId="4105ECFF" w14:textId="276F31D2" w:rsidR="00791BF8" w:rsidRPr="007F5799" w:rsidRDefault="00791BF8" w:rsidP="00160088">
      <w:pPr>
        <w:spacing w:line="276" w:lineRule="auto"/>
        <w:rPr>
          <w:rFonts w:ascii="Arial" w:hAnsi="Arial" w:cs="Arial"/>
          <w:sz w:val="22"/>
          <w:szCs w:val="22"/>
        </w:rPr>
      </w:pPr>
      <w:r w:rsidRPr="007F5799">
        <w:rPr>
          <w:rFonts w:ascii="Arial" w:hAnsi="Arial" w:cs="Arial"/>
          <w:sz w:val="22"/>
          <w:szCs w:val="22"/>
        </w:rPr>
        <w:t>The versatile projector is available as ‘body only’ which provides the user with a wide choice of 4K quality optional lenses suitable for a range of scenarios. Its compact design and 360-degree installation flexibility enables ease of installation to suit the ever-changing environment needs.</w:t>
      </w:r>
    </w:p>
    <w:p w14:paraId="3ABA843D" w14:textId="77777777" w:rsidR="005B7399" w:rsidRPr="007F5799" w:rsidRDefault="005B7399" w:rsidP="00160088">
      <w:pPr>
        <w:spacing w:line="276" w:lineRule="auto"/>
        <w:rPr>
          <w:rFonts w:ascii="Arial" w:hAnsi="Arial" w:cs="Arial"/>
          <w:sz w:val="22"/>
          <w:szCs w:val="22"/>
        </w:rPr>
      </w:pPr>
    </w:p>
    <w:p w14:paraId="720F7E4A" w14:textId="3E57F838" w:rsidR="00791BF8" w:rsidRPr="007F5799" w:rsidRDefault="00791BF8" w:rsidP="00160088">
      <w:pPr>
        <w:spacing w:line="276" w:lineRule="auto"/>
        <w:rPr>
          <w:rFonts w:ascii="Arial" w:hAnsi="Arial" w:cs="Arial"/>
          <w:sz w:val="22"/>
          <w:szCs w:val="22"/>
        </w:rPr>
      </w:pPr>
      <w:r w:rsidRPr="007F5799">
        <w:rPr>
          <w:rFonts w:ascii="Arial" w:hAnsi="Arial" w:cs="Arial"/>
          <w:sz w:val="22"/>
          <w:szCs w:val="22"/>
        </w:rPr>
        <w:t>The</w:t>
      </w:r>
      <w:r w:rsidR="00EF093C" w:rsidRPr="007F5799">
        <w:rPr>
          <w:rFonts w:ascii="Arial" w:hAnsi="Arial" w:cs="Arial"/>
          <w:sz w:val="22"/>
          <w:szCs w:val="22"/>
        </w:rPr>
        <w:t xml:space="preserve"> powerful</w:t>
      </w:r>
      <w:r w:rsidRPr="007F5799">
        <w:rPr>
          <w:rFonts w:ascii="Arial" w:hAnsi="Arial" w:cs="Arial"/>
          <w:sz w:val="22"/>
          <w:szCs w:val="22"/>
        </w:rPr>
        <w:t xml:space="preserve"> EB-L30000UNL produce</w:t>
      </w:r>
      <w:r w:rsidR="0085425E" w:rsidRPr="007F5799">
        <w:rPr>
          <w:rFonts w:ascii="Arial" w:hAnsi="Arial" w:cs="Arial"/>
          <w:sz w:val="22"/>
          <w:szCs w:val="22"/>
        </w:rPr>
        <w:t>s</w:t>
      </w:r>
      <w:r w:rsidR="00CC5499" w:rsidRPr="007F5799">
        <w:rPr>
          <w:rFonts w:ascii="Arial" w:hAnsi="Arial" w:cs="Arial"/>
          <w:sz w:val="22"/>
          <w:szCs w:val="22"/>
        </w:rPr>
        <w:t xml:space="preserve"> impressive laser image quality, creating</w:t>
      </w:r>
      <w:r w:rsidRPr="007F5799">
        <w:rPr>
          <w:rFonts w:ascii="Arial" w:hAnsi="Arial" w:cs="Arial"/>
          <w:sz w:val="22"/>
          <w:szCs w:val="22"/>
        </w:rPr>
        <w:t xml:space="preserve"> rich </w:t>
      </w:r>
      <w:proofErr w:type="spellStart"/>
      <w:r w:rsidRPr="007F5799">
        <w:rPr>
          <w:rFonts w:ascii="Arial" w:hAnsi="Arial" w:cs="Arial"/>
          <w:sz w:val="22"/>
          <w:szCs w:val="22"/>
        </w:rPr>
        <w:t>colours</w:t>
      </w:r>
      <w:proofErr w:type="spellEnd"/>
      <w:r w:rsidRPr="007F5799">
        <w:rPr>
          <w:rFonts w:ascii="Arial" w:hAnsi="Arial" w:cs="Arial"/>
          <w:sz w:val="22"/>
          <w:szCs w:val="22"/>
        </w:rPr>
        <w:t>, high contrast, clear whites, defined shadow detail and deep blacks</w:t>
      </w:r>
      <w:r w:rsidR="00553132" w:rsidRPr="007F5799">
        <w:rPr>
          <w:rFonts w:ascii="Arial" w:hAnsi="Arial" w:cs="Arial"/>
          <w:sz w:val="22"/>
          <w:szCs w:val="22"/>
        </w:rPr>
        <w:t>. S</w:t>
      </w:r>
      <w:r w:rsidR="0085425E" w:rsidRPr="007F5799">
        <w:rPr>
          <w:rFonts w:ascii="Arial" w:hAnsi="Arial" w:cs="Arial"/>
          <w:sz w:val="22"/>
          <w:szCs w:val="22"/>
        </w:rPr>
        <w:t>upporting up to 1000 inches in screen size</w:t>
      </w:r>
      <w:r w:rsidR="00553132" w:rsidRPr="007F5799">
        <w:rPr>
          <w:rFonts w:ascii="Arial" w:hAnsi="Arial" w:cs="Arial"/>
          <w:sz w:val="22"/>
          <w:szCs w:val="22"/>
        </w:rPr>
        <w:t>, the WUXGA resolution projector</w:t>
      </w:r>
      <w:r w:rsidR="0085425E" w:rsidRPr="007F5799">
        <w:rPr>
          <w:rFonts w:ascii="Arial" w:hAnsi="Arial" w:cs="Arial"/>
          <w:sz w:val="22"/>
          <w:szCs w:val="22"/>
        </w:rPr>
        <w:t xml:space="preserve"> comes with</w:t>
      </w:r>
      <w:r w:rsidR="00553132" w:rsidRPr="007F5799">
        <w:rPr>
          <w:rFonts w:ascii="Arial" w:hAnsi="Arial" w:cs="Arial"/>
          <w:sz w:val="22"/>
          <w:szCs w:val="22"/>
        </w:rPr>
        <w:t xml:space="preserve"> </w:t>
      </w:r>
      <w:r w:rsidRPr="007F5799">
        <w:rPr>
          <w:rFonts w:ascii="Arial" w:hAnsi="Arial" w:cs="Arial"/>
          <w:sz w:val="22"/>
          <w:szCs w:val="22"/>
        </w:rPr>
        <w:t>4K enhancement technology</w:t>
      </w:r>
      <w:r w:rsidR="00553132" w:rsidRPr="007F5799">
        <w:rPr>
          <w:rFonts w:ascii="Arial" w:hAnsi="Arial" w:cs="Arial"/>
          <w:sz w:val="22"/>
          <w:szCs w:val="22"/>
        </w:rPr>
        <w:t xml:space="preserve"> and with a</w:t>
      </w:r>
      <w:r w:rsidRPr="007F5799">
        <w:rPr>
          <w:rFonts w:ascii="Arial" w:hAnsi="Arial" w:cs="Arial"/>
          <w:sz w:val="22"/>
          <w:szCs w:val="22"/>
        </w:rPr>
        <w:t xml:space="preserve"> contrast of over 2,500,000:1</w:t>
      </w:r>
      <w:r w:rsidR="009C3DCE" w:rsidRPr="007F5799">
        <w:rPr>
          <w:rFonts w:ascii="Arial" w:hAnsi="Arial" w:cs="Arial"/>
          <w:sz w:val="22"/>
          <w:szCs w:val="22"/>
        </w:rPr>
        <w:t xml:space="preserve"> for a stunning and immersive 4K experience</w:t>
      </w:r>
      <w:r w:rsidRPr="007F5799">
        <w:rPr>
          <w:rFonts w:ascii="Arial" w:hAnsi="Arial" w:cs="Arial"/>
          <w:sz w:val="22"/>
          <w:szCs w:val="22"/>
        </w:rPr>
        <w:t xml:space="preserve">. </w:t>
      </w:r>
    </w:p>
    <w:p w14:paraId="70642106" w14:textId="77777777" w:rsidR="00093539" w:rsidRPr="007F5799" w:rsidRDefault="00093539" w:rsidP="00160088">
      <w:pPr>
        <w:spacing w:line="276" w:lineRule="auto"/>
        <w:rPr>
          <w:rFonts w:ascii="Arial" w:hAnsi="Arial" w:cs="Arial"/>
          <w:sz w:val="22"/>
          <w:szCs w:val="22"/>
        </w:rPr>
      </w:pPr>
    </w:p>
    <w:p w14:paraId="18081A6D" w14:textId="77777777" w:rsidR="00FF1CE8" w:rsidRPr="007F5799" w:rsidRDefault="00FF1CE8" w:rsidP="00FF1CE8">
      <w:pPr>
        <w:spacing w:line="276" w:lineRule="auto"/>
        <w:rPr>
          <w:rFonts w:ascii="Arial" w:hAnsi="Arial" w:cs="Arial"/>
          <w:b/>
          <w:sz w:val="22"/>
          <w:szCs w:val="22"/>
        </w:rPr>
      </w:pPr>
      <w:r w:rsidRPr="007F5799">
        <w:rPr>
          <w:rFonts w:ascii="Arial" w:hAnsi="Arial" w:cs="Arial"/>
          <w:b/>
          <w:sz w:val="22"/>
          <w:szCs w:val="22"/>
        </w:rPr>
        <w:t xml:space="preserve">Art Display Showcase </w:t>
      </w:r>
    </w:p>
    <w:p w14:paraId="09EA96CD" w14:textId="77777777" w:rsidR="00FF1CE8" w:rsidRPr="007F5799" w:rsidRDefault="00FF1CE8" w:rsidP="00FF1CE8">
      <w:pPr>
        <w:spacing w:line="276" w:lineRule="auto"/>
        <w:rPr>
          <w:rFonts w:ascii="Arial" w:hAnsi="Arial" w:cs="Arial"/>
          <w:sz w:val="22"/>
          <w:szCs w:val="22"/>
        </w:rPr>
      </w:pPr>
    </w:p>
    <w:p w14:paraId="50DD65FE" w14:textId="4EB356FE" w:rsidR="00FF1CE8" w:rsidRPr="007F5799" w:rsidRDefault="00FF1CE8" w:rsidP="00FF1CE8">
      <w:pPr>
        <w:spacing w:line="276" w:lineRule="auto"/>
        <w:rPr>
          <w:rFonts w:ascii="Arial" w:hAnsi="Arial" w:cs="Arial"/>
          <w:sz w:val="22"/>
          <w:szCs w:val="22"/>
        </w:rPr>
      </w:pPr>
      <w:r w:rsidRPr="007F5799">
        <w:rPr>
          <w:rFonts w:ascii="Arial" w:hAnsi="Arial" w:cs="Arial"/>
          <w:sz w:val="22"/>
          <w:szCs w:val="22"/>
        </w:rPr>
        <w:t xml:space="preserve">Epson’s </w:t>
      </w:r>
      <w:r w:rsidR="00F24467" w:rsidRPr="007F5799">
        <w:rPr>
          <w:rFonts w:ascii="Arial" w:hAnsi="Arial" w:cs="Arial"/>
          <w:sz w:val="22"/>
          <w:szCs w:val="22"/>
        </w:rPr>
        <w:t>most</w:t>
      </w:r>
      <w:r w:rsidRPr="007F5799">
        <w:rPr>
          <w:rFonts w:ascii="Arial" w:hAnsi="Arial" w:cs="Arial"/>
          <w:sz w:val="22"/>
          <w:szCs w:val="22"/>
        </w:rPr>
        <w:t xml:space="preserve"> versatile installation laser projectors, the </w:t>
      </w:r>
      <w:r w:rsidR="00F24467" w:rsidRPr="007F5799">
        <w:rPr>
          <w:rFonts w:ascii="Arial" w:hAnsi="Arial" w:cs="Arial"/>
          <w:sz w:val="22"/>
          <w:szCs w:val="22"/>
        </w:rPr>
        <w:t xml:space="preserve">compact </w:t>
      </w:r>
      <w:r w:rsidRPr="007F5799">
        <w:rPr>
          <w:rFonts w:ascii="Arial" w:hAnsi="Arial" w:cs="Arial"/>
          <w:sz w:val="22"/>
          <w:szCs w:val="22"/>
        </w:rPr>
        <w:t>EB-L1070UNL projector will be showcased ahead of its launch later this year</w:t>
      </w:r>
      <w:r w:rsidR="00EF093C" w:rsidRPr="007F5799">
        <w:rPr>
          <w:rFonts w:ascii="Arial" w:hAnsi="Arial" w:cs="Arial"/>
          <w:sz w:val="22"/>
          <w:szCs w:val="22"/>
        </w:rPr>
        <w:t xml:space="preserve"> in an art display showcase</w:t>
      </w:r>
      <w:r w:rsidRPr="007F5799">
        <w:rPr>
          <w:rFonts w:ascii="Arial" w:hAnsi="Arial" w:cs="Arial"/>
          <w:sz w:val="22"/>
          <w:szCs w:val="22"/>
        </w:rPr>
        <w:t xml:space="preserve">. With a brightness of 7,000 lumens, these projectors come with a 4K enhancement technology and interchangeable lenses support. </w:t>
      </w:r>
      <w:r w:rsidRPr="007F5799">
        <w:rPr>
          <w:rFonts w:ascii="Arial" w:hAnsi="Arial" w:cs="Arial"/>
          <w:sz w:val="22"/>
          <w:szCs w:val="22"/>
        </w:rPr>
        <w:br/>
      </w:r>
    </w:p>
    <w:p w14:paraId="589EB4BD" w14:textId="77777777" w:rsidR="00FF1CE8" w:rsidRPr="007F5799" w:rsidRDefault="00FF1CE8" w:rsidP="00FF1CE8">
      <w:pPr>
        <w:spacing w:line="276" w:lineRule="auto"/>
        <w:rPr>
          <w:rFonts w:ascii="Arial" w:hAnsi="Arial" w:cs="Arial"/>
          <w:sz w:val="22"/>
          <w:szCs w:val="22"/>
        </w:rPr>
      </w:pPr>
      <w:r w:rsidRPr="007F5799">
        <w:rPr>
          <w:rFonts w:ascii="Arial" w:hAnsi="Arial" w:cs="Arial"/>
          <w:sz w:val="22"/>
          <w:szCs w:val="22"/>
        </w:rPr>
        <w:t xml:space="preserve">The projectors are showcased together with the ELPLX01 Ultra Short Throw lens that comes with zero lens offset, projecting images parallel to the position of the lens. A minimalist, </w:t>
      </w:r>
      <w:r w:rsidRPr="007F5799">
        <w:rPr>
          <w:rFonts w:ascii="Arial" w:hAnsi="Arial" w:cs="Arial"/>
          <w:sz w:val="22"/>
          <w:szCs w:val="22"/>
        </w:rPr>
        <w:lastRenderedPageBreak/>
        <w:t xml:space="preserve">discreet design and quieter fan noise ensures that it fits seamlessly into a wide variety of environments. </w:t>
      </w:r>
      <w:r w:rsidRPr="007F5799">
        <w:rPr>
          <w:rFonts w:ascii="Arial" w:hAnsi="Arial" w:cs="Arial"/>
          <w:sz w:val="22"/>
          <w:szCs w:val="22"/>
        </w:rPr>
        <w:br/>
      </w:r>
    </w:p>
    <w:p w14:paraId="5B888CFA" w14:textId="77777777" w:rsidR="00FF1CE8" w:rsidRPr="007F5799" w:rsidRDefault="00FF1CE8" w:rsidP="00FF1CE8">
      <w:pPr>
        <w:spacing w:line="276" w:lineRule="auto"/>
        <w:rPr>
          <w:rFonts w:ascii="Arial" w:hAnsi="Arial" w:cs="Arial"/>
          <w:sz w:val="22"/>
          <w:szCs w:val="22"/>
        </w:rPr>
      </w:pPr>
      <w:r w:rsidRPr="007F5799">
        <w:rPr>
          <w:rFonts w:ascii="Arial" w:hAnsi="Arial" w:cs="Arial"/>
          <w:sz w:val="22"/>
          <w:szCs w:val="22"/>
        </w:rPr>
        <w:t xml:space="preserve">The projectors are able to seamlessly project a uniformed </w:t>
      </w:r>
      <w:proofErr w:type="spellStart"/>
      <w:r w:rsidRPr="007F5799">
        <w:rPr>
          <w:rFonts w:ascii="Arial" w:hAnsi="Arial" w:cs="Arial"/>
          <w:sz w:val="22"/>
          <w:szCs w:val="22"/>
        </w:rPr>
        <w:t>colour</w:t>
      </w:r>
      <w:proofErr w:type="spellEnd"/>
      <w:r w:rsidRPr="007F5799">
        <w:rPr>
          <w:rFonts w:ascii="Arial" w:hAnsi="Arial" w:cs="Arial"/>
          <w:sz w:val="22"/>
          <w:szCs w:val="22"/>
        </w:rPr>
        <w:t xml:space="preserve">, using it’s in-built </w:t>
      </w:r>
      <w:proofErr w:type="spellStart"/>
      <w:r w:rsidRPr="007F5799">
        <w:rPr>
          <w:rFonts w:ascii="Arial" w:hAnsi="Arial" w:cs="Arial"/>
          <w:sz w:val="22"/>
          <w:szCs w:val="22"/>
        </w:rPr>
        <w:t>colour</w:t>
      </w:r>
      <w:proofErr w:type="spellEnd"/>
      <w:r w:rsidRPr="007F5799">
        <w:rPr>
          <w:rFonts w:ascii="Arial" w:hAnsi="Arial" w:cs="Arial"/>
          <w:sz w:val="22"/>
          <w:szCs w:val="22"/>
        </w:rPr>
        <w:t xml:space="preserve"> adjustment function. Despite the difference in brightness in the different art displays, the projections are uniform, vivid and vibrant.</w:t>
      </w:r>
    </w:p>
    <w:p w14:paraId="60A43EBF" w14:textId="77777777" w:rsidR="00FF1CE8" w:rsidRPr="007F5799" w:rsidRDefault="00FF1CE8" w:rsidP="00160088">
      <w:pPr>
        <w:spacing w:line="276" w:lineRule="auto"/>
        <w:rPr>
          <w:rFonts w:ascii="Arial" w:hAnsi="Arial" w:cs="Arial"/>
          <w:sz w:val="22"/>
          <w:szCs w:val="22"/>
        </w:rPr>
      </w:pPr>
    </w:p>
    <w:p w14:paraId="78C79BDD" w14:textId="1CE040CF" w:rsidR="0090745E" w:rsidRPr="007F5799" w:rsidRDefault="0090745E" w:rsidP="00160088">
      <w:pPr>
        <w:spacing w:line="276" w:lineRule="auto"/>
        <w:rPr>
          <w:rFonts w:ascii="Arial" w:hAnsi="Arial" w:cs="Arial"/>
          <w:b/>
          <w:sz w:val="22"/>
          <w:szCs w:val="22"/>
        </w:rPr>
      </w:pPr>
      <w:r w:rsidRPr="007F5799">
        <w:rPr>
          <w:rFonts w:ascii="Arial" w:hAnsi="Arial" w:cs="Arial"/>
          <w:b/>
          <w:sz w:val="22"/>
          <w:szCs w:val="22"/>
        </w:rPr>
        <w:t xml:space="preserve">Home Theatre Showcase </w:t>
      </w:r>
    </w:p>
    <w:p w14:paraId="269992E8" w14:textId="77777777" w:rsidR="0090745E" w:rsidRPr="007F5799" w:rsidRDefault="0090745E" w:rsidP="00160088">
      <w:pPr>
        <w:spacing w:line="276" w:lineRule="auto"/>
        <w:rPr>
          <w:rFonts w:ascii="Arial" w:hAnsi="Arial" w:cs="Arial"/>
          <w:sz w:val="22"/>
          <w:szCs w:val="22"/>
        </w:rPr>
      </w:pPr>
    </w:p>
    <w:p w14:paraId="26610AC7" w14:textId="7E52D3B2" w:rsidR="0090745E" w:rsidRPr="007F5799" w:rsidRDefault="0090745E" w:rsidP="00BD38CE">
      <w:pPr>
        <w:pStyle w:val="NoSpacing"/>
        <w:spacing w:line="276" w:lineRule="auto"/>
        <w:rPr>
          <w:rFonts w:ascii="Arial" w:hAnsi="Arial" w:cs="Arial"/>
          <w:lang w:eastAsia="en-SG"/>
        </w:rPr>
      </w:pPr>
      <w:r w:rsidRPr="007F5799">
        <w:rPr>
          <w:rFonts w:ascii="Arial" w:hAnsi="Arial" w:cs="Arial"/>
        </w:rPr>
        <w:t xml:space="preserve">The EH-TW9400 4K PRO-UHD home projector </w:t>
      </w:r>
      <w:r w:rsidR="005B0A2E" w:rsidRPr="007F5799">
        <w:rPr>
          <w:rFonts w:ascii="Arial" w:hAnsi="Arial" w:cs="Arial"/>
        </w:rPr>
        <w:t xml:space="preserve">showcased in the cosy home theatre section </w:t>
      </w:r>
      <w:r w:rsidRPr="007F5799">
        <w:rPr>
          <w:rFonts w:ascii="Arial" w:hAnsi="Arial" w:cs="Arial"/>
          <w:lang w:eastAsia="en-SG"/>
        </w:rPr>
        <w:t>feature</w:t>
      </w:r>
      <w:r w:rsidR="005B0A2E" w:rsidRPr="007F5799">
        <w:rPr>
          <w:rFonts w:ascii="Arial" w:hAnsi="Arial" w:cs="Arial"/>
          <w:lang w:eastAsia="en-SG"/>
        </w:rPr>
        <w:t>s</w:t>
      </w:r>
      <w:r w:rsidRPr="007F5799">
        <w:rPr>
          <w:rFonts w:ascii="Arial" w:hAnsi="Arial" w:cs="Arial"/>
          <w:lang w:eastAsia="en-SG"/>
        </w:rPr>
        <w:t xml:space="preserve"> </w:t>
      </w:r>
      <w:r w:rsidR="00BD38CE" w:rsidRPr="007F5799">
        <w:rPr>
          <w:rFonts w:ascii="Arial" w:hAnsi="Arial" w:cs="Arial"/>
          <w:lang w:eastAsia="en-SG"/>
        </w:rPr>
        <w:t>an advanced pixel-shifting, resolution-enhancement technology that doubles the resolution of Full-HD resolution, upscaling non-4K content, delivering the ultimate cinematic home theatre experience.</w:t>
      </w:r>
    </w:p>
    <w:p w14:paraId="62DBA1A7" w14:textId="77777777" w:rsidR="00BD38CE" w:rsidRPr="007F5799" w:rsidRDefault="00BD38CE" w:rsidP="00BD38CE">
      <w:pPr>
        <w:pStyle w:val="NoSpacing"/>
        <w:spacing w:line="276" w:lineRule="auto"/>
        <w:rPr>
          <w:rFonts w:ascii="Arial" w:hAnsi="Arial" w:cs="Arial"/>
          <w:lang w:eastAsia="en-SG"/>
        </w:rPr>
      </w:pPr>
    </w:p>
    <w:p w14:paraId="60DCC929" w14:textId="5919E000" w:rsidR="00BD38CE" w:rsidRPr="007F5799" w:rsidRDefault="00BD38CE" w:rsidP="00BD38CE">
      <w:pPr>
        <w:pStyle w:val="NoSpacing"/>
        <w:spacing w:line="276" w:lineRule="auto"/>
        <w:rPr>
          <w:rFonts w:ascii="Arial" w:hAnsi="Arial" w:cs="Arial"/>
          <w:lang w:eastAsia="en-SG"/>
        </w:rPr>
      </w:pPr>
      <w:r w:rsidRPr="007F5799">
        <w:rPr>
          <w:rFonts w:ascii="Arial" w:hAnsi="Arial" w:cs="Arial"/>
          <w:lang w:eastAsia="en-SG"/>
        </w:rPr>
        <w:t xml:space="preserve">The projectors comes with a wider HDR10 parameter and 18Gbps support so that users can adjust the brightness and gradation of projected images with greater detail and accuracy to </w:t>
      </w:r>
      <w:r w:rsidR="00F24467" w:rsidRPr="007F5799">
        <w:rPr>
          <w:rFonts w:ascii="Arial" w:hAnsi="Arial" w:cs="Arial"/>
          <w:lang w:eastAsia="en-SG"/>
        </w:rPr>
        <w:t>project even 4K/60p HDR content.</w:t>
      </w:r>
      <w:r w:rsidRPr="007F5799">
        <w:rPr>
          <w:rFonts w:ascii="Arial" w:hAnsi="Arial" w:cs="Arial"/>
          <w:lang w:eastAsia="en-SG"/>
        </w:rPr>
        <w:br/>
      </w:r>
    </w:p>
    <w:p w14:paraId="4EF3E699" w14:textId="4858B6F7" w:rsidR="00BD38CE" w:rsidRPr="007F5799" w:rsidRDefault="00BD38CE" w:rsidP="00BD38CE">
      <w:pPr>
        <w:pStyle w:val="NoSpacing"/>
        <w:spacing w:line="276" w:lineRule="auto"/>
        <w:rPr>
          <w:rFonts w:ascii="Arial" w:hAnsi="Arial" w:cs="Arial"/>
        </w:rPr>
      </w:pPr>
      <w:r w:rsidRPr="007F5799">
        <w:rPr>
          <w:rFonts w:ascii="Arial" w:hAnsi="Arial" w:cs="Arial"/>
          <w:lang w:eastAsia="en-SG"/>
        </w:rPr>
        <w:t>The projector’s improved motorised lenses enable natural and detailed projections in both bright and dark scenes. Regardless of ambient lighting, users are able to enjoy beautiful and well-defined images. The advanced lens system enhances the most intricate details; ensuring motion pictures are sharp and smooth.</w:t>
      </w:r>
      <w:r w:rsidRPr="007F5799">
        <w:rPr>
          <w:rFonts w:ascii="Arial" w:hAnsi="Arial" w:cs="Arial"/>
        </w:rPr>
        <w:br/>
      </w:r>
    </w:p>
    <w:p w14:paraId="53D31C89" w14:textId="64FA8584" w:rsidR="00EC7E7F" w:rsidRPr="007F5799" w:rsidRDefault="00EC7E7F" w:rsidP="00160088">
      <w:pPr>
        <w:spacing w:line="276" w:lineRule="auto"/>
        <w:rPr>
          <w:rFonts w:ascii="Arial" w:hAnsi="Arial" w:cs="Arial"/>
          <w:b/>
          <w:sz w:val="22"/>
          <w:szCs w:val="22"/>
        </w:rPr>
      </w:pPr>
      <w:r w:rsidRPr="007F5799">
        <w:rPr>
          <w:rFonts w:ascii="Arial" w:hAnsi="Arial" w:cs="Arial"/>
          <w:b/>
          <w:sz w:val="22"/>
          <w:szCs w:val="22"/>
        </w:rPr>
        <w:t>Interactive Applications</w:t>
      </w:r>
    </w:p>
    <w:p w14:paraId="79E0F94F" w14:textId="77777777" w:rsidR="00EC7E7F" w:rsidRPr="007F5799" w:rsidRDefault="00EC7E7F" w:rsidP="00160088">
      <w:pPr>
        <w:spacing w:line="276" w:lineRule="auto"/>
        <w:rPr>
          <w:rFonts w:ascii="Arial" w:hAnsi="Arial" w:cs="Arial"/>
          <w:b/>
          <w:i/>
          <w:sz w:val="22"/>
          <w:szCs w:val="22"/>
        </w:rPr>
      </w:pPr>
    </w:p>
    <w:p w14:paraId="1CF088A3" w14:textId="6223149F" w:rsidR="009C3DCE" w:rsidRPr="007F5799" w:rsidRDefault="00082E46" w:rsidP="00160088">
      <w:pPr>
        <w:spacing w:line="276" w:lineRule="auto"/>
        <w:rPr>
          <w:rFonts w:ascii="Arial" w:hAnsi="Arial" w:cs="Arial"/>
          <w:b/>
          <w:i/>
          <w:sz w:val="22"/>
          <w:szCs w:val="22"/>
        </w:rPr>
      </w:pPr>
      <w:r w:rsidRPr="007F5799">
        <w:rPr>
          <w:rFonts w:ascii="Arial" w:hAnsi="Arial" w:cs="Arial"/>
          <w:b/>
          <w:i/>
          <w:sz w:val="22"/>
          <w:szCs w:val="22"/>
        </w:rPr>
        <w:t>Interactive Bar Counter</w:t>
      </w:r>
      <w:r w:rsidR="00BF48E7" w:rsidRPr="007F5799">
        <w:rPr>
          <w:rFonts w:ascii="Arial" w:hAnsi="Arial" w:cs="Arial"/>
          <w:b/>
          <w:i/>
          <w:sz w:val="22"/>
          <w:szCs w:val="22"/>
        </w:rPr>
        <w:t xml:space="preserve"> </w:t>
      </w:r>
      <w:r w:rsidR="0090745E" w:rsidRPr="007F5799">
        <w:rPr>
          <w:rFonts w:ascii="Arial" w:hAnsi="Arial" w:cs="Arial"/>
          <w:b/>
          <w:i/>
          <w:sz w:val="22"/>
          <w:szCs w:val="22"/>
        </w:rPr>
        <w:t>Showcase</w:t>
      </w:r>
    </w:p>
    <w:p w14:paraId="465A39B8" w14:textId="2EAFB79D" w:rsidR="00082E46" w:rsidRPr="007F5799" w:rsidRDefault="00082E46" w:rsidP="00160088">
      <w:pPr>
        <w:spacing w:line="276" w:lineRule="auto"/>
        <w:rPr>
          <w:rFonts w:ascii="Arial" w:hAnsi="Arial" w:cs="Arial"/>
          <w:sz w:val="22"/>
          <w:szCs w:val="22"/>
        </w:rPr>
      </w:pPr>
      <w:r w:rsidRPr="007F5799">
        <w:rPr>
          <w:rFonts w:ascii="Arial" w:hAnsi="Arial" w:cs="Arial"/>
          <w:sz w:val="22"/>
          <w:szCs w:val="22"/>
        </w:rPr>
        <w:t>Epson’s accent lighting projector, the</w:t>
      </w:r>
      <w:r w:rsidR="00093539" w:rsidRPr="007F5799">
        <w:rPr>
          <w:rFonts w:ascii="Arial" w:hAnsi="Arial" w:cs="Arial"/>
          <w:sz w:val="22"/>
          <w:szCs w:val="22"/>
        </w:rPr>
        <w:t xml:space="preserve"> </w:t>
      </w:r>
      <w:proofErr w:type="spellStart"/>
      <w:r w:rsidRPr="007F5799">
        <w:rPr>
          <w:rFonts w:ascii="Arial" w:hAnsi="Arial" w:cs="Arial"/>
          <w:sz w:val="22"/>
          <w:szCs w:val="22"/>
        </w:rPr>
        <w:t>Lightscene</w:t>
      </w:r>
      <w:proofErr w:type="spellEnd"/>
      <w:r w:rsidRPr="007F5799">
        <w:rPr>
          <w:rFonts w:ascii="Arial" w:hAnsi="Arial" w:cs="Arial"/>
          <w:sz w:val="22"/>
          <w:szCs w:val="22"/>
        </w:rPr>
        <w:t xml:space="preserve"> EV-100 series, is</w:t>
      </w:r>
      <w:r w:rsidR="00E63CCB" w:rsidRPr="007F5799">
        <w:rPr>
          <w:rFonts w:ascii="Arial" w:hAnsi="Arial" w:cs="Arial"/>
          <w:sz w:val="22"/>
          <w:szCs w:val="22"/>
        </w:rPr>
        <w:t xml:space="preserve"> showcased in an intimate interactive bar environment. With its in-built </w:t>
      </w:r>
      <w:proofErr w:type="spellStart"/>
      <w:r w:rsidR="00E63CCB" w:rsidRPr="007F5799">
        <w:rPr>
          <w:rFonts w:ascii="Arial" w:hAnsi="Arial" w:cs="Arial"/>
          <w:sz w:val="22"/>
          <w:szCs w:val="22"/>
        </w:rPr>
        <w:t>customisable</w:t>
      </w:r>
      <w:proofErr w:type="spellEnd"/>
      <w:r w:rsidR="00E63CCB" w:rsidRPr="007F5799">
        <w:rPr>
          <w:rFonts w:ascii="Arial" w:hAnsi="Arial" w:cs="Arial"/>
          <w:sz w:val="22"/>
          <w:szCs w:val="22"/>
        </w:rPr>
        <w:t xml:space="preserve"> shape filters and </w:t>
      </w:r>
      <w:proofErr w:type="gramStart"/>
      <w:r w:rsidR="00E63CCB" w:rsidRPr="007F5799">
        <w:rPr>
          <w:rFonts w:ascii="Arial" w:hAnsi="Arial" w:cs="Arial"/>
          <w:sz w:val="22"/>
          <w:szCs w:val="22"/>
        </w:rPr>
        <w:t>third party</w:t>
      </w:r>
      <w:proofErr w:type="gramEnd"/>
      <w:r w:rsidR="00E63CCB" w:rsidRPr="007F5799">
        <w:rPr>
          <w:rFonts w:ascii="Arial" w:hAnsi="Arial" w:cs="Arial"/>
          <w:sz w:val="22"/>
          <w:szCs w:val="22"/>
        </w:rPr>
        <w:t xml:space="preserve"> mapping software, the projector can enable</w:t>
      </w:r>
      <w:r w:rsidR="00093539" w:rsidRPr="007F5799">
        <w:rPr>
          <w:rFonts w:ascii="Arial" w:hAnsi="Arial" w:cs="Arial"/>
          <w:sz w:val="22"/>
          <w:szCs w:val="22"/>
        </w:rPr>
        <w:t xml:space="preserve"> a unique</w:t>
      </w:r>
      <w:r w:rsidR="00E63CCB" w:rsidRPr="007F5799">
        <w:rPr>
          <w:rFonts w:ascii="Arial" w:hAnsi="Arial" w:cs="Arial"/>
          <w:sz w:val="22"/>
          <w:szCs w:val="22"/>
        </w:rPr>
        <w:t xml:space="preserve"> interactive experience over the bar counter for the customer. For example, ingredients of selected cocktails or even a ‘reserved’ sign can be projected on the counter alongside the cocktail drink when triggered.</w:t>
      </w:r>
    </w:p>
    <w:p w14:paraId="11CAE0F3" w14:textId="77777777" w:rsidR="00E63CCB" w:rsidRPr="007F5799" w:rsidRDefault="00E63CCB" w:rsidP="00160088">
      <w:pPr>
        <w:spacing w:line="276" w:lineRule="auto"/>
        <w:rPr>
          <w:rFonts w:ascii="Arial" w:hAnsi="Arial" w:cs="Arial"/>
          <w:sz w:val="22"/>
          <w:szCs w:val="22"/>
        </w:rPr>
      </w:pPr>
    </w:p>
    <w:p w14:paraId="49993D87" w14:textId="1DADBC66" w:rsidR="00093539" w:rsidRPr="007F5799" w:rsidRDefault="00E63CCB" w:rsidP="00093539">
      <w:pPr>
        <w:spacing w:line="276" w:lineRule="auto"/>
        <w:rPr>
          <w:rFonts w:ascii="Arial" w:hAnsi="Arial" w:cs="Arial"/>
          <w:sz w:val="22"/>
          <w:szCs w:val="22"/>
        </w:rPr>
      </w:pPr>
      <w:r w:rsidRPr="007F5799">
        <w:rPr>
          <w:rFonts w:ascii="Arial" w:hAnsi="Arial" w:cs="Arial"/>
          <w:sz w:val="22"/>
          <w:szCs w:val="22"/>
        </w:rPr>
        <w:t xml:space="preserve">Interactivity on a larger scale can be enabled for up to 16 projectors simultaneously to display </w:t>
      </w:r>
      <w:proofErr w:type="spellStart"/>
      <w:r w:rsidRPr="007F5799">
        <w:rPr>
          <w:rFonts w:ascii="Arial" w:hAnsi="Arial" w:cs="Arial"/>
          <w:sz w:val="22"/>
          <w:szCs w:val="22"/>
        </w:rPr>
        <w:t>synchronised</w:t>
      </w:r>
      <w:proofErr w:type="spellEnd"/>
      <w:r w:rsidRPr="007F5799">
        <w:rPr>
          <w:rFonts w:ascii="Arial" w:hAnsi="Arial" w:cs="Arial"/>
          <w:sz w:val="22"/>
          <w:szCs w:val="22"/>
        </w:rPr>
        <w:t xml:space="preserve"> content.</w:t>
      </w:r>
      <w:r w:rsidR="00093539" w:rsidRPr="007F5799">
        <w:rPr>
          <w:rFonts w:ascii="Arial" w:hAnsi="Arial" w:cs="Arial"/>
          <w:sz w:val="22"/>
          <w:szCs w:val="22"/>
        </w:rPr>
        <w:t xml:space="preserve"> As such, the sleek and compact </w:t>
      </w:r>
      <w:proofErr w:type="spellStart"/>
      <w:r w:rsidR="00093539" w:rsidRPr="007F5799">
        <w:rPr>
          <w:rFonts w:ascii="Arial" w:hAnsi="Arial" w:cs="Arial"/>
          <w:sz w:val="22"/>
          <w:szCs w:val="22"/>
        </w:rPr>
        <w:t>Lightscene</w:t>
      </w:r>
      <w:proofErr w:type="spellEnd"/>
      <w:r w:rsidR="00093539" w:rsidRPr="007F5799">
        <w:rPr>
          <w:rFonts w:ascii="Arial" w:hAnsi="Arial" w:cs="Arial"/>
          <w:sz w:val="22"/>
          <w:szCs w:val="22"/>
        </w:rPr>
        <w:t xml:space="preserve"> projectors can combine interactivity with reactive content, enabling display of real-time information in real-life environments, such as projecting promotional offers on bar counters or </w:t>
      </w:r>
      <w:proofErr w:type="spellStart"/>
      <w:r w:rsidR="00093539" w:rsidRPr="007F5799">
        <w:rPr>
          <w:rFonts w:ascii="Arial" w:hAnsi="Arial" w:cs="Arial"/>
          <w:sz w:val="22"/>
          <w:szCs w:val="22"/>
        </w:rPr>
        <w:t>customised</w:t>
      </w:r>
      <w:proofErr w:type="spellEnd"/>
      <w:r w:rsidR="00093539" w:rsidRPr="007F5799">
        <w:rPr>
          <w:rFonts w:ascii="Arial" w:hAnsi="Arial" w:cs="Arial"/>
          <w:sz w:val="22"/>
          <w:szCs w:val="22"/>
        </w:rPr>
        <w:t xml:space="preserve"> greeting messages on tables. </w:t>
      </w:r>
    </w:p>
    <w:p w14:paraId="0E65231C" w14:textId="2E172954" w:rsidR="00082E46" w:rsidRPr="007F5799" w:rsidRDefault="00082E46" w:rsidP="00160088">
      <w:pPr>
        <w:spacing w:line="276" w:lineRule="auto"/>
        <w:rPr>
          <w:rFonts w:ascii="Arial" w:hAnsi="Arial" w:cs="Arial"/>
          <w:b/>
          <w:sz w:val="22"/>
          <w:szCs w:val="22"/>
        </w:rPr>
      </w:pPr>
    </w:p>
    <w:p w14:paraId="3C80DE05" w14:textId="4A5D5436" w:rsidR="00EC7E7F" w:rsidRPr="007F5799" w:rsidRDefault="005840A5" w:rsidP="00256D7A">
      <w:pPr>
        <w:spacing w:line="276" w:lineRule="auto"/>
        <w:rPr>
          <w:rFonts w:ascii="Arial" w:hAnsi="Arial" w:cs="Arial"/>
          <w:b/>
          <w:i/>
          <w:sz w:val="22"/>
          <w:szCs w:val="22"/>
        </w:rPr>
      </w:pPr>
      <w:r w:rsidRPr="007F5799">
        <w:rPr>
          <w:rFonts w:ascii="Arial" w:hAnsi="Arial" w:cs="Arial"/>
          <w:b/>
          <w:i/>
          <w:sz w:val="22"/>
          <w:szCs w:val="22"/>
        </w:rPr>
        <w:t>Cube</w:t>
      </w:r>
      <w:r w:rsidR="00FF231B" w:rsidRPr="007F5799">
        <w:rPr>
          <w:rFonts w:ascii="Arial" w:hAnsi="Arial" w:cs="Arial"/>
          <w:b/>
          <w:i/>
          <w:sz w:val="22"/>
          <w:szCs w:val="22"/>
        </w:rPr>
        <w:t xml:space="preserve"> of Imagination</w:t>
      </w:r>
    </w:p>
    <w:p w14:paraId="5D975809" w14:textId="3B9B35ED" w:rsidR="00FF3692" w:rsidRPr="007F5799" w:rsidRDefault="005840A5" w:rsidP="00256D7A">
      <w:pPr>
        <w:spacing w:line="276" w:lineRule="auto"/>
        <w:rPr>
          <w:rFonts w:ascii="Arial" w:hAnsi="Arial" w:cs="Arial"/>
          <w:sz w:val="22"/>
          <w:szCs w:val="22"/>
        </w:rPr>
      </w:pPr>
      <w:r w:rsidRPr="007F5799">
        <w:rPr>
          <w:rFonts w:ascii="Arial" w:hAnsi="Arial" w:cs="Arial"/>
          <w:sz w:val="22"/>
          <w:szCs w:val="22"/>
        </w:rPr>
        <w:t>The</w:t>
      </w:r>
      <w:r w:rsidR="00F66381" w:rsidRPr="007F5799">
        <w:rPr>
          <w:rFonts w:ascii="Arial" w:hAnsi="Arial" w:cs="Arial"/>
          <w:sz w:val="22"/>
          <w:szCs w:val="22"/>
        </w:rPr>
        <w:t xml:space="preserve"> innovative</w:t>
      </w:r>
      <w:r w:rsidR="00EB3C55" w:rsidRPr="007F5799">
        <w:rPr>
          <w:rFonts w:ascii="Arial" w:hAnsi="Arial" w:cs="Arial"/>
          <w:sz w:val="22"/>
          <w:szCs w:val="22"/>
        </w:rPr>
        <w:t xml:space="preserve"> interactive c</w:t>
      </w:r>
      <w:r w:rsidRPr="007F5799">
        <w:rPr>
          <w:rFonts w:ascii="Arial" w:hAnsi="Arial" w:cs="Arial"/>
          <w:sz w:val="22"/>
          <w:szCs w:val="22"/>
        </w:rPr>
        <w:t xml:space="preserve">ube projection is powered by </w:t>
      </w:r>
      <w:r w:rsidR="00B56691" w:rsidRPr="007F5799">
        <w:rPr>
          <w:rFonts w:ascii="Arial" w:hAnsi="Arial" w:cs="Arial"/>
          <w:sz w:val="22"/>
          <w:szCs w:val="22"/>
        </w:rPr>
        <w:t>the 15,000 lumens</w:t>
      </w:r>
      <w:r w:rsidR="00FF3692" w:rsidRPr="007F5799">
        <w:rPr>
          <w:rFonts w:ascii="Arial" w:hAnsi="Arial" w:cs="Arial"/>
          <w:sz w:val="22"/>
          <w:szCs w:val="22"/>
        </w:rPr>
        <w:t xml:space="preserve"> EB-L1755UNL projector that comes with WUXGA resolution and a 4K enhancement technology that surpasses Full-HD image quality. </w:t>
      </w:r>
      <w:r w:rsidR="00F66381" w:rsidRPr="007F5799">
        <w:rPr>
          <w:rFonts w:ascii="Arial" w:hAnsi="Arial" w:cs="Arial"/>
          <w:sz w:val="22"/>
          <w:szCs w:val="22"/>
        </w:rPr>
        <w:t>In the application, users can select their desired image to be projected on the cube.</w:t>
      </w:r>
    </w:p>
    <w:p w14:paraId="7CF129F0" w14:textId="77777777" w:rsidR="00FF3692" w:rsidRPr="007F5799" w:rsidRDefault="00FF3692" w:rsidP="00256D7A">
      <w:pPr>
        <w:spacing w:line="276" w:lineRule="auto"/>
        <w:rPr>
          <w:rFonts w:ascii="Arial" w:hAnsi="Arial" w:cs="Arial"/>
          <w:sz w:val="22"/>
          <w:szCs w:val="22"/>
        </w:rPr>
      </w:pPr>
    </w:p>
    <w:p w14:paraId="55D052E9" w14:textId="0D430EA8" w:rsidR="00D013CB" w:rsidRPr="007F5799" w:rsidRDefault="00F66381" w:rsidP="00CD2647">
      <w:pPr>
        <w:spacing w:line="276" w:lineRule="auto"/>
        <w:rPr>
          <w:rFonts w:ascii="Arial" w:hAnsi="Arial" w:cs="Arial"/>
          <w:sz w:val="22"/>
          <w:szCs w:val="22"/>
        </w:rPr>
      </w:pPr>
      <w:r w:rsidRPr="007F5799">
        <w:rPr>
          <w:rFonts w:ascii="Arial" w:hAnsi="Arial" w:cs="Arial"/>
          <w:sz w:val="22"/>
          <w:szCs w:val="22"/>
        </w:rPr>
        <w:lastRenderedPageBreak/>
        <w:t>The projector</w:t>
      </w:r>
      <w:r w:rsidR="00FF3692" w:rsidRPr="007F5799">
        <w:rPr>
          <w:rFonts w:ascii="Arial" w:hAnsi="Arial" w:cs="Arial"/>
          <w:sz w:val="22"/>
          <w:szCs w:val="22"/>
        </w:rPr>
        <w:t xml:space="preserve"> comes with a</w:t>
      </w:r>
      <w:r w:rsidR="006C0535" w:rsidRPr="007F5799">
        <w:rPr>
          <w:rFonts w:ascii="Arial" w:hAnsi="Arial" w:cs="Arial"/>
          <w:sz w:val="22"/>
          <w:szCs w:val="22"/>
        </w:rPr>
        <w:t>n</w:t>
      </w:r>
      <w:r w:rsidR="00FF3692" w:rsidRPr="007F5799">
        <w:rPr>
          <w:rFonts w:ascii="Arial" w:hAnsi="Arial" w:cs="Arial"/>
          <w:sz w:val="22"/>
          <w:szCs w:val="22"/>
        </w:rPr>
        <w:t xml:space="preserve"> in-built camera that detects subtle </w:t>
      </w:r>
      <w:proofErr w:type="spellStart"/>
      <w:r w:rsidR="00FF3692" w:rsidRPr="007F5799">
        <w:rPr>
          <w:rFonts w:ascii="Arial" w:hAnsi="Arial" w:cs="Arial"/>
          <w:sz w:val="22"/>
          <w:szCs w:val="22"/>
        </w:rPr>
        <w:t>colour</w:t>
      </w:r>
      <w:proofErr w:type="spellEnd"/>
      <w:r w:rsidR="00FF3692" w:rsidRPr="007F5799">
        <w:rPr>
          <w:rFonts w:ascii="Arial" w:hAnsi="Arial" w:cs="Arial"/>
          <w:sz w:val="22"/>
          <w:szCs w:val="22"/>
        </w:rPr>
        <w:t xml:space="preserve"> inconsistences between multiple screens before performing </w:t>
      </w:r>
      <w:proofErr w:type="spellStart"/>
      <w:r w:rsidR="00FF3692" w:rsidRPr="007F5799">
        <w:rPr>
          <w:rFonts w:ascii="Arial" w:hAnsi="Arial" w:cs="Arial"/>
          <w:sz w:val="22"/>
          <w:szCs w:val="22"/>
        </w:rPr>
        <w:t>colour</w:t>
      </w:r>
      <w:proofErr w:type="spellEnd"/>
      <w:r w:rsidR="00FF3692" w:rsidRPr="007F5799">
        <w:rPr>
          <w:rFonts w:ascii="Arial" w:hAnsi="Arial" w:cs="Arial"/>
          <w:sz w:val="22"/>
          <w:szCs w:val="22"/>
        </w:rPr>
        <w:t xml:space="preserve"> correction. The projector can be rotated 360 degrees in any </w:t>
      </w:r>
      <w:proofErr w:type="gramStart"/>
      <w:r w:rsidR="00FF3692" w:rsidRPr="007F5799">
        <w:rPr>
          <w:rFonts w:ascii="Arial" w:hAnsi="Arial" w:cs="Arial"/>
          <w:sz w:val="22"/>
          <w:szCs w:val="22"/>
        </w:rPr>
        <w:t>direction</w:t>
      </w:r>
      <w:proofErr w:type="gramEnd"/>
      <w:r w:rsidR="00FF3692" w:rsidRPr="007F5799">
        <w:rPr>
          <w:rFonts w:ascii="Arial" w:hAnsi="Arial" w:cs="Arial"/>
          <w:sz w:val="22"/>
          <w:szCs w:val="22"/>
        </w:rPr>
        <w:t xml:space="preserve"> and it works well on many types of surfaces such as a cube. This is made possible because of the geometric correction functions and the range of lens compatibility that this projector has, to fit any venue requirement.</w:t>
      </w:r>
    </w:p>
    <w:p w14:paraId="7D2EE8F8" w14:textId="77777777" w:rsidR="00BA27E6" w:rsidRPr="007F5799" w:rsidRDefault="00BA27E6" w:rsidP="00BA27E6">
      <w:pPr>
        <w:spacing w:line="276" w:lineRule="auto"/>
        <w:rPr>
          <w:rFonts w:ascii="Arial" w:hAnsi="Arial" w:cs="Arial"/>
          <w:sz w:val="22"/>
          <w:szCs w:val="22"/>
        </w:rPr>
      </w:pPr>
    </w:p>
    <w:p w14:paraId="0BAC7B85" w14:textId="6096C637" w:rsidR="00BA27E6" w:rsidRPr="007F5799" w:rsidRDefault="00F81C88" w:rsidP="00BA27E6">
      <w:pPr>
        <w:spacing w:line="276" w:lineRule="auto"/>
        <w:rPr>
          <w:rFonts w:ascii="Arial" w:hAnsi="Arial" w:cs="Arial"/>
          <w:b/>
          <w:i/>
          <w:sz w:val="22"/>
          <w:szCs w:val="22"/>
        </w:rPr>
      </w:pPr>
      <w:r w:rsidRPr="007F5799">
        <w:rPr>
          <w:rFonts w:ascii="Arial" w:hAnsi="Arial" w:cs="Arial"/>
          <w:b/>
          <w:i/>
          <w:sz w:val="22"/>
          <w:szCs w:val="22"/>
        </w:rPr>
        <w:t>Interactive</w:t>
      </w:r>
      <w:r w:rsidR="00FF231B" w:rsidRPr="007F5799">
        <w:rPr>
          <w:rFonts w:ascii="Arial" w:hAnsi="Arial" w:cs="Arial"/>
          <w:b/>
          <w:i/>
          <w:sz w:val="22"/>
          <w:szCs w:val="22"/>
        </w:rPr>
        <w:t xml:space="preserve"> Mini City</w:t>
      </w:r>
      <w:r w:rsidRPr="007F5799">
        <w:rPr>
          <w:rFonts w:ascii="Arial" w:hAnsi="Arial" w:cs="Arial"/>
          <w:b/>
          <w:i/>
          <w:sz w:val="22"/>
          <w:szCs w:val="22"/>
        </w:rPr>
        <w:t xml:space="preserve"> and Interactive</w:t>
      </w:r>
      <w:r w:rsidR="00FF231B" w:rsidRPr="007F5799">
        <w:rPr>
          <w:rFonts w:ascii="Arial" w:hAnsi="Arial" w:cs="Arial"/>
          <w:b/>
          <w:i/>
          <w:sz w:val="22"/>
          <w:szCs w:val="22"/>
        </w:rPr>
        <w:t xml:space="preserve"> Nature</w:t>
      </w:r>
      <w:r w:rsidRPr="007F5799">
        <w:rPr>
          <w:rFonts w:ascii="Arial" w:hAnsi="Arial" w:cs="Arial"/>
          <w:b/>
          <w:i/>
          <w:sz w:val="22"/>
          <w:szCs w:val="22"/>
        </w:rPr>
        <w:t xml:space="preserve"> Walkway</w:t>
      </w:r>
    </w:p>
    <w:p w14:paraId="2A7D841E" w14:textId="7E34C27C" w:rsidR="00BA27E6" w:rsidRPr="007F5799" w:rsidRDefault="00BA27E6" w:rsidP="00BA27E6">
      <w:pPr>
        <w:spacing w:line="276" w:lineRule="auto"/>
        <w:rPr>
          <w:rFonts w:ascii="Arial" w:hAnsi="Arial" w:cs="Arial"/>
          <w:sz w:val="22"/>
          <w:szCs w:val="22"/>
        </w:rPr>
      </w:pPr>
      <w:r w:rsidRPr="007F5799">
        <w:rPr>
          <w:rFonts w:ascii="Arial" w:hAnsi="Arial" w:cs="Arial"/>
          <w:sz w:val="22"/>
          <w:szCs w:val="22"/>
        </w:rPr>
        <w:t xml:space="preserve">Other interactive features include the interactive table fitted with interactive games suited for educational purposes and the interactive walkway showcasing the potential for interactivity with projection effects through capturing movement. </w:t>
      </w:r>
    </w:p>
    <w:p w14:paraId="744FF291" w14:textId="77777777" w:rsidR="00BA27E6" w:rsidRPr="007F5799" w:rsidRDefault="00BA27E6" w:rsidP="00BA27E6">
      <w:pPr>
        <w:spacing w:line="276" w:lineRule="auto"/>
        <w:rPr>
          <w:rFonts w:ascii="Arial" w:hAnsi="Arial" w:cs="Arial"/>
          <w:sz w:val="22"/>
          <w:szCs w:val="22"/>
        </w:rPr>
      </w:pPr>
    </w:p>
    <w:p w14:paraId="161A131B" w14:textId="6995C408" w:rsidR="00A863B1" w:rsidRPr="007F5799" w:rsidRDefault="00BA27E6" w:rsidP="00BA27E6">
      <w:pPr>
        <w:spacing w:line="276" w:lineRule="auto"/>
        <w:rPr>
          <w:rFonts w:ascii="Arial" w:hAnsi="Arial" w:cs="Arial"/>
          <w:sz w:val="22"/>
          <w:szCs w:val="22"/>
        </w:rPr>
      </w:pPr>
      <w:r w:rsidRPr="007F5799">
        <w:rPr>
          <w:rFonts w:ascii="Arial" w:hAnsi="Arial" w:cs="Arial"/>
          <w:sz w:val="22"/>
          <w:szCs w:val="22"/>
        </w:rPr>
        <w:t xml:space="preserve">Key to these installations </w:t>
      </w:r>
      <w:r w:rsidR="00F66381" w:rsidRPr="007F5799">
        <w:rPr>
          <w:rFonts w:ascii="Arial" w:hAnsi="Arial" w:cs="Arial"/>
          <w:sz w:val="22"/>
          <w:szCs w:val="22"/>
        </w:rPr>
        <w:t>is that</w:t>
      </w:r>
      <w:r w:rsidRPr="007F5799">
        <w:rPr>
          <w:rFonts w:ascii="Arial" w:hAnsi="Arial" w:cs="Arial"/>
          <w:sz w:val="22"/>
          <w:szCs w:val="22"/>
        </w:rPr>
        <w:t xml:space="preserve"> the projectors enable installati</w:t>
      </w:r>
      <w:r w:rsidR="00F66381" w:rsidRPr="007F5799">
        <w:rPr>
          <w:rFonts w:ascii="Arial" w:hAnsi="Arial" w:cs="Arial"/>
          <w:sz w:val="22"/>
          <w:szCs w:val="22"/>
        </w:rPr>
        <w:t xml:space="preserve">on </w:t>
      </w:r>
      <w:r w:rsidRPr="007F5799">
        <w:rPr>
          <w:rFonts w:ascii="Arial" w:hAnsi="Arial" w:cs="Arial"/>
          <w:sz w:val="22"/>
          <w:szCs w:val="22"/>
        </w:rPr>
        <w:t>flexibility. The interactive</w:t>
      </w:r>
      <w:r w:rsidR="00FF231B" w:rsidRPr="007F5799">
        <w:rPr>
          <w:rFonts w:ascii="Arial" w:hAnsi="Arial" w:cs="Arial"/>
          <w:sz w:val="22"/>
          <w:szCs w:val="22"/>
        </w:rPr>
        <w:t xml:space="preserve"> mini city</w:t>
      </w:r>
      <w:r w:rsidRPr="007F5799">
        <w:rPr>
          <w:rFonts w:ascii="Arial" w:hAnsi="Arial" w:cs="Arial"/>
          <w:sz w:val="22"/>
          <w:szCs w:val="22"/>
        </w:rPr>
        <w:t xml:space="preserve"> table is powered by the EB-L1405UNL that can be rotate</w:t>
      </w:r>
      <w:r w:rsidR="00A863B1" w:rsidRPr="007F5799">
        <w:rPr>
          <w:rFonts w:ascii="Arial" w:hAnsi="Arial" w:cs="Arial"/>
          <w:sz w:val="22"/>
          <w:szCs w:val="22"/>
        </w:rPr>
        <w:t>d 360 degrees in any direction and can perform multiple geometric correction, which enables easy installation for a wide variety of installation purposes.</w:t>
      </w:r>
    </w:p>
    <w:p w14:paraId="37B305E7" w14:textId="77777777" w:rsidR="00A863B1" w:rsidRPr="007F5799" w:rsidRDefault="00A863B1" w:rsidP="00BA27E6">
      <w:pPr>
        <w:spacing w:line="276" w:lineRule="auto"/>
        <w:rPr>
          <w:rFonts w:ascii="Arial" w:hAnsi="Arial" w:cs="Arial"/>
          <w:sz w:val="22"/>
          <w:szCs w:val="22"/>
        </w:rPr>
      </w:pPr>
    </w:p>
    <w:p w14:paraId="4916019D" w14:textId="318E4817" w:rsidR="00A863B1" w:rsidRPr="007F5799" w:rsidRDefault="00A863B1" w:rsidP="00BA27E6">
      <w:pPr>
        <w:spacing w:line="276" w:lineRule="auto"/>
        <w:rPr>
          <w:rFonts w:ascii="Arial" w:hAnsi="Arial" w:cs="Arial"/>
          <w:sz w:val="22"/>
          <w:szCs w:val="22"/>
        </w:rPr>
      </w:pPr>
      <w:r w:rsidRPr="007F5799">
        <w:rPr>
          <w:rFonts w:ascii="Arial" w:hAnsi="Arial" w:cs="Arial"/>
          <w:sz w:val="22"/>
          <w:szCs w:val="22"/>
        </w:rPr>
        <w:t xml:space="preserve">The interactive </w:t>
      </w:r>
      <w:r w:rsidR="00FF231B" w:rsidRPr="007F5799">
        <w:rPr>
          <w:rFonts w:ascii="Arial" w:hAnsi="Arial" w:cs="Arial"/>
          <w:sz w:val="22"/>
          <w:szCs w:val="22"/>
        </w:rPr>
        <w:t xml:space="preserve">nature </w:t>
      </w:r>
      <w:r w:rsidRPr="007F5799">
        <w:rPr>
          <w:rFonts w:ascii="Arial" w:hAnsi="Arial" w:cs="Arial"/>
          <w:sz w:val="22"/>
          <w:szCs w:val="22"/>
        </w:rPr>
        <w:t xml:space="preserve">walkway is powered by the EB-L610U that comes with a wide lens shift function of 20% and 50% enabling horizontal and vertical lens shift for easy adjustment. </w:t>
      </w:r>
    </w:p>
    <w:p w14:paraId="3C1C5DE5" w14:textId="77777777" w:rsidR="00A863B1" w:rsidRPr="007F5799" w:rsidRDefault="00A863B1" w:rsidP="00BA27E6">
      <w:pPr>
        <w:spacing w:line="276" w:lineRule="auto"/>
        <w:rPr>
          <w:rFonts w:ascii="Arial" w:hAnsi="Arial" w:cs="Arial"/>
          <w:sz w:val="22"/>
          <w:szCs w:val="22"/>
        </w:rPr>
      </w:pPr>
    </w:p>
    <w:p w14:paraId="2FCBB3F5" w14:textId="6AEB4234" w:rsidR="00F81C88" w:rsidRPr="007F5799" w:rsidRDefault="00FF231B" w:rsidP="00BA27E6">
      <w:pPr>
        <w:spacing w:line="276" w:lineRule="auto"/>
        <w:rPr>
          <w:rFonts w:ascii="Arial" w:hAnsi="Arial" w:cs="Arial"/>
          <w:b/>
          <w:sz w:val="22"/>
          <w:szCs w:val="22"/>
        </w:rPr>
      </w:pPr>
      <w:r w:rsidRPr="007F5799">
        <w:rPr>
          <w:rFonts w:ascii="Arial" w:hAnsi="Arial" w:cs="Arial"/>
          <w:b/>
          <w:sz w:val="22"/>
          <w:szCs w:val="22"/>
        </w:rPr>
        <w:t>Seamless</w:t>
      </w:r>
      <w:r w:rsidR="00F81C88" w:rsidRPr="007F5799">
        <w:rPr>
          <w:rFonts w:ascii="Arial" w:hAnsi="Arial" w:cs="Arial"/>
          <w:b/>
          <w:sz w:val="22"/>
          <w:szCs w:val="22"/>
        </w:rPr>
        <w:t xml:space="preserve"> Interactive Wall</w:t>
      </w:r>
      <w:r w:rsidR="00DC1EF6" w:rsidRPr="007F5799">
        <w:rPr>
          <w:rFonts w:ascii="Arial" w:hAnsi="Arial" w:cs="Arial"/>
          <w:b/>
          <w:sz w:val="22"/>
          <w:szCs w:val="22"/>
        </w:rPr>
        <w:t xml:space="preserve"> with </w:t>
      </w:r>
      <w:proofErr w:type="spellStart"/>
      <w:r w:rsidR="00DC1EF6" w:rsidRPr="007F5799">
        <w:rPr>
          <w:rFonts w:ascii="Arial" w:hAnsi="Arial" w:cs="Arial"/>
          <w:b/>
          <w:sz w:val="22"/>
          <w:szCs w:val="22"/>
        </w:rPr>
        <w:t>Moverio</w:t>
      </w:r>
      <w:proofErr w:type="spellEnd"/>
    </w:p>
    <w:p w14:paraId="0DFB6B38" w14:textId="77777777" w:rsidR="008E3FF4" w:rsidRPr="007F5799" w:rsidRDefault="008E3FF4" w:rsidP="00BA27E6">
      <w:pPr>
        <w:spacing w:line="276" w:lineRule="auto"/>
        <w:rPr>
          <w:rFonts w:ascii="Arial" w:hAnsi="Arial" w:cs="Arial"/>
          <w:b/>
          <w:sz w:val="22"/>
          <w:szCs w:val="22"/>
        </w:rPr>
      </w:pPr>
    </w:p>
    <w:p w14:paraId="3A198B2E" w14:textId="27F04EF4" w:rsidR="00BA27E6" w:rsidRPr="007F5799" w:rsidRDefault="00F81C88" w:rsidP="00BA27E6">
      <w:pPr>
        <w:spacing w:line="276" w:lineRule="auto"/>
        <w:rPr>
          <w:rFonts w:ascii="Arial" w:hAnsi="Arial" w:cs="Arial"/>
          <w:sz w:val="22"/>
          <w:szCs w:val="22"/>
        </w:rPr>
      </w:pPr>
      <w:r w:rsidRPr="007F5799">
        <w:rPr>
          <w:rFonts w:ascii="Arial" w:hAnsi="Arial" w:cs="Arial"/>
          <w:sz w:val="22"/>
          <w:szCs w:val="22"/>
        </w:rPr>
        <w:t>T</w:t>
      </w:r>
      <w:r w:rsidR="00A863B1" w:rsidRPr="007F5799">
        <w:rPr>
          <w:rFonts w:ascii="Arial" w:hAnsi="Arial" w:cs="Arial"/>
          <w:sz w:val="22"/>
          <w:szCs w:val="22"/>
        </w:rPr>
        <w:t>he</w:t>
      </w:r>
      <w:r w:rsidR="00DC1EF6" w:rsidRPr="007F5799">
        <w:rPr>
          <w:rFonts w:ascii="Arial" w:hAnsi="Arial" w:cs="Arial"/>
          <w:sz w:val="22"/>
          <w:szCs w:val="22"/>
        </w:rPr>
        <w:t xml:space="preserve"> s</w:t>
      </w:r>
      <w:r w:rsidR="00271D66" w:rsidRPr="007F5799">
        <w:rPr>
          <w:rFonts w:ascii="Arial" w:hAnsi="Arial" w:cs="Arial"/>
          <w:sz w:val="22"/>
          <w:szCs w:val="22"/>
        </w:rPr>
        <w:t xml:space="preserve">eamless </w:t>
      </w:r>
      <w:r w:rsidR="00DC1EF6" w:rsidRPr="007F5799">
        <w:rPr>
          <w:rFonts w:ascii="Arial" w:hAnsi="Arial" w:cs="Arial"/>
          <w:sz w:val="22"/>
          <w:szCs w:val="22"/>
        </w:rPr>
        <w:t>interactive w</w:t>
      </w:r>
      <w:r w:rsidR="00A863B1" w:rsidRPr="007F5799">
        <w:rPr>
          <w:rFonts w:ascii="Arial" w:hAnsi="Arial" w:cs="Arial"/>
          <w:sz w:val="22"/>
          <w:szCs w:val="22"/>
        </w:rPr>
        <w:t xml:space="preserve">all is powered by </w:t>
      </w:r>
      <w:r w:rsidR="00271D66" w:rsidRPr="007F5799">
        <w:rPr>
          <w:rFonts w:ascii="Arial" w:hAnsi="Arial" w:cs="Arial"/>
          <w:sz w:val="22"/>
          <w:szCs w:val="22"/>
        </w:rPr>
        <w:t>2 units of</w:t>
      </w:r>
      <w:r w:rsidR="00A863B1" w:rsidRPr="007F5799">
        <w:rPr>
          <w:rFonts w:ascii="Arial" w:hAnsi="Arial" w:cs="Arial"/>
          <w:sz w:val="22"/>
          <w:szCs w:val="22"/>
        </w:rPr>
        <w:t xml:space="preserve"> EB-1470Ui that comes with interactive features enabling collaborative discussions from anywhere in the world. Users are now able to write, touch, move objects across the screens with the i</w:t>
      </w:r>
      <w:r w:rsidR="00857C82" w:rsidRPr="007F5799">
        <w:rPr>
          <w:rFonts w:ascii="Arial" w:hAnsi="Arial" w:cs="Arial"/>
          <w:sz w:val="22"/>
          <w:szCs w:val="22"/>
        </w:rPr>
        <w:t>nteractive pens or even fingers,</w:t>
      </w:r>
      <w:r w:rsidR="00A863B1" w:rsidRPr="007F5799">
        <w:rPr>
          <w:rFonts w:ascii="Arial" w:hAnsi="Arial" w:cs="Arial"/>
          <w:sz w:val="22"/>
          <w:szCs w:val="22"/>
        </w:rPr>
        <w:t xml:space="preserve"> making communication a two-way traffic. It displays an ultra-wide interactive panoramic screen of up to 177” diagonally.</w:t>
      </w:r>
    </w:p>
    <w:p w14:paraId="0D10BC17" w14:textId="77777777" w:rsidR="00A863B1" w:rsidRPr="007F5799" w:rsidRDefault="00A863B1" w:rsidP="00BA27E6">
      <w:pPr>
        <w:spacing w:line="276" w:lineRule="auto"/>
        <w:rPr>
          <w:rFonts w:ascii="Arial" w:hAnsi="Arial" w:cs="Arial"/>
          <w:sz w:val="22"/>
          <w:szCs w:val="22"/>
        </w:rPr>
      </w:pPr>
    </w:p>
    <w:p w14:paraId="7EFFA0E2" w14:textId="6AA1082A" w:rsidR="00A863B1" w:rsidRPr="007F5799" w:rsidRDefault="00A863B1" w:rsidP="00F81C88">
      <w:pPr>
        <w:spacing w:line="276" w:lineRule="auto"/>
        <w:rPr>
          <w:rFonts w:ascii="Arial" w:hAnsi="Arial" w:cs="Arial"/>
          <w:sz w:val="22"/>
          <w:szCs w:val="22"/>
        </w:rPr>
      </w:pPr>
      <w:r w:rsidRPr="007F5799">
        <w:rPr>
          <w:rFonts w:ascii="Arial" w:hAnsi="Arial" w:cs="Arial"/>
          <w:sz w:val="22"/>
          <w:szCs w:val="22"/>
        </w:rPr>
        <w:t>It is paired with the</w:t>
      </w:r>
      <w:r w:rsidR="00F81C88" w:rsidRPr="007F5799">
        <w:rPr>
          <w:rFonts w:ascii="Arial" w:hAnsi="Arial" w:cs="Arial"/>
          <w:sz w:val="22"/>
          <w:szCs w:val="22"/>
        </w:rPr>
        <w:t xml:space="preserve"> </w:t>
      </w:r>
      <w:proofErr w:type="spellStart"/>
      <w:r w:rsidR="00F81C88" w:rsidRPr="007F5799">
        <w:rPr>
          <w:rFonts w:ascii="Arial" w:hAnsi="Arial" w:cs="Arial"/>
          <w:sz w:val="22"/>
          <w:szCs w:val="22"/>
        </w:rPr>
        <w:t>Moverio</w:t>
      </w:r>
      <w:proofErr w:type="spellEnd"/>
      <w:r w:rsidR="00F81C88" w:rsidRPr="007F5799">
        <w:rPr>
          <w:rFonts w:ascii="Arial" w:hAnsi="Arial" w:cs="Arial"/>
          <w:sz w:val="22"/>
          <w:szCs w:val="22"/>
        </w:rPr>
        <w:t xml:space="preserve"> BT-35E smart glasses, an augmented reality </w:t>
      </w:r>
      <w:r w:rsidRPr="007F5799">
        <w:rPr>
          <w:rFonts w:ascii="Arial" w:hAnsi="Arial" w:cs="Arial"/>
          <w:sz w:val="22"/>
          <w:szCs w:val="22"/>
        </w:rPr>
        <w:t xml:space="preserve">Si-OLED-powered binocular see-through smart </w:t>
      </w:r>
      <w:r w:rsidR="0038782F" w:rsidRPr="007F5799">
        <w:rPr>
          <w:rFonts w:ascii="Arial" w:hAnsi="Arial" w:cs="Arial"/>
          <w:sz w:val="22"/>
          <w:szCs w:val="22"/>
        </w:rPr>
        <w:t>eyewear</w:t>
      </w:r>
      <w:r w:rsidRPr="007F5799">
        <w:rPr>
          <w:rFonts w:ascii="Arial" w:hAnsi="Arial" w:cs="Arial"/>
          <w:sz w:val="22"/>
          <w:szCs w:val="22"/>
        </w:rPr>
        <w:t xml:space="preserve"> </w:t>
      </w:r>
      <w:r w:rsidR="00F81C88" w:rsidRPr="007F5799">
        <w:rPr>
          <w:rFonts w:ascii="Arial" w:hAnsi="Arial" w:cs="Arial"/>
          <w:sz w:val="22"/>
          <w:szCs w:val="22"/>
        </w:rPr>
        <w:t>that enables hands free and real-time display</w:t>
      </w:r>
      <w:r w:rsidRPr="007F5799">
        <w:rPr>
          <w:rFonts w:ascii="Arial" w:hAnsi="Arial" w:cs="Arial"/>
          <w:sz w:val="22"/>
          <w:szCs w:val="22"/>
        </w:rPr>
        <w:t xml:space="preserve">. </w:t>
      </w:r>
      <w:r w:rsidR="00F81C88" w:rsidRPr="007F5799">
        <w:rPr>
          <w:rFonts w:ascii="Arial" w:hAnsi="Arial" w:cs="Arial"/>
          <w:sz w:val="22"/>
          <w:szCs w:val="22"/>
        </w:rPr>
        <w:t>Designed for commercial applications, the</w:t>
      </w:r>
      <w:r w:rsidR="0038782F" w:rsidRPr="007F5799">
        <w:rPr>
          <w:rFonts w:ascii="Arial" w:hAnsi="Arial" w:cs="Arial"/>
          <w:sz w:val="22"/>
          <w:szCs w:val="22"/>
        </w:rPr>
        <w:t xml:space="preserve"> plug-and-play</w:t>
      </w:r>
      <w:r w:rsidR="00F81C88" w:rsidRPr="007F5799">
        <w:rPr>
          <w:rFonts w:ascii="Arial" w:hAnsi="Arial" w:cs="Arial"/>
          <w:sz w:val="22"/>
          <w:szCs w:val="22"/>
        </w:rPr>
        <w:t xml:space="preserve"> BT-35E</w:t>
      </w:r>
      <w:r w:rsidR="0038782F" w:rsidRPr="007F5799">
        <w:rPr>
          <w:rFonts w:ascii="Arial" w:hAnsi="Arial" w:cs="Arial"/>
          <w:sz w:val="22"/>
          <w:szCs w:val="22"/>
        </w:rPr>
        <w:t xml:space="preserve"> can be easily connected with Android devices and</w:t>
      </w:r>
      <w:r w:rsidR="00F81C88" w:rsidRPr="007F5799">
        <w:rPr>
          <w:rFonts w:ascii="Arial" w:hAnsi="Arial" w:cs="Arial"/>
          <w:sz w:val="22"/>
          <w:szCs w:val="22"/>
        </w:rPr>
        <w:t xml:space="preserve"> can </w:t>
      </w:r>
      <w:r w:rsidRPr="007F5799">
        <w:rPr>
          <w:rFonts w:ascii="Arial" w:hAnsi="Arial" w:cs="Arial"/>
          <w:sz w:val="22"/>
          <w:szCs w:val="22"/>
        </w:rPr>
        <w:t>be effectively deployed in healthcare, commercial drone piloting, engineering, entertainment and more.</w:t>
      </w:r>
    </w:p>
    <w:p w14:paraId="1015AC3E" w14:textId="77777777" w:rsidR="00BA27E6" w:rsidRPr="007F5799" w:rsidRDefault="00BA27E6" w:rsidP="00CD2647">
      <w:pPr>
        <w:spacing w:line="276" w:lineRule="auto"/>
        <w:rPr>
          <w:rFonts w:ascii="Arial" w:hAnsi="Arial" w:cs="Arial"/>
          <w:b/>
          <w:i/>
          <w:sz w:val="22"/>
          <w:szCs w:val="22"/>
        </w:rPr>
      </w:pPr>
    </w:p>
    <w:p w14:paraId="3115FA9E" w14:textId="2A8C299D" w:rsidR="005B0A2E" w:rsidRPr="007F5799" w:rsidRDefault="005B0A2E" w:rsidP="00CD2647">
      <w:pPr>
        <w:spacing w:line="276" w:lineRule="auto"/>
        <w:rPr>
          <w:rFonts w:ascii="Arial" w:hAnsi="Arial" w:cs="Arial"/>
          <w:b/>
          <w:sz w:val="22"/>
          <w:szCs w:val="22"/>
        </w:rPr>
      </w:pPr>
      <w:r w:rsidRPr="007F5799">
        <w:rPr>
          <w:rFonts w:ascii="Arial" w:hAnsi="Arial" w:cs="Arial"/>
          <w:b/>
          <w:sz w:val="22"/>
          <w:szCs w:val="22"/>
        </w:rPr>
        <w:t>Epson Professional Tool</w:t>
      </w:r>
    </w:p>
    <w:p w14:paraId="54671188" w14:textId="77777777" w:rsidR="005B0A2E" w:rsidRPr="007F5799" w:rsidRDefault="005B0A2E" w:rsidP="00CD2647">
      <w:pPr>
        <w:spacing w:line="276" w:lineRule="auto"/>
        <w:rPr>
          <w:rFonts w:ascii="Arial" w:hAnsi="Arial" w:cs="Arial"/>
          <w:sz w:val="22"/>
          <w:szCs w:val="22"/>
        </w:rPr>
      </w:pPr>
    </w:p>
    <w:p w14:paraId="36B33367" w14:textId="5445F26A" w:rsidR="00BA27E6" w:rsidRPr="007F5799" w:rsidRDefault="005B0A2E" w:rsidP="005B0A2E">
      <w:pPr>
        <w:spacing w:line="276" w:lineRule="auto"/>
        <w:rPr>
          <w:rFonts w:ascii="Arial" w:hAnsi="Arial" w:cs="Arial"/>
          <w:sz w:val="22"/>
          <w:szCs w:val="22"/>
        </w:rPr>
      </w:pPr>
      <w:proofErr w:type="gramStart"/>
      <w:r w:rsidRPr="007F5799">
        <w:rPr>
          <w:rFonts w:ascii="Arial" w:hAnsi="Arial" w:cs="Arial"/>
          <w:sz w:val="22"/>
          <w:szCs w:val="22"/>
        </w:rPr>
        <w:t>The Epson Professional Tool</w:t>
      </w:r>
      <w:r w:rsidR="00BA27E6" w:rsidRPr="007F5799">
        <w:rPr>
          <w:rFonts w:ascii="Arial" w:hAnsi="Arial" w:cs="Arial"/>
          <w:sz w:val="22"/>
          <w:szCs w:val="22"/>
        </w:rPr>
        <w:t>,</w:t>
      </w:r>
      <w:proofErr w:type="gramEnd"/>
      <w:r w:rsidR="00BA27E6" w:rsidRPr="007F5799">
        <w:rPr>
          <w:rFonts w:ascii="Arial" w:hAnsi="Arial" w:cs="Arial"/>
          <w:sz w:val="22"/>
          <w:szCs w:val="22"/>
        </w:rPr>
        <w:t xml:space="preserve"> showcased together with</w:t>
      </w:r>
      <w:r w:rsidR="00271D66" w:rsidRPr="007F5799">
        <w:rPr>
          <w:rFonts w:ascii="Arial" w:hAnsi="Arial" w:cs="Arial"/>
          <w:sz w:val="22"/>
          <w:szCs w:val="22"/>
        </w:rPr>
        <w:t xml:space="preserve"> 2 units of</w:t>
      </w:r>
      <w:r w:rsidR="00BA27E6" w:rsidRPr="007F5799">
        <w:rPr>
          <w:rFonts w:ascii="Arial" w:hAnsi="Arial" w:cs="Arial"/>
          <w:sz w:val="22"/>
          <w:szCs w:val="22"/>
        </w:rPr>
        <w:t xml:space="preserve"> EB-L20000UNL projectors, controls all of Epson’s high brightness laser projectors via the network, providing enhanced convenience for installations without the need for manual adjustments. It can perform multiple functions, including lens control and advanced geometric correction such as edge blending, tiling and screen matching. </w:t>
      </w:r>
    </w:p>
    <w:p w14:paraId="733FA923" w14:textId="77777777" w:rsidR="00BA27E6" w:rsidRPr="007F5799" w:rsidRDefault="00BA27E6" w:rsidP="005B0A2E">
      <w:pPr>
        <w:spacing w:line="276" w:lineRule="auto"/>
        <w:rPr>
          <w:rFonts w:ascii="Arial" w:hAnsi="Arial" w:cs="Arial"/>
          <w:sz w:val="22"/>
          <w:szCs w:val="22"/>
        </w:rPr>
      </w:pPr>
    </w:p>
    <w:p w14:paraId="60DCE00B" w14:textId="294B31C2" w:rsidR="005B0A2E" w:rsidRPr="007F5799" w:rsidRDefault="00BA27E6" w:rsidP="005B0A2E">
      <w:pPr>
        <w:spacing w:line="276" w:lineRule="auto"/>
        <w:rPr>
          <w:rFonts w:ascii="Arial" w:hAnsi="Arial" w:cs="Arial"/>
          <w:sz w:val="22"/>
          <w:szCs w:val="22"/>
        </w:rPr>
      </w:pPr>
      <w:r w:rsidRPr="007F5799">
        <w:rPr>
          <w:rFonts w:ascii="Arial" w:hAnsi="Arial" w:cs="Arial"/>
          <w:sz w:val="22"/>
          <w:szCs w:val="22"/>
        </w:rPr>
        <w:t>A key function would be the tiling assist for edge blending function, which enables automatic blending of two screens together for convenient installatio</w:t>
      </w:r>
      <w:r w:rsidR="00271D66" w:rsidRPr="007F5799">
        <w:rPr>
          <w:rFonts w:ascii="Arial" w:hAnsi="Arial" w:cs="Arial"/>
          <w:sz w:val="22"/>
          <w:szCs w:val="22"/>
        </w:rPr>
        <w:t xml:space="preserve">n using the </w:t>
      </w:r>
      <w:proofErr w:type="gramStart"/>
      <w:r w:rsidR="00271D66" w:rsidRPr="007F5799">
        <w:rPr>
          <w:rFonts w:ascii="Arial" w:hAnsi="Arial" w:cs="Arial"/>
          <w:sz w:val="22"/>
          <w:szCs w:val="22"/>
        </w:rPr>
        <w:t>built in</w:t>
      </w:r>
      <w:proofErr w:type="gramEnd"/>
      <w:r w:rsidR="00271D66" w:rsidRPr="007F5799">
        <w:rPr>
          <w:rFonts w:ascii="Arial" w:hAnsi="Arial" w:cs="Arial"/>
          <w:sz w:val="22"/>
          <w:szCs w:val="22"/>
        </w:rPr>
        <w:t xml:space="preserve"> camera of the projectors. </w:t>
      </w:r>
    </w:p>
    <w:p w14:paraId="6C489FA5" w14:textId="77777777" w:rsidR="00BA27E6" w:rsidRPr="007F5799" w:rsidRDefault="00BA27E6" w:rsidP="00CD2647">
      <w:pPr>
        <w:spacing w:line="276" w:lineRule="auto"/>
        <w:rPr>
          <w:rFonts w:ascii="Arial" w:hAnsi="Arial" w:cs="Arial"/>
          <w:b/>
          <w:i/>
          <w:sz w:val="22"/>
          <w:szCs w:val="22"/>
        </w:rPr>
      </w:pPr>
    </w:p>
    <w:p w14:paraId="6615081E" w14:textId="7680E27A" w:rsidR="00624A1B" w:rsidRPr="007F5799" w:rsidRDefault="00624A1B" w:rsidP="00CD2647">
      <w:pPr>
        <w:spacing w:line="276" w:lineRule="auto"/>
        <w:rPr>
          <w:rFonts w:ascii="Arial" w:hAnsi="Arial" w:cs="Arial"/>
          <w:b/>
          <w:i/>
          <w:sz w:val="22"/>
          <w:szCs w:val="22"/>
        </w:rPr>
      </w:pPr>
      <w:r w:rsidRPr="007F5799">
        <w:rPr>
          <w:rFonts w:ascii="Arial" w:hAnsi="Arial" w:cs="Arial"/>
          <w:b/>
          <w:i/>
          <w:sz w:val="22"/>
          <w:szCs w:val="22"/>
        </w:rPr>
        <w:lastRenderedPageBreak/>
        <w:t>Epson Booth</w:t>
      </w:r>
    </w:p>
    <w:p w14:paraId="66357C2E" w14:textId="77777777" w:rsidR="00BA27E6" w:rsidRPr="007F5799" w:rsidRDefault="00BA27E6" w:rsidP="00624A1B">
      <w:pPr>
        <w:spacing w:line="276" w:lineRule="auto"/>
        <w:rPr>
          <w:rFonts w:ascii="Arial" w:hAnsi="Arial" w:cs="Arial"/>
          <w:sz w:val="22"/>
          <w:szCs w:val="22"/>
        </w:rPr>
      </w:pPr>
    </w:p>
    <w:p w14:paraId="14D8C598" w14:textId="4C708B88" w:rsidR="00624A1B" w:rsidRPr="007F5799" w:rsidRDefault="00624A1B" w:rsidP="00624A1B">
      <w:pPr>
        <w:spacing w:line="276" w:lineRule="auto"/>
        <w:rPr>
          <w:rFonts w:ascii="Arial" w:hAnsi="Arial" w:cs="Arial"/>
          <w:sz w:val="22"/>
          <w:szCs w:val="22"/>
        </w:rPr>
      </w:pPr>
      <w:r w:rsidRPr="007F5799">
        <w:rPr>
          <w:rFonts w:ascii="Arial" w:hAnsi="Arial" w:cs="Arial"/>
          <w:sz w:val="22"/>
          <w:szCs w:val="22"/>
        </w:rPr>
        <w:t xml:space="preserve">Epson will be at </w:t>
      </w:r>
      <w:proofErr w:type="spellStart"/>
      <w:r w:rsidRPr="007F5799">
        <w:rPr>
          <w:rFonts w:ascii="Arial" w:hAnsi="Arial" w:cs="Arial"/>
          <w:sz w:val="22"/>
          <w:szCs w:val="22"/>
        </w:rPr>
        <w:t>Infocomm</w:t>
      </w:r>
      <w:proofErr w:type="spellEnd"/>
      <w:r w:rsidRPr="007F5799">
        <w:rPr>
          <w:rFonts w:ascii="Arial" w:hAnsi="Arial" w:cs="Arial"/>
          <w:sz w:val="22"/>
          <w:szCs w:val="22"/>
        </w:rPr>
        <w:t xml:space="preserve"> Southeast Asia 2019 event from 15 to 17 May 2019, at Bangkok International Trade and Exhibition Centre (BITEC) in Thailand at Booth C20.</w:t>
      </w:r>
    </w:p>
    <w:p w14:paraId="0D19AAA1" w14:textId="1D0CE0DC" w:rsidR="00455CB4" w:rsidRPr="007F5799" w:rsidRDefault="00455CB4" w:rsidP="00CD2647">
      <w:pPr>
        <w:spacing w:line="276" w:lineRule="auto"/>
        <w:rPr>
          <w:rFonts w:ascii="Arial" w:hAnsi="Arial" w:cs="Arial"/>
          <w:b/>
          <w:i/>
          <w:sz w:val="22"/>
          <w:szCs w:val="22"/>
        </w:rPr>
      </w:pPr>
    </w:p>
    <w:p w14:paraId="32FB2ED8" w14:textId="469ED14D" w:rsidR="0015023C" w:rsidRPr="007F5799" w:rsidRDefault="00D013CB" w:rsidP="00F212D9">
      <w:pPr>
        <w:jc w:val="center"/>
        <w:rPr>
          <w:rFonts w:ascii="Arial" w:hAnsi="Arial" w:cs="Arial"/>
          <w:sz w:val="22"/>
          <w:szCs w:val="22"/>
        </w:rPr>
      </w:pPr>
      <w:r w:rsidRPr="007F5799">
        <w:rPr>
          <w:rFonts w:ascii="Arial" w:hAnsi="Arial" w:cs="Arial"/>
          <w:sz w:val="22"/>
          <w:szCs w:val="22"/>
        </w:rPr>
        <w:t>***</w:t>
      </w:r>
    </w:p>
    <w:p w14:paraId="35E11394" w14:textId="77777777" w:rsidR="00455CB4" w:rsidRPr="007F5799" w:rsidRDefault="00455CB4" w:rsidP="00F212D9">
      <w:pPr>
        <w:jc w:val="center"/>
        <w:rPr>
          <w:rFonts w:ascii="Arial" w:hAnsi="Arial" w:cs="Arial"/>
          <w:sz w:val="22"/>
          <w:szCs w:val="22"/>
        </w:rPr>
      </w:pPr>
    </w:p>
    <w:p w14:paraId="6940F426" w14:textId="77777777" w:rsidR="0015023C" w:rsidRPr="007F5799" w:rsidRDefault="0015023C" w:rsidP="00F212D9">
      <w:pPr>
        <w:rPr>
          <w:rFonts w:ascii="Arial" w:hAnsi="Arial" w:cs="Arial"/>
          <w:sz w:val="22"/>
          <w:szCs w:val="22"/>
        </w:rPr>
      </w:pPr>
    </w:p>
    <w:p w14:paraId="2A6F1B64" w14:textId="77777777" w:rsidR="00B06560" w:rsidRPr="007F5799" w:rsidRDefault="00B06560" w:rsidP="00B06560">
      <w:pPr>
        <w:spacing w:line="276" w:lineRule="auto"/>
        <w:jc w:val="both"/>
        <w:rPr>
          <w:rFonts w:ascii="Arial" w:hAnsi="Arial" w:cs="Arial"/>
          <w:b/>
          <w:sz w:val="22"/>
          <w:szCs w:val="22"/>
        </w:rPr>
      </w:pPr>
      <w:r w:rsidRPr="007F5799">
        <w:rPr>
          <w:rFonts w:ascii="Arial" w:hAnsi="Arial" w:cs="Arial"/>
          <w:b/>
          <w:sz w:val="22"/>
          <w:szCs w:val="22"/>
        </w:rPr>
        <w:t>About Epson</w:t>
      </w:r>
    </w:p>
    <w:p w14:paraId="037A9031" w14:textId="77777777" w:rsidR="00B06560" w:rsidRPr="007F5799" w:rsidRDefault="00B06560" w:rsidP="00B06560">
      <w:pPr>
        <w:spacing w:line="276" w:lineRule="auto"/>
        <w:jc w:val="both"/>
        <w:rPr>
          <w:rStyle w:val="Strong"/>
          <w:rFonts w:ascii="Arial" w:hAnsi="Arial" w:cs="Arial"/>
          <w:b w:val="0"/>
          <w:sz w:val="22"/>
          <w:szCs w:val="22"/>
          <w:lang w:eastAsia="ja-JP"/>
        </w:rPr>
      </w:pPr>
      <w:r w:rsidRPr="007F5799">
        <w:rPr>
          <w:rStyle w:val="Strong"/>
          <w:rFonts w:ascii="Arial" w:hAnsi="Arial" w:cs="Arial"/>
          <w:b w:val="0"/>
          <w:sz w:val="22"/>
          <w:szCs w:val="22"/>
          <w:lang w:eastAsia="ja-JP"/>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0FFA5882" w14:textId="77777777" w:rsidR="00B06560" w:rsidRPr="007F5799" w:rsidRDefault="00B06560" w:rsidP="00B06560">
      <w:pPr>
        <w:spacing w:line="276" w:lineRule="auto"/>
        <w:jc w:val="both"/>
        <w:rPr>
          <w:rFonts w:ascii="Arial" w:hAnsi="Arial" w:cs="Arial"/>
          <w:sz w:val="22"/>
          <w:szCs w:val="22"/>
        </w:rPr>
      </w:pPr>
      <w:r w:rsidRPr="007F5799">
        <w:rPr>
          <w:rStyle w:val="Strong"/>
          <w:rFonts w:ascii="Arial" w:hAnsi="Arial" w:cs="Arial"/>
          <w:bCs w:val="0"/>
          <w:sz w:val="22"/>
          <w:szCs w:val="22"/>
        </w:rPr>
        <w:br/>
      </w:r>
      <w:r w:rsidRPr="007F5799">
        <w:rPr>
          <w:rStyle w:val="Strong"/>
          <w:rFonts w:ascii="Arial" w:hAnsi="Arial" w:cs="Arial"/>
          <w:b w:val="0"/>
          <w:sz w:val="22"/>
          <w:szCs w:val="22"/>
          <w:lang w:eastAsia="ja-JP"/>
        </w:rPr>
        <w:t xml:space="preserve">Led by the Japan-based Seiko Epson Corporation, the Epson Group comprises more than 76,000 employees in 87 companies around the </w:t>
      </w:r>
      <w:proofErr w:type="gramStart"/>
      <w:r w:rsidRPr="007F5799">
        <w:rPr>
          <w:rStyle w:val="Strong"/>
          <w:rFonts w:ascii="Arial" w:hAnsi="Arial" w:cs="Arial"/>
          <w:b w:val="0"/>
          <w:sz w:val="22"/>
          <w:szCs w:val="22"/>
          <w:lang w:eastAsia="ja-JP"/>
        </w:rPr>
        <w:t>world, and</w:t>
      </w:r>
      <w:proofErr w:type="gramEnd"/>
      <w:r w:rsidRPr="007F5799">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12222941" w14:textId="77777777" w:rsidR="00B06560" w:rsidRPr="007F5799" w:rsidRDefault="00B06560" w:rsidP="00B06560">
      <w:pPr>
        <w:spacing w:line="276" w:lineRule="auto"/>
        <w:jc w:val="both"/>
        <w:rPr>
          <w:rFonts w:ascii="Arial" w:hAnsi="Arial" w:cs="Arial"/>
          <w:sz w:val="22"/>
          <w:szCs w:val="22"/>
          <w:lang w:val="en"/>
        </w:rPr>
      </w:pPr>
      <w:hyperlink r:id="rId11" w:history="1">
        <w:r w:rsidRPr="007F5799">
          <w:rPr>
            <w:rStyle w:val="Hyperlink"/>
            <w:rFonts w:ascii="Arial" w:hAnsi="Arial" w:cs="Arial"/>
            <w:sz w:val="22"/>
            <w:szCs w:val="22"/>
            <w:lang w:val="en"/>
          </w:rPr>
          <w:t>http://global.epson.com</w:t>
        </w:r>
      </w:hyperlink>
      <w:r w:rsidRPr="007F5799">
        <w:rPr>
          <w:rFonts w:ascii="Arial" w:hAnsi="Arial" w:cs="Arial"/>
          <w:sz w:val="22"/>
          <w:szCs w:val="22"/>
          <w:lang w:val="en"/>
        </w:rPr>
        <w:t xml:space="preserve"> </w:t>
      </w:r>
    </w:p>
    <w:p w14:paraId="439554AA" w14:textId="77777777" w:rsidR="00B06560" w:rsidRPr="007F5799" w:rsidRDefault="00B06560" w:rsidP="00B06560">
      <w:pPr>
        <w:spacing w:line="276" w:lineRule="auto"/>
        <w:jc w:val="both"/>
        <w:rPr>
          <w:rStyle w:val="Strong"/>
          <w:rFonts w:ascii="Arial" w:hAnsi="Arial" w:cs="Arial"/>
          <w:b w:val="0"/>
          <w:bCs w:val="0"/>
          <w:sz w:val="22"/>
          <w:szCs w:val="22"/>
          <w:lang w:val="en"/>
        </w:rPr>
      </w:pPr>
    </w:p>
    <w:p w14:paraId="52DDE47C" w14:textId="77777777" w:rsidR="00B06560" w:rsidRPr="007F5799" w:rsidRDefault="00B06560" w:rsidP="00B06560">
      <w:pPr>
        <w:spacing w:line="276" w:lineRule="auto"/>
        <w:jc w:val="both"/>
        <w:rPr>
          <w:rStyle w:val="Strong"/>
          <w:rFonts w:ascii="Arial" w:hAnsi="Arial" w:cs="Arial"/>
          <w:sz w:val="22"/>
          <w:szCs w:val="22"/>
        </w:rPr>
      </w:pPr>
      <w:r w:rsidRPr="007F5799">
        <w:rPr>
          <w:rStyle w:val="Strong"/>
          <w:rFonts w:ascii="Arial" w:hAnsi="Arial" w:cs="Arial"/>
          <w:sz w:val="22"/>
          <w:szCs w:val="22"/>
        </w:rPr>
        <w:t xml:space="preserve">About Epson Malaysia </w:t>
      </w:r>
    </w:p>
    <w:p w14:paraId="25934403" w14:textId="77777777" w:rsidR="00B06560" w:rsidRPr="007F5799" w:rsidRDefault="00B06560" w:rsidP="00B06560">
      <w:pPr>
        <w:spacing w:line="276" w:lineRule="auto"/>
        <w:jc w:val="both"/>
        <w:rPr>
          <w:rStyle w:val="Strong"/>
          <w:rFonts w:ascii="Arial" w:hAnsi="Arial" w:cs="Arial"/>
          <w:b w:val="0"/>
          <w:sz w:val="22"/>
          <w:szCs w:val="22"/>
        </w:rPr>
      </w:pPr>
      <w:r w:rsidRPr="007F5799">
        <w:rPr>
          <w:rStyle w:val="Strong"/>
          <w:rFonts w:ascii="Arial" w:hAnsi="Arial" w:cs="Arial"/>
          <w:b w:val="0"/>
          <w:sz w:val="22"/>
          <w:szCs w:val="22"/>
        </w:rPr>
        <w:t xml:space="preserve">Epson began operations in Malaysia in 1991 as Epson Trading (M) </w:t>
      </w:r>
      <w:proofErr w:type="spellStart"/>
      <w:r w:rsidRPr="007F5799">
        <w:rPr>
          <w:rStyle w:val="Strong"/>
          <w:rFonts w:ascii="Arial" w:hAnsi="Arial" w:cs="Arial"/>
          <w:b w:val="0"/>
          <w:sz w:val="22"/>
          <w:szCs w:val="22"/>
        </w:rPr>
        <w:t>Sdn</w:t>
      </w:r>
      <w:proofErr w:type="spellEnd"/>
      <w:r w:rsidRPr="007F5799">
        <w:rPr>
          <w:rStyle w:val="Strong"/>
          <w:rFonts w:ascii="Arial" w:hAnsi="Arial" w:cs="Arial"/>
          <w:b w:val="0"/>
          <w:sz w:val="22"/>
          <w:szCs w:val="22"/>
        </w:rPr>
        <w:t xml:space="preserve"> </w:t>
      </w:r>
      <w:proofErr w:type="spellStart"/>
      <w:r w:rsidRPr="007F5799">
        <w:rPr>
          <w:rStyle w:val="Strong"/>
          <w:rFonts w:ascii="Arial" w:hAnsi="Arial" w:cs="Arial"/>
          <w:b w:val="0"/>
          <w:sz w:val="22"/>
          <w:szCs w:val="22"/>
        </w:rPr>
        <w:t>Bhd</w:t>
      </w:r>
      <w:proofErr w:type="spellEnd"/>
      <w:r w:rsidRPr="007F5799">
        <w:rPr>
          <w:rStyle w:val="Strong"/>
          <w:rFonts w:ascii="Arial" w:hAnsi="Arial" w:cs="Arial"/>
          <w:b w:val="0"/>
          <w:sz w:val="22"/>
          <w:szCs w:val="22"/>
        </w:rPr>
        <w:t xml:space="preserve"> before being incorporated as Epson Malaysia </w:t>
      </w:r>
      <w:proofErr w:type="spellStart"/>
      <w:r w:rsidRPr="007F5799">
        <w:rPr>
          <w:rStyle w:val="Strong"/>
          <w:rFonts w:ascii="Arial" w:hAnsi="Arial" w:cs="Arial"/>
          <w:b w:val="0"/>
          <w:sz w:val="22"/>
          <w:szCs w:val="22"/>
        </w:rPr>
        <w:t>Sdn</w:t>
      </w:r>
      <w:proofErr w:type="spellEnd"/>
      <w:r w:rsidRPr="007F5799">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7F5799">
        <w:rPr>
          <w:rStyle w:val="Strong"/>
          <w:rFonts w:ascii="Arial" w:hAnsi="Arial" w:cs="Arial"/>
          <w:b w:val="0"/>
          <w:sz w:val="22"/>
          <w:szCs w:val="22"/>
        </w:rPr>
        <w:t>authorised</w:t>
      </w:r>
      <w:proofErr w:type="spellEnd"/>
      <w:r w:rsidRPr="007F5799">
        <w:rPr>
          <w:rStyle w:val="Strong"/>
          <w:rFonts w:ascii="Arial" w:hAnsi="Arial" w:cs="Arial"/>
          <w:b w:val="0"/>
          <w:sz w:val="22"/>
          <w:szCs w:val="22"/>
        </w:rPr>
        <w:t xml:space="preserve"> service outlets throughout the country. For more details, please visit </w:t>
      </w:r>
      <w:hyperlink r:id="rId12" w:history="1">
        <w:r w:rsidRPr="007F5799">
          <w:rPr>
            <w:rStyle w:val="Hyperlink"/>
            <w:rFonts w:ascii="Arial" w:hAnsi="Arial" w:cs="Arial"/>
            <w:sz w:val="22"/>
            <w:szCs w:val="22"/>
          </w:rPr>
          <w:t>www.epson.com.my</w:t>
        </w:r>
      </w:hyperlink>
      <w:r w:rsidRPr="007F5799">
        <w:rPr>
          <w:rStyle w:val="Strong"/>
          <w:rFonts w:ascii="Arial" w:hAnsi="Arial" w:cs="Arial"/>
          <w:b w:val="0"/>
          <w:sz w:val="22"/>
          <w:szCs w:val="22"/>
        </w:rPr>
        <w:t xml:space="preserve">  or connect with us at </w:t>
      </w:r>
      <w:hyperlink r:id="rId13" w:history="1">
        <w:r w:rsidRPr="007F5799">
          <w:rPr>
            <w:rStyle w:val="Hyperlink"/>
            <w:rFonts w:ascii="Arial" w:hAnsi="Arial" w:cs="Arial"/>
            <w:sz w:val="22"/>
            <w:szCs w:val="22"/>
          </w:rPr>
          <w:t>www.facebook.com.my/EpsonMalaysia</w:t>
        </w:r>
      </w:hyperlink>
      <w:r w:rsidRPr="007F5799">
        <w:rPr>
          <w:rStyle w:val="Strong"/>
          <w:rFonts w:ascii="Arial" w:hAnsi="Arial" w:cs="Arial"/>
          <w:b w:val="0"/>
          <w:sz w:val="22"/>
          <w:szCs w:val="22"/>
        </w:rPr>
        <w:t xml:space="preserve"> . </w:t>
      </w:r>
    </w:p>
    <w:p w14:paraId="23CBC743" w14:textId="77777777" w:rsidR="00FE2231" w:rsidRPr="007F5799" w:rsidRDefault="00FE2231" w:rsidP="00F212D9">
      <w:pPr>
        <w:rPr>
          <w:rFonts w:ascii="Arial" w:hAnsi="Arial" w:cs="Arial"/>
          <w:bCs/>
          <w:sz w:val="22"/>
          <w:szCs w:val="22"/>
        </w:rPr>
      </w:pPr>
    </w:p>
    <w:p w14:paraId="67380503" w14:textId="77777777" w:rsidR="00B06560" w:rsidRPr="007F5799" w:rsidRDefault="00B06560" w:rsidP="00B06560">
      <w:pPr>
        <w:spacing w:line="276" w:lineRule="auto"/>
        <w:rPr>
          <w:rStyle w:val="Strong"/>
          <w:rFonts w:ascii="Arial" w:hAnsi="Arial" w:cs="Arial"/>
          <w:sz w:val="22"/>
          <w:szCs w:val="22"/>
        </w:rPr>
      </w:pPr>
      <w:r w:rsidRPr="007F5799">
        <w:rPr>
          <w:rStyle w:val="Strong"/>
          <w:rFonts w:ascii="Arial" w:hAnsi="Arial" w:cs="Arial"/>
          <w:sz w:val="22"/>
          <w:szCs w:val="22"/>
        </w:rPr>
        <w:t>For media enquiries, please contact:</w:t>
      </w:r>
    </w:p>
    <w:p w14:paraId="6B254198"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 xml:space="preserve">Chua Li </w:t>
      </w:r>
      <w:proofErr w:type="spellStart"/>
      <w:r w:rsidRPr="007F5799">
        <w:rPr>
          <w:rStyle w:val="Strong"/>
          <w:rFonts w:ascii="Arial" w:hAnsi="Arial" w:cs="Arial"/>
          <w:b w:val="0"/>
          <w:sz w:val="22"/>
          <w:szCs w:val="22"/>
        </w:rPr>
        <w:t>Tinn</w:t>
      </w:r>
      <w:proofErr w:type="spellEnd"/>
      <w:r w:rsidRPr="007F5799">
        <w:rPr>
          <w:rStyle w:val="Strong"/>
          <w:rFonts w:ascii="Arial" w:hAnsi="Arial" w:cs="Arial"/>
          <w:b w:val="0"/>
          <w:sz w:val="22"/>
          <w:szCs w:val="22"/>
        </w:rPr>
        <w:t>,</w:t>
      </w:r>
    </w:p>
    <w:p w14:paraId="0F524794"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Marketing Communications Manager</w:t>
      </w:r>
    </w:p>
    <w:p w14:paraId="6290A6D8"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 xml:space="preserve">Epson Malaysia </w:t>
      </w:r>
      <w:proofErr w:type="spellStart"/>
      <w:r w:rsidRPr="007F5799">
        <w:rPr>
          <w:rStyle w:val="Strong"/>
          <w:rFonts w:ascii="Arial" w:hAnsi="Arial" w:cs="Arial"/>
          <w:b w:val="0"/>
          <w:sz w:val="22"/>
          <w:szCs w:val="22"/>
        </w:rPr>
        <w:t>Sdn</w:t>
      </w:r>
      <w:proofErr w:type="spellEnd"/>
      <w:r w:rsidRPr="007F5799">
        <w:rPr>
          <w:rStyle w:val="Strong"/>
          <w:rFonts w:ascii="Arial" w:hAnsi="Arial" w:cs="Arial"/>
          <w:b w:val="0"/>
          <w:sz w:val="22"/>
          <w:szCs w:val="22"/>
        </w:rPr>
        <w:t xml:space="preserve"> </w:t>
      </w:r>
      <w:proofErr w:type="spellStart"/>
      <w:r w:rsidRPr="007F5799">
        <w:rPr>
          <w:rStyle w:val="Strong"/>
          <w:rFonts w:ascii="Arial" w:hAnsi="Arial" w:cs="Arial"/>
          <w:b w:val="0"/>
          <w:sz w:val="22"/>
          <w:szCs w:val="22"/>
        </w:rPr>
        <w:t>Bhd</w:t>
      </w:r>
      <w:proofErr w:type="spellEnd"/>
    </w:p>
    <w:p w14:paraId="625DA181"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Tel: (03) 5628 8288 Ext 274</w:t>
      </w:r>
    </w:p>
    <w:p w14:paraId="3D09C76D"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Email: ltchua@emsb.epson.com.my</w:t>
      </w:r>
    </w:p>
    <w:p w14:paraId="3B347A36" w14:textId="77777777" w:rsidR="00B06560" w:rsidRPr="007F5799" w:rsidRDefault="00B06560" w:rsidP="00B06560">
      <w:pPr>
        <w:spacing w:line="276" w:lineRule="auto"/>
        <w:rPr>
          <w:rStyle w:val="Strong"/>
          <w:rFonts w:ascii="Arial" w:hAnsi="Arial" w:cs="Arial"/>
          <w:b w:val="0"/>
          <w:sz w:val="22"/>
          <w:szCs w:val="22"/>
        </w:rPr>
      </w:pPr>
    </w:p>
    <w:p w14:paraId="67414CBF"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LEWIS</w:t>
      </w:r>
    </w:p>
    <w:p w14:paraId="4F2A2124"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 xml:space="preserve">Natasha Aida / Leong </w:t>
      </w:r>
      <w:proofErr w:type="spellStart"/>
      <w:r w:rsidRPr="007F5799">
        <w:rPr>
          <w:rStyle w:val="Strong"/>
          <w:rFonts w:ascii="Arial" w:hAnsi="Arial" w:cs="Arial"/>
          <w:b w:val="0"/>
          <w:sz w:val="22"/>
          <w:szCs w:val="22"/>
        </w:rPr>
        <w:t>Ee</w:t>
      </w:r>
      <w:proofErr w:type="spellEnd"/>
      <w:r w:rsidRPr="007F5799">
        <w:rPr>
          <w:rStyle w:val="Strong"/>
          <w:rFonts w:ascii="Arial" w:hAnsi="Arial" w:cs="Arial"/>
          <w:b w:val="0"/>
          <w:sz w:val="22"/>
          <w:szCs w:val="22"/>
        </w:rPr>
        <w:t xml:space="preserve"> Sa/ Priyanka Raj</w:t>
      </w:r>
    </w:p>
    <w:p w14:paraId="1E462F2F" w14:textId="77777777" w:rsidR="00B06560" w:rsidRPr="007F5799" w:rsidRDefault="00B06560" w:rsidP="00B06560">
      <w:pPr>
        <w:spacing w:line="276" w:lineRule="auto"/>
        <w:rPr>
          <w:rStyle w:val="Strong"/>
          <w:rFonts w:ascii="Arial" w:hAnsi="Arial" w:cs="Arial"/>
          <w:b w:val="0"/>
          <w:sz w:val="22"/>
          <w:szCs w:val="22"/>
        </w:rPr>
      </w:pPr>
      <w:r w:rsidRPr="007F5799">
        <w:rPr>
          <w:rStyle w:val="Strong"/>
          <w:rFonts w:ascii="Arial" w:hAnsi="Arial" w:cs="Arial"/>
          <w:b w:val="0"/>
          <w:sz w:val="22"/>
          <w:szCs w:val="22"/>
        </w:rPr>
        <w:t>Tel: +603 2716 5818</w:t>
      </w:r>
    </w:p>
    <w:p w14:paraId="058CCE08" w14:textId="77777777" w:rsidR="00B06560" w:rsidRPr="00B06560" w:rsidRDefault="00B06560" w:rsidP="00B06560">
      <w:pPr>
        <w:spacing w:line="276" w:lineRule="auto"/>
        <w:rPr>
          <w:rFonts w:ascii="Arial" w:hAnsi="Arial" w:cs="Arial"/>
          <w:bCs/>
          <w:sz w:val="22"/>
          <w:szCs w:val="22"/>
        </w:rPr>
      </w:pPr>
      <w:r w:rsidRPr="007F5799">
        <w:rPr>
          <w:rStyle w:val="Strong"/>
          <w:rFonts w:ascii="Arial" w:hAnsi="Arial" w:cs="Arial"/>
          <w:b w:val="0"/>
          <w:sz w:val="22"/>
          <w:szCs w:val="22"/>
        </w:rPr>
        <w:t>Email: EpsonMY@teamlewis.com</w:t>
      </w:r>
    </w:p>
    <w:p w14:paraId="23CBC74A" w14:textId="77777777" w:rsidR="00FE2231" w:rsidRPr="00B06560" w:rsidRDefault="00FE2231" w:rsidP="00F212D9">
      <w:pPr>
        <w:rPr>
          <w:rFonts w:ascii="Arial" w:hAnsi="Arial" w:cs="Arial"/>
          <w:sz w:val="22"/>
          <w:szCs w:val="22"/>
        </w:rPr>
      </w:pPr>
    </w:p>
    <w:p w14:paraId="53E57AEE" w14:textId="77777777" w:rsidR="00B06560" w:rsidRPr="00B06560" w:rsidRDefault="00B06560">
      <w:pPr>
        <w:rPr>
          <w:rFonts w:ascii="Arial" w:hAnsi="Arial" w:cs="Arial"/>
          <w:sz w:val="22"/>
          <w:szCs w:val="22"/>
        </w:rPr>
      </w:pPr>
    </w:p>
    <w:sectPr w:rsidR="00B06560" w:rsidRPr="00B0656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5288" w14:textId="77777777" w:rsidR="00214BFC" w:rsidRDefault="00214BFC" w:rsidP="00FE2231">
      <w:r>
        <w:separator/>
      </w:r>
    </w:p>
  </w:endnote>
  <w:endnote w:type="continuationSeparator" w:id="0">
    <w:p w14:paraId="6A8533BE" w14:textId="77777777" w:rsidR="00214BFC" w:rsidRDefault="00214BFC"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Helvetica 45 Light">
    <w:altName w:val="Arial"/>
    <w:panose1 w:val="020B0403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6B9E" w14:textId="77777777" w:rsidR="00214BFC" w:rsidRDefault="00214BFC" w:rsidP="00FE2231">
      <w:r>
        <w:separator/>
      </w:r>
    </w:p>
  </w:footnote>
  <w:footnote w:type="continuationSeparator" w:id="0">
    <w:p w14:paraId="5F64E29C" w14:textId="77777777" w:rsidR="00214BFC" w:rsidRDefault="00214BFC"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7B5060"/>
    <w:multiLevelType w:val="hybridMultilevel"/>
    <w:tmpl w:val="18586726"/>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B">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6108C0"/>
    <w:multiLevelType w:val="hybridMultilevel"/>
    <w:tmpl w:val="6F9AFA60"/>
    <w:lvl w:ilvl="0" w:tplc="48090005">
      <w:start w:val="1"/>
      <w:numFmt w:val="bullet"/>
      <w:lvlText w:val=""/>
      <w:lvlJc w:val="left"/>
      <w:pPr>
        <w:ind w:left="720" w:hanging="360"/>
      </w:pPr>
      <w:rPr>
        <w:rFonts w:ascii="Wingdings" w:hAnsi="Wingdings" w:hint="default"/>
      </w:rPr>
    </w:lvl>
    <w:lvl w:ilvl="1" w:tplc="4809001B">
      <w:start w:val="1"/>
      <w:numFmt w:val="lowerRoman"/>
      <w:lvlText w:val="%2."/>
      <w:lvlJc w:val="right"/>
      <w:pPr>
        <w:ind w:left="1440" w:hanging="360"/>
      </w:p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1"/>
  </w:num>
  <w:num w:numId="6">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201FD"/>
    <w:rsid w:val="000403FD"/>
    <w:rsid w:val="00051C6E"/>
    <w:rsid w:val="00057854"/>
    <w:rsid w:val="00082E46"/>
    <w:rsid w:val="00093539"/>
    <w:rsid w:val="000F54EA"/>
    <w:rsid w:val="0015023C"/>
    <w:rsid w:val="00160088"/>
    <w:rsid w:val="00165EDB"/>
    <w:rsid w:val="00172B1E"/>
    <w:rsid w:val="0018453A"/>
    <w:rsid w:val="001B460C"/>
    <w:rsid w:val="001B4A1F"/>
    <w:rsid w:val="001C33E8"/>
    <w:rsid w:val="001D012B"/>
    <w:rsid w:val="00201A46"/>
    <w:rsid w:val="00214BFC"/>
    <w:rsid w:val="00235EF0"/>
    <w:rsid w:val="002444AA"/>
    <w:rsid w:val="002521BD"/>
    <w:rsid w:val="00256D7A"/>
    <w:rsid w:val="00256DDE"/>
    <w:rsid w:val="00271D66"/>
    <w:rsid w:val="00295305"/>
    <w:rsid w:val="002A4BE5"/>
    <w:rsid w:val="002C5D72"/>
    <w:rsid w:val="002F780C"/>
    <w:rsid w:val="0031467E"/>
    <w:rsid w:val="00341A16"/>
    <w:rsid w:val="003478D9"/>
    <w:rsid w:val="0035783E"/>
    <w:rsid w:val="00366E31"/>
    <w:rsid w:val="00372A39"/>
    <w:rsid w:val="0037669C"/>
    <w:rsid w:val="0038782F"/>
    <w:rsid w:val="003A5893"/>
    <w:rsid w:val="003C2661"/>
    <w:rsid w:val="003F3641"/>
    <w:rsid w:val="00432976"/>
    <w:rsid w:val="00433B66"/>
    <w:rsid w:val="00436E34"/>
    <w:rsid w:val="00443E8E"/>
    <w:rsid w:val="00445E4E"/>
    <w:rsid w:val="00455CB4"/>
    <w:rsid w:val="00472E3A"/>
    <w:rsid w:val="004866C9"/>
    <w:rsid w:val="004D4410"/>
    <w:rsid w:val="004E46E7"/>
    <w:rsid w:val="00507B0B"/>
    <w:rsid w:val="00553132"/>
    <w:rsid w:val="005831DD"/>
    <w:rsid w:val="005840A5"/>
    <w:rsid w:val="005A3ECA"/>
    <w:rsid w:val="005B0A2E"/>
    <w:rsid w:val="005B282E"/>
    <w:rsid w:val="005B7399"/>
    <w:rsid w:val="005C1537"/>
    <w:rsid w:val="005C7025"/>
    <w:rsid w:val="005E4B02"/>
    <w:rsid w:val="00624A1B"/>
    <w:rsid w:val="00640361"/>
    <w:rsid w:val="006C0535"/>
    <w:rsid w:val="006D7580"/>
    <w:rsid w:val="006E09EC"/>
    <w:rsid w:val="006F255B"/>
    <w:rsid w:val="0072497E"/>
    <w:rsid w:val="00734722"/>
    <w:rsid w:val="00783918"/>
    <w:rsid w:val="00791BF8"/>
    <w:rsid w:val="007B2A8C"/>
    <w:rsid w:val="007C42BD"/>
    <w:rsid w:val="007D5A08"/>
    <w:rsid w:val="007D7299"/>
    <w:rsid w:val="007F4287"/>
    <w:rsid w:val="007F5799"/>
    <w:rsid w:val="00800985"/>
    <w:rsid w:val="00805FCF"/>
    <w:rsid w:val="00807CAA"/>
    <w:rsid w:val="008148C6"/>
    <w:rsid w:val="00835D1C"/>
    <w:rsid w:val="0085425E"/>
    <w:rsid w:val="00857C82"/>
    <w:rsid w:val="00883085"/>
    <w:rsid w:val="0089220E"/>
    <w:rsid w:val="008C0848"/>
    <w:rsid w:val="008C7BBA"/>
    <w:rsid w:val="008E3FF4"/>
    <w:rsid w:val="008F354F"/>
    <w:rsid w:val="0090745E"/>
    <w:rsid w:val="00924C03"/>
    <w:rsid w:val="00936C19"/>
    <w:rsid w:val="009467F3"/>
    <w:rsid w:val="00947FC4"/>
    <w:rsid w:val="00976EB8"/>
    <w:rsid w:val="00993B4D"/>
    <w:rsid w:val="009C3DCE"/>
    <w:rsid w:val="009D6EAD"/>
    <w:rsid w:val="00A55D60"/>
    <w:rsid w:val="00A863B1"/>
    <w:rsid w:val="00AB204C"/>
    <w:rsid w:val="00AB4685"/>
    <w:rsid w:val="00AC1900"/>
    <w:rsid w:val="00AC282F"/>
    <w:rsid w:val="00B06560"/>
    <w:rsid w:val="00B16CD6"/>
    <w:rsid w:val="00B446F7"/>
    <w:rsid w:val="00B56691"/>
    <w:rsid w:val="00B633E3"/>
    <w:rsid w:val="00B87765"/>
    <w:rsid w:val="00B91575"/>
    <w:rsid w:val="00B91650"/>
    <w:rsid w:val="00B95B69"/>
    <w:rsid w:val="00BA27E6"/>
    <w:rsid w:val="00BD38CE"/>
    <w:rsid w:val="00BF48E7"/>
    <w:rsid w:val="00C21098"/>
    <w:rsid w:val="00C24C55"/>
    <w:rsid w:val="00C3794E"/>
    <w:rsid w:val="00C4590B"/>
    <w:rsid w:val="00C6529F"/>
    <w:rsid w:val="00C95E66"/>
    <w:rsid w:val="00CB7F38"/>
    <w:rsid w:val="00CC5499"/>
    <w:rsid w:val="00CD2647"/>
    <w:rsid w:val="00CF0046"/>
    <w:rsid w:val="00D013CB"/>
    <w:rsid w:val="00D23A8A"/>
    <w:rsid w:val="00D257D2"/>
    <w:rsid w:val="00D27636"/>
    <w:rsid w:val="00D3692C"/>
    <w:rsid w:val="00D7103F"/>
    <w:rsid w:val="00D71524"/>
    <w:rsid w:val="00D80582"/>
    <w:rsid w:val="00DC1EF6"/>
    <w:rsid w:val="00E41922"/>
    <w:rsid w:val="00E60341"/>
    <w:rsid w:val="00E63CCB"/>
    <w:rsid w:val="00EB3C55"/>
    <w:rsid w:val="00EB60F0"/>
    <w:rsid w:val="00EC7E7F"/>
    <w:rsid w:val="00ED16D8"/>
    <w:rsid w:val="00EE50A2"/>
    <w:rsid w:val="00EF093C"/>
    <w:rsid w:val="00F02977"/>
    <w:rsid w:val="00F04C70"/>
    <w:rsid w:val="00F157E4"/>
    <w:rsid w:val="00F212D9"/>
    <w:rsid w:val="00F24467"/>
    <w:rsid w:val="00F44696"/>
    <w:rsid w:val="00F45997"/>
    <w:rsid w:val="00F66381"/>
    <w:rsid w:val="00F66BE9"/>
    <w:rsid w:val="00F67BC0"/>
    <w:rsid w:val="00F730C0"/>
    <w:rsid w:val="00F80F8C"/>
    <w:rsid w:val="00F81C88"/>
    <w:rsid w:val="00F86BC8"/>
    <w:rsid w:val="00FD156A"/>
    <w:rsid w:val="00FE2231"/>
    <w:rsid w:val="00FF1CE8"/>
    <w:rsid w:val="00FF231B"/>
    <w:rsid w:val="00FF369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C72A"/>
  <w15:docId w15:val="{6661B116-830D-9944-9D17-97A36FE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FootnoteText">
    <w:name w:val="footnote text"/>
    <w:basedOn w:val="Normal"/>
    <w:link w:val="FootnoteTextChar"/>
    <w:uiPriority w:val="99"/>
    <w:semiHidden/>
    <w:unhideWhenUsed/>
    <w:rsid w:val="0090745E"/>
    <w:rPr>
      <w:sz w:val="20"/>
      <w:szCs w:val="20"/>
    </w:rPr>
  </w:style>
  <w:style w:type="character" w:customStyle="1" w:styleId="FootnoteTextChar">
    <w:name w:val="Footnote Text Char"/>
    <w:basedOn w:val="DefaultParagraphFont"/>
    <w:link w:val="FootnoteText"/>
    <w:uiPriority w:val="99"/>
    <w:semiHidden/>
    <w:rsid w:val="0090745E"/>
    <w:rPr>
      <w:rFonts w:ascii="Cambria" w:eastAsia="Times New Roman" w:hAnsi="Cambria" w:cs="Times New Roman"/>
      <w:sz w:val="20"/>
      <w:szCs w:val="20"/>
      <w:lang w:val="en-US"/>
    </w:rPr>
  </w:style>
  <w:style w:type="character" w:styleId="FootnoteReference">
    <w:name w:val="footnote reference"/>
    <w:basedOn w:val="DefaultParagraphFont"/>
    <w:uiPriority w:val="99"/>
    <w:unhideWhenUsed/>
    <w:rsid w:val="0090745E"/>
    <w:rPr>
      <w:vertAlign w:val="superscript"/>
    </w:rPr>
  </w:style>
  <w:style w:type="paragraph" w:styleId="CommentSubject">
    <w:name w:val="annotation subject"/>
    <w:basedOn w:val="CommentText"/>
    <w:next w:val="CommentText"/>
    <w:link w:val="CommentSubjectChar"/>
    <w:uiPriority w:val="99"/>
    <w:semiHidden/>
    <w:unhideWhenUsed/>
    <w:rsid w:val="009D6EAD"/>
    <w:rPr>
      <w:b/>
      <w:bCs/>
    </w:rPr>
  </w:style>
  <w:style w:type="character" w:customStyle="1" w:styleId="CommentSubjectChar">
    <w:name w:val="Comment Subject Char"/>
    <w:basedOn w:val="CommentTextChar"/>
    <w:link w:val="CommentSubject"/>
    <w:uiPriority w:val="99"/>
    <w:semiHidden/>
    <w:rsid w:val="009D6EAD"/>
    <w:rPr>
      <w:rFonts w:ascii="Cambria" w:eastAsia="Times New Roman" w:hAnsi="Cambria" w:cs="Times New Roman"/>
      <w:b/>
      <w:bCs/>
      <w:sz w:val="20"/>
      <w:szCs w:val="20"/>
      <w:lang w:val="en-US"/>
    </w:rPr>
  </w:style>
  <w:style w:type="paragraph" w:customStyle="1" w:styleId="Default">
    <w:name w:val="Default"/>
    <w:rsid w:val="00C21098"/>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5">
    <w:name w:val="A5"/>
    <w:uiPriority w:val="99"/>
    <w:rsid w:val="00C21098"/>
    <w:rPr>
      <w:rFonts w:cs="Helvetica 45 Light"/>
      <w:color w:val="000000"/>
      <w:sz w:val="10"/>
      <w:szCs w:val="10"/>
    </w:rPr>
  </w:style>
  <w:style w:type="character" w:styleId="Emphasis">
    <w:name w:val="Emphasis"/>
    <w:basedOn w:val="DefaultParagraphFont"/>
    <w:uiPriority w:val="20"/>
    <w:qFormat/>
    <w:rsid w:val="002A4B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5391">
      <w:bodyDiv w:val="1"/>
      <w:marLeft w:val="0"/>
      <w:marRight w:val="0"/>
      <w:marTop w:val="0"/>
      <w:marBottom w:val="0"/>
      <w:divBdr>
        <w:top w:val="none" w:sz="0" w:space="0" w:color="auto"/>
        <w:left w:val="none" w:sz="0" w:space="0" w:color="auto"/>
        <w:bottom w:val="none" w:sz="0" w:space="0" w:color="auto"/>
        <w:right w:val="none" w:sz="0" w:space="0" w:color="auto"/>
      </w:divBdr>
    </w:div>
    <w:div w:id="173617417">
      <w:bodyDiv w:val="1"/>
      <w:marLeft w:val="0"/>
      <w:marRight w:val="0"/>
      <w:marTop w:val="0"/>
      <w:marBottom w:val="0"/>
      <w:divBdr>
        <w:top w:val="none" w:sz="0" w:space="0" w:color="auto"/>
        <w:left w:val="none" w:sz="0" w:space="0" w:color="auto"/>
        <w:bottom w:val="none" w:sz="0" w:space="0" w:color="auto"/>
        <w:right w:val="none" w:sz="0" w:space="0" w:color="auto"/>
      </w:divBdr>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918519696">
      <w:bodyDiv w:val="1"/>
      <w:marLeft w:val="0"/>
      <w:marRight w:val="0"/>
      <w:marTop w:val="0"/>
      <w:marBottom w:val="0"/>
      <w:divBdr>
        <w:top w:val="none" w:sz="0" w:space="0" w:color="auto"/>
        <w:left w:val="none" w:sz="0" w:space="0" w:color="auto"/>
        <w:bottom w:val="none" w:sz="0" w:space="0" w:color="auto"/>
        <w:right w:val="none" w:sz="0" w:space="0" w:color="auto"/>
      </w:divBdr>
    </w:div>
    <w:div w:id="1956057409">
      <w:bodyDiv w:val="1"/>
      <w:marLeft w:val="0"/>
      <w:marRight w:val="0"/>
      <w:marTop w:val="0"/>
      <w:marBottom w:val="0"/>
      <w:divBdr>
        <w:top w:val="none" w:sz="0" w:space="0" w:color="auto"/>
        <w:left w:val="none" w:sz="0" w:space="0" w:color="auto"/>
        <w:bottom w:val="none" w:sz="0" w:space="0" w:color="auto"/>
        <w:right w:val="none" w:sz="0" w:space="0" w:color="auto"/>
      </w:divBdr>
    </w:div>
    <w:div w:id="19765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my/EpsonMalays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son.com.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bal.eps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Priya Raj</cp:lastModifiedBy>
  <cp:revision>5</cp:revision>
  <dcterms:created xsi:type="dcterms:W3CDTF">2019-05-16T02:34:00Z</dcterms:created>
  <dcterms:modified xsi:type="dcterms:W3CDTF">2019-05-16T03:09:00Z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