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C4F1" w14:textId="6B779D99" w:rsidR="000F287C" w:rsidRPr="000F287C" w:rsidRDefault="000F287C" w:rsidP="000F287C">
      <w:pPr>
        <w:spacing w:before="450" w:after="450" w:line="240" w:lineRule="auto"/>
        <w:ind w:right="405"/>
        <w:outlineLvl w:val="0"/>
        <w:rPr>
          <w:rFonts w:ascii="Merriweather" w:eastAsia="Times New Roman" w:hAnsi="Merriweather" w:cs="Arial"/>
          <w:b/>
          <w:bCs/>
          <w:color w:val="333333"/>
          <w:kern w:val="36"/>
          <w:sz w:val="39"/>
          <w:szCs w:val="39"/>
          <w:lang w:eastAsia="sv-SE"/>
        </w:rPr>
      </w:pPr>
      <w:r w:rsidRPr="000F287C">
        <w:rPr>
          <w:rFonts w:ascii="Merriweather" w:eastAsia="Times New Roman" w:hAnsi="Merriweather" w:cs="Arial"/>
          <w:b/>
          <w:bCs/>
          <w:color w:val="333333"/>
          <w:kern w:val="36"/>
          <w:sz w:val="39"/>
          <w:szCs w:val="39"/>
          <w:lang w:eastAsia="sv-SE"/>
        </w:rPr>
        <w:t>True Colours lillebror är här - mousserande vin på piccolo</w:t>
      </w:r>
      <w:r>
        <w:rPr>
          <w:rFonts w:ascii="Merriweather" w:eastAsia="Times New Roman" w:hAnsi="Merriweather" w:cs="Arial"/>
          <w:b/>
          <w:bCs/>
          <w:color w:val="333333"/>
          <w:kern w:val="36"/>
          <w:sz w:val="39"/>
          <w:szCs w:val="39"/>
          <w:lang w:eastAsia="sv-SE"/>
        </w:rPr>
        <w:t>-</w:t>
      </w:r>
      <w:r w:rsidRPr="000F287C">
        <w:rPr>
          <w:rFonts w:ascii="Merriweather" w:eastAsia="Times New Roman" w:hAnsi="Merriweather" w:cs="Arial"/>
          <w:b/>
          <w:bCs/>
          <w:color w:val="333333"/>
          <w:kern w:val="36"/>
          <w:sz w:val="39"/>
          <w:szCs w:val="39"/>
          <w:lang w:eastAsia="sv-SE"/>
        </w:rPr>
        <w:t xml:space="preserve">flaska. </w:t>
      </w:r>
    </w:p>
    <w:p w14:paraId="4F3B38A7" w14:textId="3F807E87" w:rsidR="000F287C" w:rsidRPr="00FE2CC1" w:rsidRDefault="00020734" w:rsidP="00020734">
      <w:pPr>
        <w:spacing w:line="240" w:lineRule="auto"/>
        <w:jc w:val="both"/>
        <w:rPr>
          <w:rFonts w:ascii="Calibri" w:hAnsi="Calibri" w:cs="Calibri"/>
          <w:color w:val="333333"/>
          <w:sz w:val="24"/>
          <w:szCs w:val="24"/>
        </w:rPr>
      </w:pPr>
      <w:r>
        <w:rPr>
          <w:noProof/>
        </w:rPr>
        <w:drawing>
          <wp:anchor distT="0" distB="0" distL="114300" distR="114300" simplePos="0" relativeHeight="251658240" behindDoc="0" locked="0" layoutInCell="1" allowOverlap="1" wp14:anchorId="56D34758" wp14:editId="5A0FED7C">
            <wp:simplePos x="0" y="0"/>
            <wp:positionH relativeFrom="page">
              <wp:posOffset>4495800</wp:posOffset>
            </wp:positionH>
            <wp:positionV relativeFrom="margin">
              <wp:posOffset>1219200</wp:posOffset>
            </wp:positionV>
            <wp:extent cx="3341370" cy="462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Colours-packsho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1370" cy="4629150"/>
                    </a:xfrm>
                    <a:prstGeom prst="rect">
                      <a:avLst/>
                    </a:prstGeom>
                  </pic:spPr>
                </pic:pic>
              </a:graphicData>
            </a:graphic>
            <wp14:sizeRelH relativeFrom="margin">
              <wp14:pctWidth>0</wp14:pctWidth>
            </wp14:sizeRelH>
            <wp14:sizeRelV relativeFrom="margin">
              <wp14:pctHeight>0</wp14:pctHeight>
            </wp14:sizeRelV>
          </wp:anchor>
        </w:drawing>
      </w:r>
      <w:r w:rsidR="00FE2CC1">
        <w:rPr>
          <w:rFonts w:eastAsia="Times New Roman" w:cstheme="minorHAnsi"/>
          <w:color w:val="333333"/>
          <w:sz w:val="24"/>
          <w:szCs w:val="24"/>
          <w:lang w:eastAsia="sv-SE"/>
        </w:rPr>
        <w:t>N</w:t>
      </w:r>
      <w:r w:rsidR="00FE2CC1" w:rsidRPr="00FE2CC1">
        <w:rPr>
          <w:rFonts w:ascii="Calibri" w:eastAsia="Times New Roman" w:hAnsi="Calibri" w:cs="Calibri"/>
          <w:color w:val="333333"/>
          <w:sz w:val="24"/>
          <w:szCs w:val="24"/>
          <w:lang w:eastAsia="sv-SE"/>
        </w:rPr>
        <w:t xml:space="preserve">u finns succén </w:t>
      </w:r>
      <w:r w:rsidR="000F287C" w:rsidRPr="00FE2CC1">
        <w:rPr>
          <w:rFonts w:ascii="Calibri" w:eastAsia="Times New Roman" w:hAnsi="Calibri" w:cs="Calibri"/>
          <w:color w:val="333333"/>
          <w:sz w:val="24"/>
          <w:szCs w:val="24"/>
          <w:lang w:eastAsia="sv-SE"/>
        </w:rPr>
        <w:t>True Colours på piccolo-flaska</w:t>
      </w:r>
      <w:r w:rsidR="00EA6B7B" w:rsidRPr="00FE2CC1">
        <w:rPr>
          <w:rFonts w:ascii="Calibri" w:eastAsia="Times New Roman" w:hAnsi="Calibri" w:cs="Calibri"/>
          <w:color w:val="333333"/>
          <w:sz w:val="24"/>
          <w:szCs w:val="24"/>
          <w:lang w:eastAsia="sv-SE"/>
        </w:rPr>
        <w:t xml:space="preserve">. Flaskan </w:t>
      </w:r>
      <w:r w:rsidR="000F287C" w:rsidRPr="00FE2CC1">
        <w:rPr>
          <w:rFonts w:ascii="Calibri" w:eastAsia="Times New Roman" w:hAnsi="Calibri" w:cs="Calibri"/>
          <w:color w:val="333333"/>
          <w:sz w:val="24"/>
          <w:szCs w:val="24"/>
          <w:lang w:eastAsia="sv-SE"/>
        </w:rPr>
        <w:t xml:space="preserve"> innehåller 200 </w:t>
      </w:r>
      <w:r w:rsidR="00EA6B7B" w:rsidRPr="00FE2CC1">
        <w:rPr>
          <w:rFonts w:ascii="Calibri" w:eastAsia="Times New Roman" w:hAnsi="Calibri" w:cs="Calibri"/>
          <w:color w:val="333333"/>
          <w:sz w:val="24"/>
          <w:szCs w:val="24"/>
          <w:lang w:eastAsia="sv-SE"/>
        </w:rPr>
        <w:t>ml mousserande vin och är p</w:t>
      </w:r>
      <w:r w:rsidR="000F287C" w:rsidRPr="00FE2CC1">
        <w:rPr>
          <w:rFonts w:ascii="Calibri" w:eastAsia="Times New Roman" w:hAnsi="Calibri" w:cs="Calibri"/>
          <w:color w:val="333333"/>
          <w:sz w:val="24"/>
          <w:szCs w:val="24"/>
          <w:lang w:eastAsia="sv-SE"/>
        </w:rPr>
        <w:t>erfek</w:t>
      </w:r>
      <w:r w:rsidR="00095D40" w:rsidRPr="00FE2CC1">
        <w:rPr>
          <w:rFonts w:ascii="Calibri" w:eastAsia="Times New Roman" w:hAnsi="Calibri" w:cs="Calibri"/>
          <w:color w:val="333333"/>
          <w:sz w:val="24"/>
          <w:szCs w:val="24"/>
          <w:lang w:eastAsia="sv-SE"/>
        </w:rPr>
        <w:t>t inför sommarens alla högtider. L</w:t>
      </w:r>
      <w:r w:rsidR="000F287C" w:rsidRPr="00FE2CC1">
        <w:rPr>
          <w:rFonts w:ascii="Calibri" w:eastAsia="Times New Roman" w:hAnsi="Calibri" w:cs="Calibri"/>
          <w:color w:val="333333"/>
          <w:sz w:val="24"/>
          <w:szCs w:val="24"/>
          <w:lang w:eastAsia="sv-SE"/>
        </w:rPr>
        <w:t>åt varje gäst få en egen flaska på det dukade bordet.</w:t>
      </w:r>
      <w:r w:rsidR="00FE2CC1" w:rsidRPr="00FE2CC1">
        <w:rPr>
          <w:rFonts w:ascii="Calibri" w:eastAsia="Times New Roman" w:hAnsi="Calibri" w:cs="Calibri"/>
          <w:color w:val="333333"/>
          <w:sz w:val="24"/>
          <w:szCs w:val="24"/>
          <w:lang w:eastAsia="sv-SE"/>
        </w:rPr>
        <w:t xml:space="preserve"> Den passar u</w:t>
      </w:r>
      <w:r w:rsidR="00FE2CC1" w:rsidRPr="00FE2CC1">
        <w:rPr>
          <w:rFonts w:ascii="Calibri" w:hAnsi="Calibri" w:cs="Calibri"/>
          <w:color w:val="333333"/>
          <w:sz w:val="24"/>
          <w:szCs w:val="24"/>
        </w:rPr>
        <w:t xml:space="preserve">tmärkt som sällskapsdryck </w:t>
      </w:r>
      <w:r w:rsidR="00FE2CC1" w:rsidRPr="00FE2CC1">
        <w:rPr>
          <w:rFonts w:ascii="Calibri" w:hAnsi="Calibri" w:cs="Calibri"/>
          <w:color w:val="333333"/>
          <w:sz w:val="24"/>
          <w:szCs w:val="24"/>
        </w:rPr>
        <w:t>men även</w:t>
      </w:r>
      <w:r w:rsidR="00FE2CC1" w:rsidRPr="00FE2CC1">
        <w:rPr>
          <w:rFonts w:ascii="Calibri" w:hAnsi="Calibri" w:cs="Calibri"/>
          <w:color w:val="333333"/>
          <w:sz w:val="24"/>
          <w:szCs w:val="24"/>
        </w:rPr>
        <w:t xml:space="preserve"> till utvalda sallader, fisk och skaldjursrätter.</w:t>
      </w:r>
      <w:r w:rsidR="00FE2CC1" w:rsidRPr="00FE2CC1">
        <w:rPr>
          <w:rFonts w:ascii="Calibri" w:hAnsi="Calibri" w:cs="Calibri"/>
          <w:color w:val="333333"/>
          <w:sz w:val="24"/>
          <w:szCs w:val="24"/>
        </w:rPr>
        <w:t xml:space="preserve"> Doften är </w:t>
      </w:r>
      <w:r w:rsidR="00FE2CC1" w:rsidRPr="00FE2CC1">
        <w:rPr>
          <w:rFonts w:ascii="Calibri" w:hAnsi="Calibri" w:cs="Calibri"/>
          <w:color w:val="333333"/>
          <w:sz w:val="24"/>
          <w:szCs w:val="24"/>
        </w:rPr>
        <w:t>fruktig med insl</w:t>
      </w:r>
      <w:r w:rsidR="00FE2CC1" w:rsidRPr="00FE2CC1">
        <w:rPr>
          <w:rFonts w:ascii="Calibri" w:hAnsi="Calibri" w:cs="Calibri"/>
          <w:color w:val="333333"/>
          <w:sz w:val="24"/>
          <w:szCs w:val="24"/>
        </w:rPr>
        <w:t>ag av päron och citron</w:t>
      </w:r>
      <w:r w:rsidR="00FE2CC1" w:rsidRPr="00FE2CC1">
        <w:rPr>
          <w:rFonts w:ascii="Calibri" w:hAnsi="Calibri" w:cs="Calibri"/>
          <w:color w:val="333333"/>
          <w:sz w:val="24"/>
          <w:szCs w:val="24"/>
        </w:rPr>
        <w:t xml:space="preserve"> och i smaken finner man päron, citrus och en fläkt av kanderade citrusskal.</w:t>
      </w:r>
    </w:p>
    <w:p w14:paraId="2DF9361C" w14:textId="0C72006B" w:rsidR="000F287C" w:rsidRPr="00FE2CC1" w:rsidRDefault="000F287C" w:rsidP="00020734">
      <w:pPr>
        <w:pStyle w:val="NormalWeb"/>
        <w:jc w:val="both"/>
        <w:rPr>
          <w:rFonts w:ascii="Calibri" w:hAnsi="Calibri" w:cs="Calibri"/>
          <w:color w:val="333333"/>
        </w:rPr>
      </w:pPr>
      <w:r w:rsidRPr="00FE2CC1">
        <w:rPr>
          <w:rFonts w:ascii="Calibri" w:hAnsi="Calibri" w:cs="Calibri"/>
          <w:color w:val="333333"/>
        </w:rPr>
        <w:t xml:space="preserve">True Colours skapades för att hylla människor i HBTQ-communityn och deras släkt och vänner.  Eftersom en del av försäljningen går direkt till Regnbågsfonden bidrar alla som köper True Colours till att människor i hela världen får förutsättningar att vara sig själva utan att behöva vara rädda för att bli förföljda. Sedan startskottet för drygt ett år sedan  har över en miljon kronor samlats in till fonden. </w:t>
      </w:r>
    </w:p>
    <w:p w14:paraId="4C9DA909" w14:textId="75C1A5A6" w:rsidR="000F287C" w:rsidRPr="00FE2CC1" w:rsidRDefault="000F287C" w:rsidP="00020734">
      <w:pPr>
        <w:pStyle w:val="NormalWeb"/>
        <w:jc w:val="both"/>
        <w:rPr>
          <w:rFonts w:ascii="Calibri" w:hAnsi="Calibri" w:cs="Calibri"/>
          <w:color w:val="333333"/>
        </w:rPr>
      </w:pPr>
      <w:r w:rsidRPr="00FE2CC1">
        <w:rPr>
          <w:rFonts w:ascii="Calibri" w:hAnsi="Calibri" w:cs="Calibri"/>
          <w:color w:val="333333"/>
        </w:rPr>
        <w:t>Regnbågsfonden startades och drivs av</w:t>
      </w:r>
      <w:bookmarkStart w:id="0" w:name="_GoBack"/>
      <w:bookmarkEnd w:id="0"/>
      <w:r w:rsidRPr="00FE2CC1">
        <w:rPr>
          <w:rFonts w:ascii="Calibri" w:hAnsi="Calibri" w:cs="Calibri"/>
          <w:color w:val="333333"/>
        </w:rPr>
        <w:t xml:space="preserve"> Jonas Gardell, Jon Voss och Arto Winter och såväl namne</w:t>
      </w:r>
      <w:r w:rsidR="00020734" w:rsidRPr="00FE2CC1">
        <w:rPr>
          <w:rFonts w:ascii="Calibri" w:hAnsi="Calibri" w:cs="Calibri"/>
          <w:color w:val="333333"/>
        </w:rPr>
        <w:t xml:space="preserve">t som utseendet på flaskan. </w:t>
      </w:r>
      <w:r w:rsidRPr="00FE2CC1">
        <w:rPr>
          <w:rFonts w:ascii="Calibri" w:hAnsi="Calibri" w:cs="Calibri"/>
          <w:color w:val="333333"/>
        </w:rPr>
        <w:t>Regnbågsfonden hjälper såväl HBT-organisationer som enskilda HBT-personer i världen med ekonomiskt bistånd.</w:t>
      </w:r>
    </w:p>
    <w:p w14:paraId="576AA871" w14:textId="77777777" w:rsidR="000F287C" w:rsidRPr="00FE2CC1" w:rsidRDefault="000F287C" w:rsidP="00020734">
      <w:pPr>
        <w:rPr>
          <w:rFonts w:ascii="Calibri" w:hAnsi="Calibri" w:cs="Calibri"/>
          <w:sz w:val="24"/>
          <w:szCs w:val="24"/>
        </w:rPr>
      </w:pPr>
      <w:r w:rsidRPr="00FE2CC1">
        <w:rPr>
          <w:rFonts w:ascii="Calibri" w:hAnsi="Calibri" w:cs="Calibri"/>
          <w:sz w:val="24"/>
          <w:szCs w:val="24"/>
        </w:rPr>
        <w:t xml:space="preserve">True Colours sparkling wine 200 ml </w:t>
      </w:r>
      <w:r w:rsidRPr="00FE2CC1">
        <w:rPr>
          <w:rFonts w:ascii="Calibri" w:hAnsi="Calibri" w:cs="Calibri"/>
          <w:sz w:val="24"/>
          <w:szCs w:val="24"/>
        </w:rPr>
        <w:br/>
        <w:t>Pris: 35 kr beställningssortimentet</w:t>
      </w:r>
      <w:r w:rsidRPr="00FE2CC1">
        <w:rPr>
          <w:rFonts w:ascii="Calibri" w:hAnsi="Calibri" w:cs="Calibri"/>
          <w:sz w:val="24"/>
          <w:szCs w:val="24"/>
        </w:rPr>
        <w:br/>
        <w:t>Artikelnr: 77024</w:t>
      </w:r>
    </w:p>
    <w:p w14:paraId="31CCDFA7" w14:textId="5786B825" w:rsidR="000F287C" w:rsidRPr="00FE2CC1" w:rsidRDefault="00DC5C1F">
      <w:pPr>
        <w:rPr>
          <w:rFonts w:ascii="Calibri" w:hAnsi="Calibri" w:cs="Calibri"/>
          <w:sz w:val="24"/>
          <w:szCs w:val="24"/>
        </w:rPr>
      </w:pPr>
      <w:r w:rsidRPr="00FE2CC1">
        <w:rPr>
          <w:rFonts w:ascii="Calibri" w:hAnsi="Calibri" w:cs="Calibri"/>
          <w:sz w:val="24"/>
          <w:szCs w:val="24"/>
        </w:rPr>
        <w:t xml:space="preserve">För mer information kontakta Jenny Asplund, </w:t>
      </w:r>
      <w:r w:rsidR="002B4DF2" w:rsidRPr="00FE2CC1">
        <w:rPr>
          <w:rFonts w:ascii="Calibri" w:hAnsi="Calibri" w:cs="Calibri"/>
          <w:sz w:val="24"/>
          <w:szCs w:val="24"/>
        </w:rPr>
        <w:br/>
      </w:r>
      <w:r w:rsidRPr="00FE2CC1">
        <w:rPr>
          <w:rFonts w:ascii="Calibri" w:hAnsi="Calibri" w:cs="Calibri"/>
          <w:sz w:val="24"/>
          <w:szCs w:val="24"/>
        </w:rPr>
        <w:t xml:space="preserve">PR &amp; Communication Manager 076-103 28 48 , </w:t>
      </w:r>
      <w:hyperlink r:id="rId5" w:history="1">
        <w:r w:rsidRPr="00FE2CC1">
          <w:rPr>
            <w:rStyle w:val="Hyperlink"/>
            <w:rFonts w:ascii="Calibri" w:hAnsi="Calibri" w:cs="Calibri"/>
            <w:sz w:val="24"/>
            <w:szCs w:val="24"/>
          </w:rPr>
          <w:t>jenny.asplund@altiagroup.com</w:t>
        </w:r>
      </w:hyperlink>
    </w:p>
    <w:p w14:paraId="57EB2754" w14:textId="77777777" w:rsidR="00DC5C1F" w:rsidRPr="000F287C" w:rsidRDefault="00DC5C1F"/>
    <w:p w14:paraId="1BACD306" w14:textId="3E0DA1E3" w:rsidR="000F287C" w:rsidRPr="000F287C" w:rsidRDefault="000F287C"/>
    <w:sectPr w:rsidR="000F287C" w:rsidRPr="000F2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7C"/>
    <w:rsid w:val="00020734"/>
    <w:rsid w:val="00095D40"/>
    <w:rsid w:val="000F287C"/>
    <w:rsid w:val="00117C51"/>
    <w:rsid w:val="00134E8E"/>
    <w:rsid w:val="002B4DF2"/>
    <w:rsid w:val="00480028"/>
    <w:rsid w:val="00523B3E"/>
    <w:rsid w:val="008E4707"/>
    <w:rsid w:val="00DC5C1F"/>
    <w:rsid w:val="00EA6B7B"/>
    <w:rsid w:val="00FE2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F20B"/>
  <w15:chartTrackingRefBased/>
  <w15:docId w15:val="{3076A861-C561-4DBD-8644-4EC5EA1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287C"/>
    <w:pPr>
      <w:spacing w:before="161" w:after="161" w:line="240" w:lineRule="auto"/>
      <w:outlineLvl w:val="0"/>
    </w:pPr>
    <w:rPr>
      <w:rFonts w:ascii="Times New Roman" w:eastAsia="Times New Roman" w:hAnsi="Times New Roman" w:cs="Times New Roman"/>
      <w:b/>
      <w:bCs/>
      <w:kern w:val="36"/>
      <w:sz w:val="47"/>
      <w:szCs w:val="4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7C"/>
    <w:rPr>
      <w:rFonts w:ascii="Times New Roman" w:eastAsia="Times New Roman" w:hAnsi="Times New Roman" w:cs="Times New Roman"/>
      <w:b/>
      <w:bCs/>
      <w:kern w:val="36"/>
      <w:sz w:val="47"/>
      <w:szCs w:val="47"/>
      <w:lang w:eastAsia="sv-SE"/>
    </w:rPr>
  </w:style>
  <w:style w:type="paragraph" w:styleId="NormalWeb">
    <w:name w:val="Normal (Web)"/>
    <w:basedOn w:val="Normal"/>
    <w:uiPriority w:val="99"/>
    <w:semiHidden/>
    <w:unhideWhenUsed/>
    <w:rsid w:val="000F287C"/>
    <w:pPr>
      <w:spacing w:after="315" w:line="240" w:lineRule="auto"/>
    </w:pPr>
    <w:rPr>
      <w:rFonts w:ascii="Times New Roman" w:eastAsia="Times New Roman" w:hAnsi="Times New Roman" w:cs="Times New Roman"/>
      <w:sz w:val="24"/>
      <w:szCs w:val="24"/>
      <w:lang w:eastAsia="sv-SE"/>
    </w:rPr>
  </w:style>
  <w:style w:type="character" w:customStyle="1" w:styleId="field2">
    <w:name w:val="field2"/>
    <w:basedOn w:val="DefaultParagraphFont"/>
    <w:rsid w:val="000F287C"/>
  </w:style>
  <w:style w:type="character" w:styleId="Hyperlink">
    <w:name w:val="Hyperlink"/>
    <w:basedOn w:val="DefaultParagraphFont"/>
    <w:uiPriority w:val="99"/>
    <w:unhideWhenUsed/>
    <w:rsid w:val="00DC5C1F"/>
    <w:rPr>
      <w:color w:val="0563C1" w:themeColor="hyperlink"/>
      <w:u w:val="single"/>
    </w:rPr>
  </w:style>
  <w:style w:type="character" w:styleId="UnresolvedMention">
    <w:name w:val="Unresolved Mention"/>
    <w:basedOn w:val="DefaultParagraphFont"/>
    <w:uiPriority w:val="99"/>
    <w:semiHidden/>
    <w:unhideWhenUsed/>
    <w:rsid w:val="00DC5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4273">
      <w:bodyDiv w:val="1"/>
      <w:marLeft w:val="0"/>
      <w:marRight w:val="0"/>
      <w:marTop w:val="0"/>
      <w:marBottom w:val="0"/>
      <w:divBdr>
        <w:top w:val="none" w:sz="0" w:space="0" w:color="auto"/>
        <w:left w:val="none" w:sz="0" w:space="0" w:color="auto"/>
        <w:bottom w:val="none" w:sz="0" w:space="0" w:color="auto"/>
        <w:right w:val="none" w:sz="0" w:space="0" w:color="auto"/>
      </w:divBdr>
      <w:divsChild>
        <w:div w:id="1477457282">
          <w:marLeft w:val="0"/>
          <w:marRight w:val="0"/>
          <w:marTop w:val="0"/>
          <w:marBottom w:val="0"/>
          <w:divBdr>
            <w:top w:val="none" w:sz="0" w:space="0" w:color="auto"/>
            <w:left w:val="none" w:sz="0" w:space="0" w:color="auto"/>
            <w:bottom w:val="none" w:sz="0" w:space="0" w:color="auto"/>
            <w:right w:val="none" w:sz="0" w:space="0" w:color="auto"/>
          </w:divBdr>
          <w:divsChild>
            <w:div w:id="766576956">
              <w:marLeft w:val="0"/>
              <w:marRight w:val="0"/>
              <w:marTop w:val="0"/>
              <w:marBottom w:val="0"/>
              <w:divBdr>
                <w:top w:val="none" w:sz="0" w:space="0" w:color="auto"/>
                <w:left w:val="none" w:sz="0" w:space="0" w:color="auto"/>
                <w:bottom w:val="none" w:sz="0" w:space="0" w:color="auto"/>
                <w:right w:val="none" w:sz="0" w:space="0" w:color="auto"/>
              </w:divBdr>
              <w:divsChild>
                <w:div w:id="1687752853">
                  <w:marLeft w:val="0"/>
                  <w:marRight w:val="0"/>
                  <w:marTop w:val="0"/>
                  <w:marBottom w:val="0"/>
                  <w:divBdr>
                    <w:top w:val="none" w:sz="0" w:space="0" w:color="auto"/>
                    <w:left w:val="none" w:sz="0" w:space="0" w:color="auto"/>
                    <w:bottom w:val="none" w:sz="0" w:space="0" w:color="auto"/>
                    <w:right w:val="none" w:sz="0" w:space="0" w:color="auto"/>
                  </w:divBdr>
                  <w:divsChild>
                    <w:div w:id="190413969">
                      <w:marLeft w:val="0"/>
                      <w:marRight w:val="0"/>
                      <w:marTop w:val="0"/>
                      <w:marBottom w:val="0"/>
                      <w:divBdr>
                        <w:top w:val="none" w:sz="0" w:space="0" w:color="auto"/>
                        <w:left w:val="none" w:sz="0" w:space="0" w:color="auto"/>
                        <w:bottom w:val="none" w:sz="0" w:space="0" w:color="auto"/>
                        <w:right w:val="none" w:sz="0" w:space="0" w:color="auto"/>
                      </w:divBdr>
                      <w:divsChild>
                        <w:div w:id="196700424">
                          <w:marLeft w:val="0"/>
                          <w:marRight w:val="0"/>
                          <w:marTop w:val="0"/>
                          <w:marBottom w:val="0"/>
                          <w:divBdr>
                            <w:top w:val="none" w:sz="0" w:space="0" w:color="auto"/>
                            <w:left w:val="none" w:sz="0" w:space="0" w:color="auto"/>
                            <w:bottom w:val="none" w:sz="0" w:space="0" w:color="auto"/>
                            <w:right w:val="none" w:sz="0" w:space="0" w:color="auto"/>
                          </w:divBdr>
                          <w:divsChild>
                            <w:div w:id="557087843">
                              <w:marLeft w:val="0"/>
                              <w:marRight w:val="0"/>
                              <w:marTop w:val="0"/>
                              <w:marBottom w:val="0"/>
                              <w:divBdr>
                                <w:top w:val="none" w:sz="0" w:space="0" w:color="auto"/>
                                <w:left w:val="none" w:sz="0" w:space="0" w:color="auto"/>
                                <w:bottom w:val="none" w:sz="0" w:space="0" w:color="auto"/>
                                <w:right w:val="none" w:sz="0" w:space="0" w:color="auto"/>
                              </w:divBdr>
                              <w:divsChild>
                                <w:div w:id="83502163">
                                  <w:marLeft w:val="0"/>
                                  <w:marRight w:val="0"/>
                                  <w:marTop w:val="0"/>
                                  <w:marBottom w:val="0"/>
                                  <w:divBdr>
                                    <w:top w:val="none" w:sz="0" w:space="0" w:color="auto"/>
                                    <w:left w:val="none" w:sz="0" w:space="0" w:color="auto"/>
                                    <w:bottom w:val="none" w:sz="0" w:space="0" w:color="auto"/>
                                    <w:right w:val="none" w:sz="0" w:space="0" w:color="auto"/>
                                  </w:divBdr>
                                  <w:divsChild>
                                    <w:div w:id="532809625">
                                      <w:marLeft w:val="0"/>
                                      <w:marRight w:val="0"/>
                                      <w:marTop w:val="0"/>
                                      <w:marBottom w:val="0"/>
                                      <w:divBdr>
                                        <w:top w:val="none" w:sz="0" w:space="0" w:color="auto"/>
                                        <w:left w:val="none" w:sz="0" w:space="0" w:color="auto"/>
                                        <w:bottom w:val="none" w:sz="0" w:space="0" w:color="auto"/>
                                        <w:right w:val="none" w:sz="0" w:space="0" w:color="auto"/>
                                      </w:divBdr>
                                      <w:divsChild>
                                        <w:div w:id="1629312891">
                                          <w:marLeft w:val="0"/>
                                          <w:marRight w:val="0"/>
                                          <w:marTop w:val="600"/>
                                          <w:marBottom w:val="600"/>
                                          <w:divBdr>
                                            <w:top w:val="none" w:sz="0" w:space="0" w:color="auto"/>
                                            <w:left w:val="none" w:sz="0" w:space="0" w:color="auto"/>
                                            <w:bottom w:val="none" w:sz="0" w:space="0" w:color="auto"/>
                                            <w:right w:val="none" w:sz="0" w:space="0" w:color="auto"/>
                                          </w:divBdr>
                                          <w:divsChild>
                                            <w:div w:id="1986817031">
                                              <w:marLeft w:val="0"/>
                                              <w:marRight w:val="0"/>
                                              <w:marTop w:val="0"/>
                                              <w:marBottom w:val="0"/>
                                              <w:divBdr>
                                                <w:top w:val="none" w:sz="0" w:space="0" w:color="auto"/>
                                                <w:left w:val="none" w:sz="0" w:space="0" w:color="auto"/>
                                                <w:bottom w:val="none" w:sz="0" w:space="0" w:color="auto"/>
                                                <w:right w:val="none" w:sz="0" w:space="0" w:color="auto"/>
                                              </w:divBdr>
                                              <w:divsChild>
                                                <w:div w:id="806583741">
                                                  <w:marLeft w:val="0"/>
                                                  <w:marRight w:val="0"/>
                                                  <w:marTop w:val="0"/>
                                                  <w:marBottom w:val="0"/>
                                                  <w:divBdr>
                                                    <w:top w:val="none" w:sz="0" w:space="0" w:color="auto"/>
                                                    <w:left w:val="none" w:sz="0" w:space="0" w:color="auto"/>
                                                    <w:bottom w:val="none" w:sz="0" w:space="0" w:color="auto"/>
                                                    <w:right w:val="none" w:sz="0" w:space="0" w:color="auto"/>
                                                  </w:divBdr>
                                                  <w:divsChild>
                                                    <w:div w:id="486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99689">
      <w:bodyDiv w:val="1"/>
      <w:marLeft w:val="0"/>
      <w:marRight w:val="0"/>
      <w:marTop w:val="0"/>
      <w:marBottom w:val="0"/>
      <w:divBdr>
        <w:top w:val="none" w:sz="0" w:space="0" w:color="auto"/>
        <w:left w:val="none" w:sz="0" w:space="0" w:color="auto"/>
        <w:bottom w:val="none" w:sz="0" w:space="0" w:color="auto"/>
        <w:right w:val="none" w:sz="0" w:space="0" w:color="auto"/>
      </w:divBdr>
      <w:divsChild>
        <w:div w:id="987781760">
          <w:marLeft w:val="0"/>
          <w:marRight w:val="0"/>
          <w:marTop w:val="0"/>
          <w:marBottom w:val="0"/>
          <w:divBdr>
            <w:top w:val="none" w:sz="0" w:space="0" w:color="auto"/>
            <w:left w:val="none" w:sz="0" w:space="0" w:color="auto"/>
            <w:bottom w:val="none" w:sz="0" w:space="0" w:color="auto"/>
            <w:right w:val="none" w:sz="0" w:space="0" w:color="auto"/>
          </w:divBdr>
          <w:divsChild>
            <w:div w:id="1851212319">
              <w:marLeft w:val="0"/>
              <w:marRight w:val="0"/>
              <w:marTop w:val="0"/>
              <w:marBottom w:val="0"/>
              <w:divBdr>
                <w:top w:val="none" w:sz="0" w:space="0" w:color="auto"/>
                <w:left w:val="none" w:sz="0" w:space="0" w:color="auto"/>
                <w:bottom w:val="none" w:sz="0" w:space="0" w:color="auto"/>
                <w:right w:val="none" w:sz="0" w:space="0" w:color="auto"/>
              </w:divBdr>
              <w:divsChild>
                <w:div w:id="1601066266">
                  <w:marLeft w:val="0"/>
                  <w:marRight w:val="0"/>
                  <w:marTop w:val="0"/>
                  <w:marBottom w:val="0"/>
                  <w:divBdr>
                    <w:top w:val="none" w:sz="0" w:space="0" w:color="auto"/>
                    <w:left w:val="none" w:sz="0" w:space="0" w:color="auto"/>
                    <w:bottom w:val="none" w:sz="0" w:space="0" w:color="auto"/>
                    <w:right w:val="none" w:sz="0" w:space="0" w:color="auto"/>
                  </w:divBdr>
                  <w:divsChild>
                    <w:div w:id="123544317">
                      <w:marLeft w:val="0"/>
                      <w:marRight w:val="0"/>
                      <w:marTop w:val="0"/>
                      <w:marBottom w:val="0"/>
                      <w:divBdr>
                        <w:top w:val="none" w:sz="0" w:space="0" w:color="auto"/>
                        <w:left w:val="none" w:sz="0" w:space="0" w:color="auto"/>
                        <w:bottom w:val="none" w:sz="0" w:space="0" w:color="auto"/>
                        <w:right w:val="none" w:sz="0" w:space="0" w:color="auto"/>
                      </w:divBdr>
                      <w:divsChild>
                        <w:div w:id="213584116">
                          <w:marLeft w:val="0"/>
                          <w:marRight w:val="0"/>
                          <w:marTop w:val="0"/>
                          <w:marBottom w:val="0"/>
                          <w:divBdr>
                            <w:top w:val="none" w:sz="0" w:space="0" w:color="auto"/>
                            <w:left w:val="none" w:sz="0" w:space="0" w:color="auto"/>
                            <w:bottom w:val="none" w:sz="0" w:space="0" w:color="auto"/>
                            <w:right w:val="none" w:sz="0" w:space="0" w:color="auto"/>
                          </w:divBdr>
                          <w:divsChild>
                            <w:div w:id="33894764">
                              <w:marLeft w:val="0"/>
                              <w:marRight w:val="0"/>
                              <w:marTop w:val="0"/>
                              <w:marBottom w:val="0"/>
                              <w:divBdr>
                                <w:top w:val="none" w:sz="0" w:space="0" w:color="auto"/>
                                <w:left w:val="none" w:sz="0" w:space="0" w:color="auto"/>
                                <w:bottom w:val="none" w:sz="0" w:space="0" w:color="auto"/>
                                <w:right w:val="none" w:sz="0" w:space="0" w:color="auto"/>
                              </w:divBdr>
                              <w:divsChild>
                                <w:div w:id="619142697">
                                  <w:marLeft w:val="0"/>
                                  <w:marRight w:val="0"/>
                                  <w:marTop w:val="0"/>
                                  <w:marBottom w:val="0"/>
                                  <w:divBdr>
                                    <w:top w:val="none" w:sz="0" w:space="0" w:color="auto"/>
                                    <w:left w:val="none" w:sz="0" w:space="0" w:color="auto"/>
                                    <w:bottom w:val="none" w:sz="0" w:space="0" w:color="auto"/>
                                    <w:right w:val="none" w:sz="0" w:space="0" w:color="auto"/>
                                  </w:divBdr>
                                  <w:divsChild>
                                    <w:div w:id="316810704">
                                      <w:marLeft w:val="0"/>
                                      <w:marRight w:val="0"/>
                                      <w:marTop w:val="0"/>
                                      <w:marBottom w:val="0"/>
                                      <w:divBdr>
                                        <w:top w:val="none" w:sz="0" w:space="0" w:color="auto"/>
                                        <w:left w:val="none" w:sz="0" w:space="0" w:color="auto"/>
                                        <w:bottom w:val="none" w:sz="0" w:space="0" w:color="auto"/>
                                        <w:right w:val="none" w:sz="0" w:space="0" w:color="auto"/>
                                      </w:divBdr>
                                      <w:divsChild>
                                        <w:div w:id="1418015167">
                                          <w:marLeft w:val="0"/>
                                          <w:marRight w:val="0"/>
                                          <w:marTop w:val="600"/>
                                          <w:marBottom w:val="600"/>
                                          <w:divBdr>
                                            <w:top w:val="none" w:sz="0" w:space="0" w:color="auto"/>
                                            <w:left w:val="none" w:sz="0" w:space="0" w:color="auto"/>
                                            <w:bottom w:val="none" w:sz="0" w:space="0" w:color="auto"/>
                                            <w:right w:val="none" w:sz="0" w:space="0" w:color="auto"/>
                                          </w:divBdr>
                                          <w:divsChild>
                                            <w:div w:id="1132098263">
                                              <w:marLeft w:val="0"/>
                                              <w:marRight w:val="0"/>
                                              <w:marTop w:val="0"/>
                                              <w:marBottom w:val="0"/>
                                              <w:divBdr>
                                                <w:top w:val="none" w:sz="0" w:space="0" w:color="auto"/>
                                                <w:left w:val="none" w:sz="0" w:space="0" w:color="auto"/>
                                                <w:bottom w:val="none" w:sz="0" w:space="0" w:color="auto"/>
                                                <w:right w:val="none" w:sz="0" w:space="0" w:color="auto"/>
                                              </w:divBdr>
                                              <w:divsChild>
                                                <w:div w:id="554776922">
                                                  <w:marLeft w:val="0"/>
                                                  <w:marRight w:val="0"/>
                                                  <w:marTop w:val="0"/>
                                                  <w:marBottom w:val="0"/>
                                                  <w:divBdr>
                                                    <w:top w:val="none" w:sz="0" w:space="0" w:color="auto"/>
                                                    <w:left w:val="none" w:sz="0" w:space="0" w:color="auto"/>
                                                    <w:bottom w:val="none" w:sz="0" w:space="0" w:color="auto"/>
                                                    <w:right w:val="none" w:sz="0" w:space="0" w:color="auto"/>
                                                  </w:divBdr>
                                                  <w:divsChild>
                                                    <w:div w:id="17489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asplund@altiagrou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Asplund, Jenny</dc:creator>
  <cp:keywords/>
  <dc:description/>
  <cp:lastModifiedBy>Asplund, Jenny</cp:lastModifiedBy>
  <cp:revision>13</cp:revision>
  <dcterms:created xsi:type="dcterms:W3CDTF">2018-05-16T13:01:00Z</dcterms:created>
  <dcterms:modified xsi:type="dcterms:W3CDTF">2018-05-16T13:35:00Z</dcterms:modified>
</cp:coreProperties>
</file>