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66405E80" w:rsidR="00791D40" w:rsidRDefault="00791D40" w:rsidP="00791D40"/>
    <w:p w14:paraId="4E764D95" w14:textId="2B8B3B5A" w:rsidR="00541961" w:rsidRDefault="00541961" w:rsidP="00791D40"/>
    <w:p w14:paraId="1770A697" w14:textId="77777777" w:rsidR="00541961" w:rsidRDefault="00541961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780E0E12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9D1438">
        <w:rPr>
          <w:rFonts w:ascii="Arial" w:hAnsi="Arial" w:cs="Arial"/>
          <w:b/>
          <w:bCs/>
          <w:sz w:val="44"/>
          <w:szCs w:val="44"/>
        </w:rPr>
        <w:t xml:space="preserve">Woman in Red till </w:t>
      </w:r>
      <w:r w:rsidR="00120A57">
        <w:rPr>
          <w:rFonts w:ascii="Arial" w:hAnsi="Arial" w:cs="Arial"/>
          <w:b/>
          <w:bCs/>
          <w:sz w:val="44"/>
          <w:szCs w:val="44"/>
        </w:rPr>
        <w:t>Helsingborg</w:t>
      </w:r>
    </w:p>
    <w:p w14:paraId="6B81C5A2" w14:textId="26E8B0B8" w:rsidR="005D5679" w:rsidRDefault="00D1722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5</w:t>
      </w:r>
      <w:r w:rsidR="00791D40">
        <w:rPr>
          <w:rFonts w:cs="Arial"/>
          <w:b/>
          <w:bCs/>
          <w:sz w:val="22"/>
          <w:szCs w:val="22"/>
        </w:rPr>
        <w:t xml:space="preserve"> 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Woman</w:t>
      </w:r>
      <w:r w:rsidR="005D5679">
        <w:rPr>
          <w:rFonts w:cs="Arial"/>
          <w:b/>
          <w:bCs/>
          <w:sz w:val="22"/>
          <w:szCs w:val="22"/>
        </w:rPr>
        <w:t xml:space="preserve"> in Red på </w:t>
      </w:r>
      <w:r w:rsidR="00120A57">
        <w:rPr>
          <w:rFonts w:cs="Arial"/>
          <w:b/>
          <w:bCs/>
          <w:sz w:val="22"/>
          <w:szCs w:val="22"/>
        </w:rPr>
        <w:t xml:space="preserve">Dunkers Kulturhus i Helsingborg. </w:t>
      </w:r>
      <w:r w:rsidR="005D5679">
        <w:rPr>
          <w:rFonts w:cs="Arial"/>
          <w:b/>
          <w:bCs/>
          <w:sz w:val="22"/>
          <w:szCs w:val="22"/>
        </w:rPr>
        <w:t>En kväll som sätter kvinnohjärtat i fokus och samlar in pengar till forskning. Kvällen innehåller föreläsningar om hjärthälsa och ny forskning.</w:t>
      </w:r>
      <w:r w:rsidR="004E4165">
        <w:rPr>
          <w:rFonts w:cs="Arial"/>
          <w:b/>
          <w:bCs/>
          <w:sz w:val="22"/>
          <w:szCs w:val="22"/>
        </w:rPr>
        <w:t xml:space="preserve"> Lundaläkaren Henrik Widegrens studiervisar att skratt minskar risken för hjärtsjukdom. Professor Isabel Goncalves berättar hur och om det går att förebygga stroke. </w:t>
      </w:r>
      <w:r w:rsidR="00854A61">
        <w:rPr>
          <w:rFonts w:cs="Arial"/>
          <w:b/>
          <w:bCs/>
          <w:sz w:val="22"/>
          <w:szCs w:val="22"/>
        </w:rPr>
        <w:t xml:space="preserve"> Allt detta varvas med </w:t>
      </w:r>
      <w:r w:rsidR="004E4165">
        <w:rPr>
          <w:rFonts w:cs="Arial"/>
          <w:b/>
          <w:bCs/>
          <w:sz w:val="22"/>
          <w:szCs w:val="22"/>
        </w:rPr>
        <w:t>kulturinslag och musik.</w:t>
      </w:r>
    </w:p>
    <w:p w14:paraId="47D0381E" w14:textId="77777777" w:rsidR="00FB7A2C" w:rsidRDefault="00FB7A2C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7B62495C" w14:textId="3C96EDA5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Woman in Red i 17 städer,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44F8EADE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1,6</w:t>
      </w:r>
      <w:r w:rsidR="004E416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&amp; 2,6 miljonerklubben samlar in pengar till förmån för forskning på kvinnohjärtat och delar årligen ut de insamlade pengarna som kommer från försäljning av pins, armband och gåvor. </w:t>
      </w:r>
      <w:r w:rsidRPr="003D6F15">
        <w:rPr>
          <w:rFonts w:cs="Arial"/>
          <w:bCs/>
          <w:sz w:val="20"/>
          <w:szCs w:val="20"/>
        </w:rPr>
        <w:t xml:space="preserve">De insamlade medlen från Woman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Woman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1A90EDA1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r w:rsidR="004E4165">
        <w:rPr>
          <w:rFonts w:cstheme="minorHAnsi"/>
          <w:b/>
          <w:bCs/>
          <w:sz w:val="20"/>
          <w:szCs w:val="20"/>
        </w:rPr>
        <w:t>HELSINGBORG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</w:p>
    <w:p w14:paraId="6DFEDE0B" w14:textId="1DD8043B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5D5679" w:rsidRPr="00413389">
        <w:rPr>
          <w:rFonts w:cstheme="minorHAnsi"/>
          <w:bCs/>
          <w:sz w:val="20"/>
          <w:szCs w:val="20"/>
        </w:rPr>
        <w:t>5</w:t>
      </w:r>
      <w:r w:rsidR="00791D40" w:rsidRPr="00413389">
        <w:rPr>
          <w:rFonts w:cstheme="minorHAnsi"/>
          <w:bCs/>
          <w:sz w:val="20"/>
          <w:szCs w:val="20"/>
        </w:rPr>
        <w:t xml:space="preserve"> mars kl </w:t>
      </w:r>
      <w:r w:rsidR="00541961">
        <w:rPr>
          <w:rFonts w:cstheme="minorHAnsi"/>
          <w:bCs/>
          <w:sz w:val="20"/>
          <w:szCs w:val="20"/>
        </w:rPr>
        <w:t>17.30-22.15</w:t>
      </w:r>
    </w:p>
    <w:p w14:paraId="4335A77C" w14:textId="0EBBDD90" w:rsidR="00791D40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541961">
        <w:rPr>
          <w:rFonts w:cstheme="minorHAnsi"/>
          <w:bCs/>
          <w:sz w:val="20"/>
          <w:szCs w:val="20"/>
        </w:rPr>
        <w:t>Dunkers Kulturhus, Konsertsalen, Kungsgatan 11, Helsingborg</w:t>
      </w:r>
      <w:r w:rsidRPr="00413389">
        <w:rPr>
          <w:rFonts w:cstheme="minorHAnsi"/>
          <w:bCs/>
          <w:sz w:val="20"/>
          <w:szCs w:val="20"/>
        </w:rPr>
        <w:t xml:space="preserve"> </w:t>
      </w:r>
    </w:p>
    <w:p w14:paraId="582FA086" w14:textId="14217B8D" w:rsidR="00541961" w:rsidRPr="00413389" w:rsidRDefault="00541961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Konferencier: </w:t>
      </w:r>
      <w:r w:rsidRPr="00541961">
        <w:rPr>
          <w:rFonts w:cstheme="minorHAnsi"/>
          <w:b/>
          <w:bCs/>
          <w:sz w:val="20"/>
          <w:szCs w:val="20"/>
        </w:rPr>
        <w:t>Benny Marcel,</w:t>
      </w:r>
      <w:r>
        <w:rPr>
          <w:rFonts w:cstheme="minorHAnsi"/>
          <w:bCs/>
          <w:sz w:val="20"/>
          <w:szCs w:val="20"/>
        </w:rPr>
        <w:t xml:space="preserve"> direktör Nordisk Kulturfond</w:t>
      </w:r>
    </w:p>
    <w:p w14:paraId="3B1CF709" w14:textId="2A214532" w:rsidR="008A31FD" w:rsidRDefault="00541961" w:rsidP="002F62E7">
      <w:pPr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Henrik Widegren, </w:t>
      </w:r>
      <w:r w:rsidRPr="00541961">
        <w:rPr>
          <w:rFonts w:cstheme="minorHAnsi"/>
          <w:bCs/>
          <w:sz w:val="20"/>
          <w:szCs w:val="20"/>
        </w:rPr>
        <w:t>Lundadoktorn, ”Humor ska vi ta på högsta allvar”</w:t>
      </w:r>
      <w:r>
        <w:rPr>
          <w:rFonts w:cstheme="minorHAnsi"/>
          <w:bCs/>
          <w:sz w:val="20"/>
          <w:szCs w:val="20"/>
        </w:rPr>
        <w:t xml:space="preserve">. Studier visar att skratt ökar energiförbränningen, minskar risken för högt blodtryck och hjärtsjukdom. </w:t>
      </w:r>
    </w:p>
    <w:p w14:paraId="59685CF0" w14:textId="0EC33F65" w:rsidR="00541961" w:rsidRDefault="00541961" w:rsidP="002F62E7">
      <w:pPr>
        <w:rPr>
          <w:rFonts w:cstheme="minorHAnsi"/>
          <w:bCs/>
          <w:sz w:val="20"/>
          <w:szCs w:val="20"/>
        </w:rPr>
      </w:pPr>
      <w:r w:rsidRPr="00541961">
        <w:rPr>
          <w:rFonts w:cstheme="minorHAnsi"/>
          <w:b/>
          <w:bCs/>
          <w:sz w:val="20"/>
          <w:szCs w:val="20"/>
        </w:rPr>
        <w:t>Isabel Goncalves</w:t>
      </w:r>
      <w:r>
        <w:rPr>
          <w:rFonts w:cstheme="minorHAnsi"/>
          <w:bCs/>
          <w:sz w:val="20"/>
          <w:szCs w:val="20"/>
        </w:rPr>
        <w:t xml:space="preserve">, professor i kardiologi, ”På jakt efter den farliga åderförkalkningen” </w:t>
      </w:r>
    </w:p>
    <w:p w14:paraId="7363CB26" w14:textId="638D9767" w:rsidR="00541961" w:rsidRDefault="00541961" w:rsidP="002F62E7">
      <w:pPr>
        <w:rPr>
          <w:rFonts w:cs="Times New Roman"/>
          <w:sz w:val="22"/>
          <w:szCs w:val="22"/>
          <w:lang w:eastAsia="sv-SE"/>
        </w:rPr>
      </w:pPr>
      <w:r w:rsidRPr="00541961">
        <w:rPr>
          <w:rFonts w:cs="Times New Roman"/>
          <w:b/>
          <w:sz w:val="22"/>
          <w:szCs w:val="22"/>
          <w:lang w:eastAsia="sv-SE"/>
        </w:rPr>
        <w:t>Jasminka Holmqvist</w:t>
      </w:r>
      <w:r>
        <w:rPr>
          <w:rFonts w:cs="Times New Roman"/>
          <w:sz w:val="22"/>
          <w:szCs w:val="22"/>
          <w:lang w:eastAsia="sv-SE"/>
        </w:rPr>
        <w:t>, kardiolog. ”Könet spelar roll”</w:t>
      </w:r>
    </w:p>
    <w:p w14:paraId="49F639B0" w14:textId="50E5A8CF" w:rsidR="00541961" w:rsidRDefault="00541961" w:rsidP="002F62E7">
      <w:pPr>
        <w:rPr>
          <w:rFonts w:cs="Times New Roman"/>
          <w:sz w:val="22"/>
          <w:szCs w:val="22"/>
          <w:lang w:eastAsia="sv-SE"/>
        </w:rPr>
      </w:pPr>
      <w:r w:rsidRPr="00541961">
        <w:rPr>
          <w:rFonts w:cs="Times New Roman"/>
          <w:b/>
          <w:sz w:val="22"/>
          <w:szCs w:val="22"/>
          <w:lang w:eastAsia="sv-SE"/>
        </w:rPr>
        <w:t>HelsingVoice,</w:t>
      </w:r>
      <w:r>
        <w:rPr>
          <w:rFonts w:cs="Times New Roman"/>
          <w:sz w:val="22"/>
          <w:szCs w:val="22"/>
          <w:lang w:eastAsia="sv-SE"/>
        </w:rPr>
        <w:t xml:space="preserve"> manlig barbershop kör</w:t>
      </w:r>
    </w:p>
    <w:p w14:paraId="0AAFA0E3" w14:textId="77777777" w:rsidR="00541961" w:rsidRDefault="00541961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Woman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lastRenderedPageBreak/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1589E5C4" w:rsidR="00D64408" w:rsidRPr="007965CC" w:rsidRDefault="00D64408" w:rsidP="00CE6E68">
      <w:pPr>
        <w:rPr>
          <w:b/>
          <w:sz w:val="22"/>
          <w:szCs w:val="22"/>
        </w:rPr>
      </w:pP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r>
        <w:rPr>
          <w:b/>
        </w:rPr>
        <w:t>Woman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77777777" w:rsidR="002E357B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42D0" w14:textId="77777777" w:rsidR="005475D6" w:rsidRDefault="005475D6" w:rsidP="008F6962">
      <w:r>
        <w:separator/>
      </w:r>
    </w:p>
  </w:endnote>
  <w:endnote w:type="continuationSeparator" w:id="0">
    <w:p w14:paraId="29242AEF" w14:textId="77777777" w:rsidR="005475D6" w:rsidRDefault="005475D6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2649" w14:textId="77777777" w:rsidR="005475D6" w:rsidRDefault="005475D6" w:rsidP="008F6962">
      <w:r>
        <w:separator/>
      </w:r>
    </w:p>
  </w:footnote>
  <w:footnote w:type="continuationSeparator" w:id="0">
    <w:p w14:paraId="10AAB621" w14:textId="77777777" w:rsidR="005475D6" w:rsidRDefault="005475D6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376FA"/>
    <w:rsid w:val="0005568C"/>
    <w:rsid w:val="000A6648"/>
    <w:rsid w:val="000B2B78"/>
    <w:rsid w:val="000E2E2D"/>
    <w:rsid w:val="001030F2"/>
    <w:rsid w:val="00120A57"/>
    <w:rsid w:val="00133772"/>
    <w:rsid w:val="00155A2C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203158"/>
    <w:rsid w:val="002226DC"/>
    <w:rsid w:val="00267064"/>
    <w:rsid w:val="002B7D50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E0F52"/>
    <w:rsid w:val="003E60AF"/>
    <w:rsid w:val="003E7A8E"/>
    <w:rsid w:val="00402148"/>
    <w:rsid w:val="00413389"/>
    <w:rsid w:val="00441A23"/>
    <w:rsid w:val="004C06E4"/>
    <w:rsid w:val="004C29D2"/>
    <w:rsid w:val="004E4165"/>
    <w:rsid w:val="004E7E43"/>
    <w:rsid w:val="004F5F53"/>
    <w:rsid w:val="00514060"/>
    <w:rsid w:val="0052370A"/>
    <w:rsid w:val="00532C79"/>
    <w:rsid w:val="00541961"/>
    <w:rsid w:val="00547228"/>
    <w:rsid w:val="005475D6"/>
    <w:rsid w:val="0059284A"/>
    <w:rsid w:val="005B0878"/>
    <w:rsid w:val="005C09A0"/>
    <w:rsid w:val="005C240A"/>
    <w:rsid w:val="005D5679"/>
    <w:rsid w:val="005D7DBB"/>
    <w:rsid w:val="006178A4"/>
    <w:rsid w:val="00627EA8"/>
    <w:rsid w:val="006456D6"/>
    <w:rsid w:val="006C6289"/>
    <w:rsid w:val="006F5622"/>
    <w:rsid w:val="007142B4"/>
    <w:rsid w:val="0071754C"/>
    <w:rsid w:val="00731A11"/>
    <w:rsid w:val="007348C9"/>
    <w:rsid w:val="007468DA"/>
    <w:rsid w:val="00791D40"/>
    <w:rsid w:val="007965CC"/>
    <w:rsid w:val="007A0484"/>
    <w:rsid w:val="007A4794"/>
    <w:rsid w:val="007A60C7"/>
    <w:rsid w:val="007B3DD0"/>
    <w:rsid w:val="007D5532"/>
    <w:rsid w:val="007F529F"/>
    <w:rsid w:val="008149A2"/>
    <w:rsid w:val="00824BFE"/>
    <w:rsid w:val="008470B4"/>
    <w:rsid w:val="00854A61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F224C9"/>
    <w:rsid w:val="00F33FEE"/>
    <w:rsid w:val="00FB7A2C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Cecilia Liljeton</cp:lastModifiedBy>
  <cp:revision>4</cp:revision>
  <cp:lastPrinted>2018-01-31T10:20:00Z</cp:lastPrinted>
  <dcterms:created xsi:type="dcterms:W3CDTF">2018-01-31T10:52:00Z</dcterms:created>
  <dcterms:modified xsi:type="dcterms:W3CDTF">2018-01-31T10:53:00Z</dcterms:modified>
</cp:coreProperties>
</file>