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Layout w:type="fixed"/>
        <w:tblCellMar>
          <w:left w:w="70" w:type="dxa"/>
          <w:right w:w="70" w:type="dxa"/>
        </w:tblCellMar>
        <w:tblLook w:val="0000" w:firstRow="0" w:lastRow="0" w:firstColumn="0" w:lastColumn="0" w:noHBand="0" w:noVBand="0"/>
      </w:tblPr>
      <w:tblGrid>
        <w:gridCol w:w="5245"/>
        <w:gridCol w:w="4195"/>
      </w:tblGrid>
      <w:tr w:rsidR="00C55B75" w:rsidRPr="006C219D" w:rsidTr="000A5852">
        <w:trPr>
          <w:cantSplit/>
          <w:trHeight w:val="999"/>
        </w:trPr>
        <w:tc>
          <w:tcPr>
            <w:tcW w:w="5245" w:type="dxa"/>
          </w:tcPr>
          <w:p w:rsidR="00C55B75" w:rsidRPr="006C219D" w:rsidRDefault="00C55B75" w:rsidP="000A5852">
            <w:pPr>
              <w:pStyle w:val="Brdtext"/>
              <w:rPr>
                <w:rFonts w:ascii="Times New Roman" w:hAnsi="Times New Roman" w:cs="Times New Roman"/>
                <w:lang w:val="sv-SE"/>
              </w:rPr>
            </w:pPr>
            <w:r w:rsidRPr="006C219D">
              <w:rPr>
                <w:rFonts w:ascii="Times New Roman" w:hAnsi="Times New Roman" w:cs="Times New Roman"/>
                <w:lang w:val="sv-SE"/>
              </w:rPr>
              <w:t>2011-0</w:t>
            </w:r>
            <w:r w:rsidR="00E6147F">
              <w:rPr>
                <w:rFonts w:ascii="Times New Roman" w:hAnsi="Times New Roman" w:cs="Times New Roman"/>
                <w:lang w:val="sv-SE"/>
              </w:rPr>
              <w:t>7</w:t>
            </w:r>
            <w:r w:rsidRPr="006C219D">
              <w:rPr>
                <w:rFonts w:ascii="Times New Roman" w:hAnsi="Times New Roman" w:cs="Times New Roman"/>
                <w:lang w:val="sv-SE"/>
              </w:rPr>
              <w:t>-</w:t>
            </w:r>
            <w:r w:rsidR="00E6147F">
              <w:rPr>
                <w:rFonts w:ascii="Times New Roman" w:hAnsi="Times New Roman" w:cs="Times New Roman"/>
                <w:lang w:val="sv-SE"/>
              </w:rPr>
              <w:t>12</w:t>
            </w:r>
          </w:p>
          <w:p w:rsidR="00C55B75" w:rsidRPr="006C219D" w:rsidRDefault="00C55B75" w:rsidP="000A5852">
            <w:pPr>
              <w:ind w:left="14"/>
              <w:rPr>
                <w:rFonts w:ascii="Times New Roman" w:hAnsi="Times New Roman" w:cs="Times New Roman"/>
              </w:rPr>
            </w:pPr>
          </w:p>
        </w:tc>
        <w:tc>
          <w:tcPr>
            <w:tcW w:w="4195" w:type="dxa"/>
          </w:tcPr>
          <w:p w:rsidR="00C55B75" w:rsidRPr="006C219D" w:rsidRDefault="00C55B75" w:rsidP="004B5A70">
            <w:pPr>
              <w:pStyle w:val="Brdtext"/>
              <w:tabs>
                <w:tab w:val="right" w:pos="3909"/>
              </w:tabs>
              <w:rPr>
                <w:rFonts w:ascii="Times New Roman" w:hAnsi="Times New Roman" w:cs="Times New Roman"/>
                <w:lang w:val="sv-SE"/>
              </w:rPr>
            </w:pPr>
            <w:r w:rsidRPr="006C219D">
              <w:rPr>
                <w:rFonts w:ascii="Times New Roman" w:hAnsi="Times New Roman" w:cs="Times New Roman"/>
                <w:lang w:val="sv-SE"/>
              </w:rPr>
              <w:tab/>
              <w:t>Nummer</w:t>
            </w:r>
            <w:r w:rsidR="004B5A70">
              <w:rPr>
                <w:rFonts w:ascii="Times New Roman" w:hAnsi="Times New Roman" w:cs="Times New Roman"/>
                <w:lang w:val="sv-SE"/>
              </w:rPr>
              <w:t xml:space="preserve"> </w:t>
            </w:r>
            <w:proofErr w:type="gramStart"/>
            <w:r w:rsidR="004B5A70">
              <w:rPr>
                <w:rFonts w:ascii="Times New Roman" w:hAnsi="Times New Roman" w:cs="Times New Roman"/>
                <w:lang w:val="sv-SE"/>
              </w:rPr>
              <w:t>54</w:t>
            </w:r>
            <w:r w:rsidRPr="006C219D">
              <w:rPr>
                <w:rFonts w:ascii="Times New Roman" w:hAnsi="Times New Roman" w:cs="Times New Roman"/>
                <w:lang w:val="sv-SE"/>
              </w:rPr>
              <w:t xml:space="preserve"> /2011</w:t>
            </w:r>
            <w:proofErr w:type="gramEnd"/>
          </w:p>
        </w:tc>
      </w:tr>
    </w:tbl>
    <w:p w:rsidR="00C55B75" w:rsidRPr="004B5A70" w:rsidRDefault="00227745" w:rsidP="00C55B75">
      <w:pPr>
        <w:spacing w:line="276" w:lineRule="auto"/>
        <w:ind w:left="0"/>
        <w:rPr>
          <w:rFonts w:ascii="Arial" w:eastAsia="Calibri" w:hAnsi="Arial" w:cs="Arial"/>
          <w:b/>
          <w:lang w:eastAsia="en-US"/>
        </w:rPr>
      </w:pPr>
      <w:r w:rsidRPr="004B5A70">
        <w:rPr>
          <w:rFonts w:ascii="Arial" w:eastAsia="Calibri" w:hAnsi="Arial" w:cs="Arial"/>
          <w:b/>
          <w:lang w:eastAsia="en-US"/>
        </w:rPr>
        <w:t>Regeringen satsa</w:t>
      </w:r>
      <w:r w:rsidR="004B5A70">
        <w:rPr>
          <w:rFonts w:ascii="Arial" w:eastAsia="Calibri" w:hAnsi="Arial" w:cs="Arial"/>
          <w:b/>
          <w:lang w:eastAsia="en-US"/>
        </w:rPr>
        <w:t>r på arkitekttävlingar om bostäder</w:t>
      </w:r>
      <w:r w:rsidRPr="004B5A70">
        <w:rPr>
          <w:rFonts w:ascii="Arial" w:eastAsia="Calibri" w:hAnsi="Arial" w:cs="Arial"/>
          <w:b/>
          <w:lang w:eastAsia="en-US"/>
        </w:rPr>
        <w:t xml:space="preserve"> för äldre</w:t>
      </w:r>
    </w:p>
    <w:p w:rsidR="00C55B75" w:rsidRPr="006C219D" w:rsidRDefault="00C55B75" w:rsidP="00C55B75">
      <w:pPr>
        <w:spacing w:line="276" w:lineRule="auto"/>
        <w:ind w:left="0"/>
        <w:rPr>
          <w:rFonts w:ascii="Times New Roman" w:eastAsia="Calibri" w:hAnsi="Times New Roman" w:cs="Times New Roman"/>
          <w:b/>
          <w:lang w:eastAsia="en-US"/>
        </w:rPr>
      </w:pPr>
    </w:p>
    <w:p w:rsidR="00227745" w:rsidRDefault="00227745" w:rsidP="00227745">
      <w:pPr>
        <w:spacing w:line="276" w:lineRule="auto"/>
        <w:ind w:left="0"/>
        <w:rPr>
          <w:rFonts w:ascii="Times New Roman" w:eastAsia="Calibri" w:hAnsi="Times New Roman" w:cs="Times New Roman"/>
          <w:lang w:eastAsia="en-US"/>
        </w:rPr>
      </w:pPr>
      <w:r w:rsidRPr="006C219D">
        <w:rPr>
          <w:rFonts w:ascii="Times New Roman" w:eastAsia="Calibri" w:hAnsi="Times New Roman" w:cs="Times New Roman"/>
          <w:lang w:eastAsia="en-US"/>
        </w:rPr>
        <w:t xml:space="preserve">Bakgrunden är den demografiska utvecklingen som gör att nästan 25 % av befolkningen kommer vara över 65 år inom 20-30 år. Idag råder en bristande bostadsmarknad och andelen otillgängliga bostäder är oroväckande hög. </w:t>
      </w:r>
      <w:r w:rsidRPr="006C219D">
        <w:rPr>
          <w:rFonts w:ascii="Times New Roman" w:eastAsia="Calibri" w:hAnsi="Times New Roman" w:cs="Times New Roman"/>
          <w:noProof/>
          <w:lang w:eastAsia="en-US"/>
        </w:rPr>
        <w:t>I många kommuner saknas det lägenheter som äldre personer kan flytta till</w:t>
      </w:r>
      <w:r w:rsidRPr="006C219D">
        <w:rPr>
          <w:rFonts w:ascii="Times New Roman" w:eastAsia="Calibri" w:hAnsi="Times New Roman" w:cs="Times New Roman"/>
          <w:b/>
          <w:noProof/>
          <w:lang w:eastAsia="en-US"/>
        </w:rPr>
        <w:t>.</w:t>
      </w:r>
      <w:r w:rsidRPr="006C219D">
        <w:rPr>
          <w:rFonts w:ascii="Times New Roman" w:eastAsia="Calibri" w:hAnsi="Times New Roman" w:cs="Times New Roman"/>
          <w:b/>
          <w:lang w:eastAsia="en-US"/>
        </w:rPr>
        <w:t xml:space="preserve"> </w:t>
      </w:r>
      <w:r w:rsidRPr="006C219D">
        <w:rPr>
          <w:rFonts w:ascii="Times New Roman" w:eastAsia="Calibri" w:hAnsi="Times New Roman" w:cs="Times New Roman"/>
          <w:lang w:eastAsia="en-US"/>
        </w:rPr>
        <w:t>Regeringen vill stimulera kommunerna till nytänkande</w:t>
      </w:r>
      <w:r w:rsidR="004B5A70">
        <w:rPr>
          <w:rFonts w:ascii="Times New Roman" w:eastAsia="Calibri" w:hAnsi="Times New Roman" w:cs="Times New Roman"/>
          <w:lang w:eastAsia="en-US"/>
        </w:rPr>
        <w:t xml:space="preserve"> om bostäder och boendemiljöer för äldre</w:t>
      </w:r>
      <w:r w:rsidRPr="006C219D">
        <w:rPr>
          <w:rFonts w:ascii="Times New Roman" w:eastAsia="Calibri" w:hAnsi="Times New Roman" w:cs="Times New Roman"/>
          <w:lang w:eastAsia="en-US"/>
        </w:rPr>
        <w:t xml:space="preserve"> och </w:t>
      </w:r>
      <w:r>
        <w:rPr>
          <w:rFonts w:ascii="Times New Roman" w:eastAsia="Calibri" w:hAnsi="Times New Roman" w:cs="Times New Roman"/>
          <w:lang w:eastAsia="en-US"/>
        </w:rPr>
        <w:t xml:space="preserve">har därför gett Hjälpmedelsinstitutet uppdraget att leda programmet Bo bra på äldre </w:t>
      </w:r>
      <w:proofErr w:type="gramStart"/>
      <w:r>
        <w:rPr>
          <w:rFonts w:ascii="Times New Roman" w:eastAsia="Calibri" w:hAnsi="Times New Roman" w:cs="Times New Roman"/>
          <w:lang w:eastAsia="en-US"/>
        </w:rPr>
        <w:t>dar</w:t>
      </w:r>
      <w:proofErr w:type="gramEnd"/>
      <w:r>
        <w:rPr>
          <w:rFonts w:ascii="Times New Roman" w:eastAsia="Calibri" w:hAnsi="Times New Roman" w:cs="Times New Roman"/>
          <w:lang w:eastAsia="en-US"/>
        </w:rPr>
        <w:t>, som ger stöd åt kommuner i projekt om förstudier, fysisk och regional planering samt arkitekttävlingar.</w:t>
      </w:r>
    </w:p>
    <w:p w:rsidR="00227745" w:rsidRDefault="00227745" w:rsidP="00227745">
      <w:pPr>
        <w:spacing w:line="276" w:lineRule="auto"/>
        <w:ind w:left="0"/>
        <w:rPr>
          <w:rFonts w:ascii="Times New Roman" w:eastAsia="Calibri" w:hAnsi="Times New Roman" w:cs="Times New Roman"/>
          <w:lang w:eastAsia="en-US"/>
        </w:rPr>
      </w:pPr>
    </w:p>
    <w:p w:rsidR="00943E11" w:rsidRPr="00227745" w:rsidRDefault="003A1E3D" w:rsidP="00227745">
      <w:pPr>
        <w:pStyle w:val="Liststycke"/>
        <w:numPr>
          <w:ilvl w:val="0"/>
          <w:numId w:val="8"/>
        </w:numPr>
        <w:spacing w:line="276" w:lineRule="auto"/>
        <w:rPr>
          <w:rFonts w:ascii="Times New Roman" w:eastAsia="Calibri" w:hAnsi="Times New Roman" w:cs="Times New Roman"/>
          <w:noProof/>
          <w:lang w:eastAsia="en-US"/>
        </w:rPr>
      </w:pPr>
      <w:r w:rsidRPr="00227745">
        <w:rPr>
          <w:rFonts w:ascii="Times New Roman" w:eastAsia="Calibri" w:hAnsi="Times New Roman" w:cs="Times New Roman"/>
          <w:noProof/>
          <w:lang w:eastAsia="en-US"/>
        </w:rPr>
        <w:t xml:space="preserve"> Arkitektturtävlingar är inte något som vi arbetar med till vardags, säger Jan Grönlund, direktör för Hjälpmedelsinstitutet. Men vi är väldigt glada för det här förtroendet, då vi har stor kunskap om funktionshinder och äldres boende, både när det gäller teknik i hemmet och den fysiska och kognitiva tillgängligheten. Vi har just nu flera stora regeringsuppdrag som arbetar med detta. </w:t>
      </w:r>
    </w:p>
    <w:p w:rsidR="003A1E3D" w:rsidRPr="006C219D" w:rsidRDefault="003A1E3D" w:rsidP="003A1E3D">
      <w:pPr>
        <w:pStyle w:val="Liststycke"/>
        <w:spacing w:line="276" w:lineRule="auto"/>
        <w:rPr>
          <w:rFonts w:ascii="Times New Roman" w:eastAsia="Calibri" w:hAnsi="Times New Roman" w:cs="Times New Roman"/>
          <w:noProof/>
          <w:lang w:eastAsia="en-US"/>
        </w:rPr>
      </w:pPr>
    </w:p>
    <w:p w:rsidR="00D30FAA" w:rsidRDefault="00943E11" w:rsidP="00D30FAA">
      <w:pPr>
        <w:spacing w:line="276" w:lineRule="auto"/>
        <w:ind w:left="0"/>
        <w:rPr>
          <w:rFonts w:ascii="Times New Roman" w:eastAsia="Calibri" w:hAnsi="Times New Roman" w:cs="Times New Roman"/>
          <w:noProof/>
          <w:lang w:eastAsia="en-US"/>
        </w:rPr>
      </w:pPr>
      <w:r w:rsidRPr="006C219D">
        <w:rPr>
          <w:rFonts w:ascii="Times New Roman" w:eastAsia="Calibri" w:hAnsi="Times New Roman" w:cs="Times New Roman"/>
          <w:noProof/>
          <w:lang w:eastAsia="en-US"/>
        </w:rPr>
        <w:t xml:space="preserve">Av de sökande kommunerna är det fyra som nu får stöd i sitt arbete med tävlingarna. </w:t>
      </w:r>
      <w:r w:rsidR="00D30AB4" w:rsidRPr="006C219D">
        <w:rPr>
          <w:rFonts w:ascii="Times New Roman" w:hAnsi="Times New Roman" w:cs="Times New Roman"/>
        </w:rPr>
        <w:t>Linköpings kommun vill göra det möjligt för äldre att bo kvar</w:t>
      </w:r>
      <w:r w:rsidR="004B5A70">
        <w:rPr>
          <w:rFonts w:ascii="Times New Roman" w:hAnsi="Times New Roman" w:cs="Times New Roman"/>
        </w:rPr>
        <w:t xml:space="preserve"> i sin närmiljö</w:t>
      </w:r>
      <w:r w:rsidR="00D30AB4" w:rsidRPr="006C219D">
        <w:rPr>
          <w:rFonts w:ascii="Times New Roman" w:hAnsi="Times New Roman" w:cs="Times New Roman"/>
        </w:rPr>
        <w:t xml:space="preserve"> och </w:t>
      </w:r>
      <w:r w:rsidRPr="006C219D">
        <w:rPr>
          <w:rFonts w:ascii="Times New Roman" w:hAnsi="Times New Roman" w:cs="Times New Roman"/>
        </w:rPr>
        <w:t xml:space="preserve">arkitekttävlingen syftar </w:t>
      </w:r>
      <w:r w:rsidR="004B5A70">
        <w:rPr>
          <w:rFonts w:ascii="Times New Roman" w:hAnsi="Times New Roman" w:cs="Times New Roman"/>
        </w:rPr>
        <w:t xml:space="preserve">därför </w:t>
      </w:r>
      <w:r w:rsidRPr="006C219D">
        <w:rPr>
          <w:rFonts w:ascii="Times New Roman" w:hAnsi="Times New Roman" w:cs="Times New Roman"/>
        </w:rPr>
        <w:t>till att s</w:t>
      </w:r>
      <w:r w:rsidR="00D30AB4" w:rsidRPr="006C219D">
        <w:rPr>
          <w:rFonts w:ascii="Times New Roman" w:hAnsi="Times New Roman" w:cs="Times New Roman"/>
        </w:rPr>
        <w:t>kapa</w:t>
      </w:r>
      <w:r w:rsidRPr="006C219D">
        <w:rPr>
          <w:rFonts w:ascii="Times New Roman" w:hAnsi="Times New Roman" w:cs="Times New Roman"/>
        </w:rPr>
        <w:t xml:space="preserve"> nya</w:t>
      </w:r>
      <w:r w:rsidR="00D30AB4" w:rsidRPr="006C219D">
        <w:rPr>
          <w:rFonts w:ascii="Times New Roman" w:hAnsi="Times New Roman" w:cs="Times New Roman"/>
        </w:rPr>
        <w:t xml:space="preserve"> bostäder i befintliga bostadsområden</w:t>
      </w:r>
      <w:r w:rsidR="00F201A0" w:rsidRPr="006C219D">
        <w:rPr>
          <w:rFonts w:ascii="Times New Roman" w:hAnsi="Times New Roman" w:cs="Times New Roman"/>
        </w:rPr>
        <w:t>. K</w:t>
      </w:r>
      <w:r w:rsidR="00F201A0" w:rsidRPr="006C219D">
        <w:rPr>
          <w:rFonts w:ascii="Times New Roman" w:eastAsia="Calibri" w:hAnsi="Times New Roman" w:cs="Times New Roman"/>
          <w:noProof/>
          <w:lang w:eastAsia="en-US"/>
        </w:rPr>
        <w:t xml:space="preserve">ommunen har </w:t>
      </w:r>
      <w:r w:rsidR="00F201A0" w:rsidRPr="006C219D">
        <w:rPr>
          <w:rFonts w:ascii="Times New Roman" w:hAnsi="Times New Roman" w:cs="Times New Roman"/>
        </w:rPr>
        <w:t>behov av ytterligare särskilda boenden för äldre, såsom sjukhem eller gruppboenden för personer med demenssjukdom.</w:t>
      </w:r>
      <w:r w:rsidR="00D30AB4" w:rsidRPr="006C219D">
        <w:rPr>
          <w:rFonts w:ascii="Times New Roman" w:eastAsia="Calibri" w:hAnsi="Times New Roman" w:cs="Times New Roman"/>
          <w:noProof/>
          <w:lang w:eastAsia="en-US"/>
        </w:rPr>
        <w:t xml:space="preserve"> I Halmstad arrangerar man </w:t>
      </w:r>
      <w:r w:rsidRPr="006C219D">
        <w:rPr>
          <w:rFonts w:ascii="Times New Roman" w:eastAsia="Calibri" w:hAnsi="Times New Roman" w:cs="Times New Roman"/>
          <w:noProof/>
          <w:lang w:eastAsia="en-US"/>
        </w:rPr>
        <w:t xml:space="preserve">också </w:t>
      </w:r>
      <w:r w:rsidR="00D30AB4" w:rsidRPr="006C219D">
        <w:rPr>
          <w:rFonts w:ascii="Times New Roman" w:eastAsia="Calibri" w:hAnsi="Times New Roman" w:cs="Times New Roman"/>
          <w:noProof/>
          <w:lang w:eastAsia="en-US"/>
        </w:rPr>
        <w:t xml:space="preserve">arkitekttävlingen </w:t>
      </w:r>
      <w:r w:rsidRPr="006C219D">
        <w:rPr>
          <w:rFonts w:ascii="Times New Roman" w:eastAsia="Calibri" w:hAnsi="Times New Roman" w:cs="Times New Roman"/>
          <w:noProof/>
          <w:lang w:eastAsia="en-US"/>
        </w:rPr>
        <w:t>för att</w:t>
      </w:r>
      <w:r w:rsidR="004B5A70">
        <w:rPr>
          <w:rFonts w:ascii="Times New Roman" w:eastAsia="Calibri" w:hAnsi="Times New Roman" w:cs="Times New Roman"/>
          <w:noProof/>
          <w:lang w:eastAsia="en-US"/>
        </w:rPr>
        <w:t xml:space="preserve"> få fram nytt särskilt boende och målet är 60 </w:t>
      </w:r>
      <w:r w:rsidRPr="006C219D">
        <w:rPr>
          <w:rFonts w:ascii="Times New Roman" w:eastAsia="Calibri" w:hAnsi="Times New Roman" w:cs="Times New Roman"/>
          <w:noProof/>
          <w:lang w:eastAsia="en-US"/>
        </w:rPr>
        <w:t>nya</w:t>
      </w:r>
      <w:r w:rsidR="004B5A70">
        <w:rPr>
          <w:rFonts w:ascii="Times New Roman" w:eastAsia="Calibri" w:hAnsi="Times New Roman" w:cs="Times New Roman"/>
          <w:noProof/>
          <w:lang w:eastAsia="en-US"/>
        </w:rPr>
        <w:t xml:space="preserve"> </w:t>
      </w:r>
      <w:r w:rsidR="00D30AB4" w:rsidRPr="006C219D">
        <w:rPr>
          <w:rFonts w:ascii="Times New Roman" w:eastAsia="Calibri" w:hAnsi="Times New Roman" w:cs="Times New Roman"/>
          <w:noProof/>
          <w:lang w:eastAsia="en-US"/>
        </w:rPr>
        <w:t>lägenheter i Oskarsström</w:t>
      </w:r>
      <w:r w:rsidRPr="006C219D">
        <w:rPr>
          <w:rFonts w:ascii="Times New Roman" w:eastAsia="Calibri" w:hAnsi="Times New Roman" w:cs="Times New Roman"/>
          <w:noProof/>
          <w:lang w:eastAsia="en-US"/>
        </w:rPr>
        <w:t>.</w:t>
      </w:r>
      <w:r w:rsidR="00D30AB4" w:rsidRPr="006C219D">
        <w:rPr>
          <w:rFonts w:ascii="Times New Roman" w:eastAsia="Calibri" w:hAnsi="Times New Roman" w:cs="Times New Roman"/>
          <w:noProof/>
          <w:lang w:eastAsia="en-US"/>
        </w:rPr>
        <w:t xml:space="preserve"> I Gävle och Burlöv föregås arktiekttävlingen av omfattande förstudier där man inventerar de behov som den kommande generationen av äldre förmodas ha. Dessa förstudier ”Boinflytande för äldre i Gälve” respektive ”Framtidens boende för äldre i Burlöv” får också stöd av Bo bra på äldre dar.</w:t>
      </w:r>
    </w:p>
    <w:p w:rsidR="004B5A70" w:rsidRDefault="004B5A70" w:rsidP="00227745">
      <w:pPr>
        <w:spacing w:line="276" w:lineRule="auto"/>
        <w:ind w:left="0"/>
        <w:rPr>
          <w:rFonts w:ascii="Times New Roman" w:eastAsia="Calibri" w:hAnsi="Times New Roman" w:cs="Times New Roman"/>
          <w:lang w:eastAsia="en-US"/>
        </w:rPr>
      </w:pPr>
    </w:p>
    <w:p w:rsidR="00227745" w:rsidRPr="006C219D" w:rsidRDefault="00227745" w:rsidP="00227745">
      <w:pPr>
        <w:spacing w:line="276" w:lineRule="auto"/>
        <w:ind w:left="0"/>
        <w:rPr>
          <w:rFonts w:ascii="Times New Roman" w:eastAsia="Calibri" w:hAnsi="Times New Roman" w:cs="Times New Roman"/>
          <w:lang w:eastAsia="en-US"/>
        </w:rPr>
      </w:pPr>
      <w:r w:rsidRPr="006C219D">
        <w:rPr>
          <w:rFonts w:ascii="Times New Roman" w:eastAsia="Calibri" w:hAnsi="Times New Roman" w:cs="Times New Roman"/>
          <w:lang w:eastAsia="en-US"/>
        </w:rPr>
        <w:t xml:space="preserve">Stöd ges även till </w:t>
      </w:r>
      <w:proofErr w:type="spellStart"/>
      <w:r w:rsidRPr="006C219D">
        <w:rPr>
          <w:rFonts w:ascii="Times New Roman" w:eastAsia="Calibri" w:hAnsi="Times New Roman" w:cs="Times New Roman"/>
          <w:lang w:eastAsia="en-US"/>
        </w:rPr>
        <w:t>Karlskronahem</w:t>
      </w:r>
      <w:proofErr w:type="spellEnd"/>
      <w:r w:rsidRPr="006C219D">
        <w:rPr>
          <w:rFonts w:ascii="Times New Roman" w:eastAsia="Calibri" w:hAnsi="Times New Roman" w:cs="Times New Roman"/>
          <w:lang w:eastAsia="en-US"/>
        </w:rPr>
        <w:t xml:space="preserve"> och Karlskronas </w:t>
      </w:r>
      <w:proofErr w:type="spellStart"/>
      <w:r w:rsidRPr="006C219D">
        <w:rPr>
          <w:rFonts w:ascii="Times New Roman" w:eastAsia="Calibri" w:hAnsi="Times New Roman" w:cs="Times New Roman"/>
          <w:lang w:eastAsia="en-US"/>
        </w:rPr>
        <w:t>Seniorhusförening</w:t>
      </w:r>
      <w:proofErr w:type="spellEnd"/>
      <w:r w:rsidRPr="006C219D">
        <w:rPr>
          <w:rFonts w:ascii="Times New Roman" w:eastAsia="Calibri" w:hAnsi="Times New Roman" w:cs="Times New Roman"/>
          <w:lang w:eastAsia="en-US"/>
        </w:rPr>
        <w:t xml:space="preserve"> som</w:t>
      </w:r>
      <w:r w:rsidR="00083022">
        <w:rPr>
          <w:rFonts w:ascii="Times New Roman" w:eastAsia="Calibri" w:hAnsi="Times New Roman" w:cs="Times New Roman"/>
          <w:lang w:eastAsia="en-US"/>
        </w:rPr>
        <w:t xml:space="preserve"> med kommunens stöd</w:t>
      </w:r>
      <w:r w:rsidRPr="006C219D">
        <w:rPr>
          <w:rFonts w:ascii="Times New Roman" w:eastAsia="Calibri" w:hAnsi="Times New Roman" w:cs="Times New Roman"/>
          <w:lang w:eastAsia="en-US"/>
        </w:rPr>
        <w:t xml:space="preserve"> tillsammans arrangerar en entreprenörstävling</w:t>
      </w:r>
      <w:r w:rsidRPr="006C219D">
        <w:rPr>
          <w:rFonts w:ascii="Times New Roman" w:hAnsi="Times New Roman" w:cs="Times New Roman"/>
        </w:rPr>
        <w:t xml:space="preserve"> </w:t>
      </w:r>
      <w:r w:rsidRPr="006C219D">
        <w:rPr>
          <w:rStyle w:val="introduction1"/>
          <w:rFonts w:ascii="Times New Roman" w:hAnsi="Times New Roman" w:cs="Times New Roman"/>
          <w:b w:val="0"/>
        </w:rPr>
        <w:t>om framtagande av ett typ-punkthus och typ-</w:t>
      </w:r>
      <w:proofErr w:type="spellStart"/>
      <w:r w:rsidRPr="006C219D">
        <w:rPr>
          <w:rStyle w:val="introduction1"/>
          <w:rFonts w:ascii="Times New Roman" w:hAnsi="Times New Roman" w:cs="Times New Roman"/>
          <w:b w:val="0"/>
        </w:rPr>
        <w:t>lofthus</w:t>
      </w:r>
      <w:proofErr w:type="spellEnd"/>
      <w:r w:rsidRPr="006C219D">
        <w:rPr>
          <w:rStyle w:val="introduction1"/>
          <w:rFonts w:ascii="Times New Roman" w:hAnsi="Times New Roman" w:cs="Times New Roman"/>
          <w:b w:val="0"/>
        </w:rPr>
        <w:t xml:space="preserve"> som ska uppföras i stadsdelen Lyckeby.</w:t>
      </w:r>
      <w:r w:rsidRPr="006C219D">
        <w:rPr>
          <w:rStyle w:val="introduction1"/>
          <w:rFonts w:ascii="Times New Roman" w:hAnsi="Times New Roman" w:cs="Times New Roman"/>
        </w:rPr>
        <w:t xml:space="preserve"> </w:t>
      </w:r>
      <w:r w:rsidRPr="006C219D">
        <w:rPr>
          <w:rStyle w:val="introduction1"/>
          <w:rFonts w:ascii="Times New Roman" w:hAnsi="Times New Roman" w:cs="Times New Roman"/>
          <w:b w:val="0"/>
        </w:rPr>
        <w:t>Där ska e</w:t>
      </w:r>
      <w:r w:rsidRPr="006C219D">
        <w:rPr>
          <w:rFonts w:ascii="Times New Roman" w:hAnsi="Times New Roman" w:cs="Times New Roman"/>
        </w:rPr>
        <w:t>ntreprenörs - och arkitektföretag lämna in en gemen</w:t>
      </w:r>
      <w:r w:rsidR="004B5A70">
        <w:rPr>
          <w:rFonts w:ascii="Times New Roman" w:hAnsi="Times New Roman" w:cs="Times New Roman"/>
        </w:rPr>
        <w:t xml:space="preserve">sam offert för att garantera bostadskvaliteten </w:t>
      </w:r>
      <w:r w:rsidRPr="006C219D">
        <w:rPr>
          <w:rFonts w:ascii="Times New Roman" w:hAnsi="Times New Roman" w:cs="Times New Roman"/>
        </w:rPr>
        <w:t>och</w:t>
      </w:r>
      <w:r w:rsidR="004B5A70">
        <w:rPr>
          <w:rFonts w:ascii="Times New Roman" w:hAnsi="Times New Roman" w:cs="Times New Roman"/>
        </w:rPr>
        <w:t xml:space="preserve"> att</w:t>
      </w:r>
      <w:r w:rsidRPr="006C219D">
        <w:rPr>
          <w:rFonts w:ascii="Times New Roman" w:hAnsi="Times New Roman" w:cs="Times New Roman"/>
        </w:rPr>
        <w:t xml:space="preserve"> kostnaderna hålls nere. </w:t>
      </w:r>
      <w:proofErr w:type="spellStart"/>
      <w:r w:rsidRPr="006C219D">
        <w:rPr>
          <w:rFonts w:ascii="Times New Roman" w:hAnsi="Times New Roman" w:cs="Times New Roman"/>
        </w:rPr>
        <w:t>Karlskronahem</w:t>
      </w:r>
      <w:proofErr w:type="spellEnd"/>
      <w:r w:rsidRPr="006C219D">
        <w:rPr>
          <w:rFonts w:ascii="Times New Roman" w:hAnsi="Times New Roman" w:cs="Times New Roman"/>
        </w:rPr>
        <w:t xml:space="preserve"> bedömer att det finns ett stort byggbehov av dessa hustyper. Kostnaderna skulle kunna hållas nere om detta kan upprepas som serier i regionen. Det finns ett starkt intresse hos bostadssökande seniorer visar en stor enkät samt fokusgrupper och samråd.</w:t>
      </w:r>
    </w:p>
    <w:p w:rsidR="00227745" w:rsidRPr="006C219D" w:rsidRDefault="00227745" w:rsidP="00D30FAA">
      <w:pPr>
        <w:spacing w:line="276" w:lineRule="auto"/>
        <w:ind w:left="0"/>
        <w:rPr>
          <w:rFonts w:ascii="Times New Roman" w:eastAsia="Calibri" w:hAnsi="Times New Roman" w:cs="Times New Roman"/>
          <w:noProof/>
          <w:lang w:eastAsia="en-US"/>
        </w:rPr>
      </w:pPr>
    </w:p>
    <w:p w:rsidR="00F201A0" w:rsidRPr="006C219D" w:rsidRDefault="00F201A0" w:rsidP="00F201A0">
      <w:pPr>
        <w:pStyle w:val="Liststycke"/>
        <w:numPr>
          <w:ilvl w:val="0"/>
          <w:numId w:val="6"/>
        </w:numPr>
        <w:spacing w:line="276" w:lineRule="auto"/>
        <w:rPr>
          <w:rFonts w:ascii="Times New Roman" w:eastAsia="Calibri" w:hAnsi="Times New Roman" w:cs="Times New Roman"/>
          <w:noProof/>
          <w:lang w:eastAsia="en-US"/>
        </w:rPr>
      </w:pPr>
      <w:r w:rsidRPr="006C219D">
        <w:rPr>
          <w:rFonts w:ascii="Times New Roman" w:eastAsia="Calibri" w:hAnsi="Times New Roman" w:cs="Times New Roman"/>
          <w:noProof/>
          <w:lang w:eastAsia="en-US"/>
        </w:rPr>
        <w:t xml:space="preserve">De fem tävlingarna kompletterar varandra genom att de handlar om både det ordinära boendet, särskilda boendeformer samt så kallade mellanboenden, säger Tomas Lagerwall, programsamordnare. Särskilt glada är vi att två av </w:t>
      </w:r>
      <w:r w:rsidRPr="006C219D">
        <w:rPr>
          <w:rFonts w:ascii="Times New Roman" w:eastAsia="Calibri" w:hAnsi="Times New Roman" w:cs="Times New Roman"/>
          <w:noProof/>
          <w:lang w:eastAsia="en-US"/>
        </w:rPr>
        <w:lastRenderedPageBreak/>
        <w:t>kommunerna genomför stora invente</w:t>
      </w:r>
      <w:r w:rsidR="004B5A70">
        <w:rPr>
          <w:rFonts w:ascii="Times New Roman" w:eastAsia="Calibri" w:hAnsi="Times New Roman" w:cs="Times New Roman"/>
          <w:noProof/>
          <w:lang w:eastAsia="en-US"/>
        </w:rPr>
        <w:t>r</w:t>
      </w:r>
      <w:r w:rsidRPr="006C219D">
        <w:rPr>
          <w:rFonts w:ascii="Times New Roman" w:eastAsia="Calibri" w:hAnsi="Times New Roman" w:cs="Times New Roman"/>
          <w:noProof/>
          <w:lang w:eastAsia="en-US"/>
        </w:rPr>
        <w:t xml:space="preserve">ingar av de äldres behov, det är ju en av förutsättningarna för att det ska bli ett bra resultat av  arkitekttävlingarna. </w:t>
      </w:r>
    </w:p>
    <w:p w:rsidR="004B5A70" w:rsidRDefault="004B5A70" w:rsidP="00F201A0">
      <w:pPr>
        <w:spacing w:line="276" w:lineRule="auto"/>
        <w:ind w:left="0"/>
        <w:rPr>
          <w:rFonts w:ascii="Times New Roman" w:eastAsia="Calibri" w:hAnsi="Times New Roman" w:cs="Times New Roman"/>
          <w:lang w:eastAsia="en-US"/>
        </w:rPr>
      </w:pPr>
    </w:p>
    <w:p w:rsidR="00F201A0" w:rsidRPr="006C219D" w:rsidRDefault="006C219D" w:rsidP="00F201A0">
      <w:pPr>
        <w:spacing w:line="276" w:lineRule="auto"/>
        <w:ind w:left="0"/>
        <w:rPr>
          <w:rFonts w:ascii="Times New Roman" w:eastAsia="Calibri" w:hAnsi="Times New Roman" w:cs="Times New Roman"/>
          <w:lang w:eastAsia="en-US"/>
        </w:rPr>
      </w:pPr>
      <w:r w:rsidRPr="006C219D">
        <w:rPr>
          <w:rFonts w:ascii="Times New Roman" w:eastAsia="Calibri" w:hAnsi="Times New Roman" w:cs="Times New Roman"/>
          <w:lang w:eastAsia="en-US"/>
        </w:rPr>
        <w:t>Tävlingarna ar</w:t>
      </w:r>
      <w:r w:rsidR="00943E11" w:rsidRPr="006C219D">
        <w:rPr>
          <w:rFonts w:ascii="Times New Roman" w:eastAsia="Calibri" w:hAnsi="Times New Roman" w:cs="Times New Roman"/>
          <w:lang w:eastAsia="en-US"/>
        </w:rPr>
        <w:t>rangeras i samarbete med Sveriges Arkitekter</w:t>
      </w:r>
      <w:r w:rsidR="00083022">
        <w:rPr>
          <w:rFonts w:ascii="Times New Roman" w:eastAsia="Calibri" w:hAnsi="Times New Roman" w:cs="Times New Roman"/>
          <w:lang w:eastAsia="en-US"/>
        </w:rPr>
        <w:t xml:space="preserve"> och Sveriges Byggindustrier</w:t>
      </w:r>
      <w:r w:rsidR="00943E11" w:rsidRPr="006C219D">
        <w:rPr>
          <w:rFonts w:ascii="Times New Roman" w:eastAsia="Calibri" w:hAnsi="Times New Roman" w:cs="Times New Roman"/>
          <w:lang w:eastAsia="en-US"/>
        </w:rPr>
        <w:t>.</w:t>
      </w:r>
      <w:r w:rsidR="00943E11" w:rsidRPr="006C219D">
        <w:rPr>
          <w:rFonts w:ascii="Times New Roman" w:hAnsi="Times New Roman" w:cs="Times New Roman"/>
          <w:color w:val="333333"/>
        </w:rPr>
        <w:t xml:space="preserve"> Syftet med tävlingarna är att främja kreativitet och nytänkande i fråga om hög boendekvalitet, trygghet, tillgänglighet vid försämrad funktionsförmåga, boendeekonomi, användning av teknik och hjälpmedel samt god arbetsmiljö för vård - och omsorg</w:t>
      </w:r>
      <w:bookmarkStart w:id="0" w:name="_GoBack"/>
      <w:bookmarkEnd w:id="0"/>
      <w:r w:rsidR="00943E11" w:rsidRPr="006C219D">
        <w:rPr>
          <w:rFonts w:ascii="Times New Roman" w:hAnsi="Times New Roman" w:cs="Times New Roman"/>
          <w:color w:val="333333"/>
        </w:rPr>
        <w:t>sboende.</w:t>
      </w:r>
      <w:r w:rsidR="00F201A0" w:rsidRPr="006C219D">
        <w:rPr>
          <w:rFonts w:ascii="Times New Roman" w:eastAsia="Calibri" w:hAnsi="Times New Roman" w:cs="Times New Roman"/>
          <w:lang w:eastAsia="en-US"/>
        </w:rPr>
        <w:t xml:space="preserve"> </w:t>
      </w:r>
    </w:p>
    <w:p w:rsidR="00C55B75" w:rsidRPr="006C219D" w:rsidRDefault="00C55B75" w:rsidP="00C55B75">
      <w:pPr>
        <w:spacing w:line="276" w:lineRule="auto"/>
        <w:ind w:left="0"/>
        <w:rPr>
          <w:rFonts w:ascii="Times New Roman" w:eastAsia="Calibri" w:hAnsi="Times New Roman" w:cs="Times New Roman"/>
          <w:b/>
          <w:lang w:eastAsia="en-US"/>
        </w:rPr>
      </w:pPr>
    </w:p>
    <w:p w:rsidR="004B5A70" w:rsidRDefault="002D4626" w:rsidP="002D4626">
      <w:pPr>
        <w:spacing w:line="276" w:lineRule="auto"/>
        <w:ind w:left="0"/>
        <w:rPr>
          <w:rFonts w:ascii="Times New Roman" w:eastAsia="Calibri" w:hAnsi="Times New Roman" w:cs="Times New Roman"/>
          <w:lang w:eastAsia="en-US"/>
        </w:rPr>
      </w:pPr>
      <w:r w:rsidRPr="002D4626">
        <w:rPr>
          <w:rFonts w:ascii="Times New Roman" w:eastAsia="Calibri" w:hAnsi="Times New Roman" w:cs="Times New Roman"/>
          <w:lang w:eastAsia="en-US"/>
        </w:rPr>
        <w:t xml:space="preserve">För mer information om </w:t>
      </w:r>
      <w:r w:rsidR="004B5A70">
        <w:rPr>
          <w:rFonts w:ascii="Times New Roman" w:eastAsia="Calibri" w:hAnsi="Times New Roman" w:cs="Times New Roman"/>
          <w:lang w:eastAsia="en-US"/>
        </w:rPr>
        <w:t>arkitekt</w:t>
      </w:r>
      <w:r w:rsidRPr="002D4626">
        <w:rPr>
          <w:rFonts w:ascii="Times New Roman" w:eastAsia="Calibri" w:hAnsi="Times New Roman" w:cs="Times New Roman"/>
          <w:lang w:eastAsia="en-US"/>
        </w:rPr>
        <w:t>tävlingarna</w:t>
      </w:r>
      <w:r>
        <w:rPr>
          <w:rFonts w:ascii="Times New Roman" w:eastAsia="Calibri" w:hAnsi="Times New Roman" w:cs="Times New Roman"/>
          <w:lang w:eastAsia="en-US"/>
        </w:rPr>
        <w:t xml:space="preserve"> gå in på </w:t>
      </w:r>
      <w:hyperlink r:id="rId8" w:history="1">
        <w:r w:rsidR="004B5A70" w:rsidRPr="003E15C4">
          <w:rPr>
            <w:rStyle w:val="Hyperlnk"/>
            <w:rFonts w:ascii="Times New Roman" w:eastAsia="Calibri" w:hAnsi="Times New Roman" w:cs="Times New Roman"/>
            <w:lang w:eastAsia="en-US"/>
          </w:rPr>
          <w:t>www.bobrapåäldredar.se</w:t>
        </w:r>
      </w:hyperlink>
    </w:p>
    <w:p w:rsidR="00943E11" w:rsidRPr="006C219D" w:rsidRDefault="002D4626" w:rsidP="00C55B75">
      <w:pPr>
        <w:spacing w:line="276" w:lineRule="auto"/>
        <w:ind w:left="0"/>
        <w:rPr>
          <w:rFonts w:ascii="Times New Roman" w:eastAsia="Calibri" w:hAnsi="Times New Roman" w:cs="Times New Roman"/>
          <w:b/>
          <w:lang w:eastAsia="en-US"/>
        </w:rPr>
      </w:pPr>
      <w:r w:rsidRPr="002D4626">
        <w:rPr>
          <w:rFonts w:ascii="Times New Roman" w:eastAsia="Calibri" w:hAnsi="Times New Roman" w:cs="Times New Roman"/>
          <w:lang w:eastAsia="en-US"/>
        </w:rPr>
        <w:t xml:space="preserve"> </w:t>
      </w:r>
    </w:p>
    <w:p w:rsidR="00C55B75" w:rsidRPr="006C219D" w:rsidRDefault="00C55B75" w:rsidP="00C55B75">
      <w:pPr>
        <w:spacing w:line="276" w:lineRule="auto"/>
        <w:ind w:left="0"/>
        <w:rPr>
          <w:rFonts w:ascii="Times New Roman" w:eastAsia="Calibri" w:hAnsi="Times New Roman" w:cs="Times New Roman"/>
          <w:b/>
          <w:lang w:eastAsia="en-US"/>
        </w:rPr>
      </w:pPr>
      <w:r w:rsidRPr="006C219D">
        <w:rPr>
          <w:rFonts w:ascii="Times New Roman" w:eastAsia="Calibri" w:hAnsi="Times New Roman" w:cs="Times New Roman"/>
          <w:b/>
          <w:lang w:eastAsia="en-US"/>
        </w:rPr>
        <w:t xml:space="preserve">Bo bra på äldre </w:t>
      </w:r>
      <w:proofErr w:type="gramStart"/>
      <w:r w:rsidRPr="006C219D">
        <w:rPr>
          <w:rFonts w:ascii="Times New Roman" w:eastAsia="Calibri" w:hAnsi="Times New Roman" w:cs="Times New Roman"/>
          <w:b/>
          <w:lang w:eastAsia="en-US"/>
        </w:rPr>
        <w:t>dar</w:t>
      </w:r>
      <w:proofErr w:type="gramEnd"/>
      <w:r w:rsidRPr="006C219D">
        <w:rPr>
          <w:rFonts w:ascii="Times New Roman" w:eastAsia="Calibri" w:hAnsi="Times New Roman" w:cs="Times New Roman"/>
          <w:b/>
          <w:lang w:eastAsia="en-US"/>
        </w:rPr>
        <w:br/>
      </w:r>
      <w:r w:rsidRPr="006C219D">
        <w:rPr>
          <w:rFonts w:ascii="Times New Roman" w:eastAsia="Calibri" w:hAnsi="Times New Roman" w:cs="Times New Roman"/>
          <w:lang w:eastAsia="en-US"/>
        </w:rPr>
        <w:t xml:space="preserve">Regeringsuppdraget Bo bra på äldre dar drivs av Hjälpmedelsinstitutet sedan hösten 2010. Syftet är att stimulera till nytänkande kring bostäder och boendemiljöer för äldre. Regeringsuppdraget pågår till den 1 dec 2012 med en budget på 50 miljoner kronor. På vår websida </w:t>
      </w:r>
      <w:hyperlink r:id="rId9" w:history="1">
        <w:r w:rsidRPr="006C219D">
          <w:rPr>
            <w:rStyle w:val="Hyperlnk"/>
            <w:rFonts w:ascii="Times New Roman" w:eastAsia="Calibri" w:hAnsi="Times New Roman" w:cs="Times New Roman"/>
            <w:lang w:eastAsia="en-US"/>
          </w:rPr>
          <w:t>www.bobrapåäldredar.se</w:t>
        </w:r>
      </w:hyperlink>
      <w:r w:rsidRPr="006C219D">
        <w:rPr>
          <w:rFonts w:ascii="Times New Roman" w:eastAsia="Calibri" w:hAnsi="Times New Roman" w:cs="Times New Roman"/>
          <w:lang w:eastAsia="en-US"/>
        </w:rPr>
        <w:t xml:space="preserve"> kan man </w:t>
      </w:r>
      <w:r w:rsidR="00943E11" w:rsidRPr="006C219D">
        <w:rPr>
          <w:rFonts w:ascii="Times New Roman" w:eastAsia="Calibri" w:hAnsi="Times New Roman" w:cs="Times New Roman"/>
          <w:lang w:eastAsia="en-US"/>
        </w:rPr>
        <w:t>mer om arkitekttävlingarna samt om våra övriga projekt</w:t>
      </w:r>
      <w:r w:rsidRPr="006C219D">
        <w:rPr>
          <w:rFonts w:ascii="Times New Roman" w:eastAsia="Calibri" w:hAnsi="Times New Roman" w:cs="Times New Roman"/>
          <w:lang w:eastAsia="en-US"/>
        </w:rPr>
        <w:t>. Vi har även där sammanställt all offentlig statistik om äldres bostäder, där man kan läsa om det befintliga beståndet och även om kommunernas planer framöver.</w:t>
      </w:r>
    </w:p>
    <w:p w:rsidR="00C55B75" w:rsidRPr="006C219D" w:rsidRDefault="00C55B75" w:rsidP="00C55B75">
      <w:pPr>
        <w:spacing w:line="276" w:lineRule="auto"/>
        <w:ind w:left="0"/>
        <w:rPr>
          <w:rFonts w:ascii="Times New Roman" w:eastAsia="Calibri" w:hAnsi="Times New Roman" w:cs="Times New Roman"/>
          <w:b/>
          <w:lang w:eastAsia="en-US"/>
        </w:rPr>
      </w:pPr>
    </w:p>
    <w:p w:rsidR="00C55B75" w:rsidRPr="006C219D" w:rsidRDefault="00C55B75" w:rsidP="00C55B75">
      <w:pPr>
        <w:spacing w:line="276" w:lineRule="auto"/>
        <w:ind w:left="0"/>
        <w:rPr>
          <w:rFonts w:ascii="Times New Roman" w:eastAsia="Calibri" w:hAnsi="Times New Roman" w:cs="Times New Roman"/>
          <w:b/>
          <w:lang w:eastAsia="en-US"/>
        </w:rPr>
      </w:pPr>
      <w:r w:rsidRPr="006C219D">
        <w:rPr>
          <w:rFonts w:ascii="Times New Roman" w:eastAsia="Calibri" w:hAnsi="Times New Roman" w:cs="Times New Roman"/>
          <w:b/>
          <w:lang w:eastAsia="en-US"/>
        </w:rPr>
        <w:t xml:space="preserve">För mer information om Bo bra på äldre </w:t>
      </w:r>
      <w:proofErr w:type="gramStart"/>
      <w:r w:rsidRPr="006C219D">
        <w:rPr>
          <w:rFonts w:ascii="Times New Roman" w:eastAsia="Calibri" w:hAnsi="Times New Roman" w:cs="Times New Roman"/>
          <w:b/>
          <w:lang w:eastAsia="en-US"/>
        </w:rPr>
        <w:t>dar</w:t>
      </w:r>
      <w:proofErr w:type="gramEnd"/>
      <w:r w:rsidRPr="006C219D">
        <w:rPr>
          <w:rFonts w:ascii="Times New Roman" w:eastAsia="Calibri" w:hAnsi="Times New Roman" w:cs="Times New Roman"/>
          <w:b/>
          <w:lang w:eastAsia="en-US"/>
        </w:rPr>
        <w:t xml:space="preserve"> kontakta</w:t>
      </w:r>
    </w:p>
    <w:p w:rsidR="00C55B75" w:rsidRPr="006C219D" w:rsidRDefault="00C55B75" w:rsidP="00C55B75">
      <w:pPr>
        <w:spacing w:line="276" w:lineRule="auto"/>
        <w:ind w:left="0"/>
        <w:rPr>
          <w:rFonts w:ascii="Times New Roman" w:eastAsia="Calibri" w:hAnsi="Times New Roman" w:cs="Times New Roman"/>
          <w:lang w:eastAsia="en-US"/>
        </w:rPr>
      </w:pPr>
      <w:r w:rsidRPr="006C219D">
        <w:rPr>
          <w:rFonts w:ascii="Times New Roman" w:eastAsia="Calibri" w:hAnsi="Times New Roman" w:cs="Times New Roman"/>
          <w:lang w:eastAsia="en-US"/>
        </w:rPr>
        <w:t>Tomas Lagerwall, samordnare</w:t>
      </w:r>
      <w:r w:rsidRPr="006C219D">
        <w:rPr>
          <w:rFonts w:ascii="Times New Roman" w:eastAsia="Calibri" w:hAnsi="Times New Roman" w:cs="Times New Roman"/>
          <w:b/>
          <w:lang w:eastAsia="en-US"/>
        </w:rPr>
        <w:t xml:space="preserve"> </w:t>
      </w:r>
    </w:p>
    <w:p w:rsidR="00C55B75" w:rsidRPr="006C219D" w:rsidRDefault="00C55B75" w:rsidP="00C55B75">
      <w:pPr>
        <w:spacing w:line="276" w:lineRule="auto"/>
        <w:ind w:left="0"/>
        <w:rPr>
          <w:rFonts w:ascii="Times New Roman" w:eastAsia="Calibri" w:hAnsi="Times New Roman" w:cs="Times New Roman"/>
          <w:lang w:eastAsia="en-US"/>
        </w:rPr>
      </w:pPr>
      <w:r w:rsidRPr="006C219D">
        <w:rPr>
          <w:rFonts w:ascii="Times New Roman" w:eastAsia="Calibri" w:hAnsi="Times New Roman" w:cs="Times New Roman"/>
          <w:lang w:eastAsia="en-US"/>
        </w:rPr>
        <w:t>Tel 08 – 620 18 05</w:t>
      </w:r>
    </w:p>
    <w:p w:rsidR="00C55B75" w:rsidRPr="006C219D" w:rsidRDefault="00632545" w:rsidP="00C55B75">
      <w:pPr>
        <w:spacing w:line="276" w:lineRule="auto"/>
        <w:ind w:left="0"/>
        <w:rPr>
          <w:rFonts w:ascii="Times New Roman" w:eastAsia="Calibri" w:hAnsi="Times New Roman" w:cs="Times New Roman"/>
          <w:b/>
          <w:lang w:eastAsia="en-US"/>
        </w:rPr>
      </w:pPr>
      <w:hyperlink r:id="rId10" w:history="1">
        <w:r w:rsidR="00C55B75" w:rsidRPr="006C219D">
          <w:rPr>
            <w:rStyle w:val="Hyperlnk"/>
            <w:rFonts w:ascii="Times New Roman" w:eastAsia="Calibri" w:hAnsi="Times New Roman" w:cs="Times New Roman"/>
            <w:lang w:eastAsia="en-US"/>
          </w:rPr>
          <w:t>Tomas.lagerwall@hi.se</w:t>
        </w:r>
      </w:hyperlink>
      <w:r w:rsidR="00C55B75" w:rsidRPr="006C219D">
        <w:rPr>
          <w:rFonts w:ascii="Times New Roman" w:eastAsia="Calibri" w:hAnsi="Times New Roman" w:cs="Times New Roman"/>
          <w:b/>
          <w:lang w:eastAsia="en-US"/>
        </w:rPr>
        <w:t xml:space="preserve"> </w:t>
      </w:r>
    </w:p>
    <w:p w:rsidR="00C55B75" w:rsidRPr="006C219D" w:rsidRDefault="00C55B75" w:rsidP="00C55B75">
      <w:pPr>
        <w:spacing w:line="276" w:lineRule="auto"/>
        <w:ind w:left="0"/>
        <w:rPr>
          <w:rFonts w:ascii="Times New Roman" w:eastAsia="Calibri" w:hAnsi="Times New Roman" w:cs="Times New Roman"/>
          <w:lang w:eastAsia="en-US"/>
        </w:rPr>
      </w:pPr>
    </w:p>
    <w:p w:rsidR="00C55B75" w:rsidRPr="006C219D" w:rsidRDefault="00C55B75" w:rsidP="00C55B75">
      <w:pPr>
        <w:spacing w:line="276" w:lineRule="auto"/>
        <w:ind w:left="0"/>
        <w:rPr>
          <w:rFonts w:ascii="Times New Roman" w:eastAsia="Calibri" w:hAnsi="Times New Roman" w:cs="Times New Roman"/>
          <w:lang w:eastAsia="en-US"/>
        </w:rPr>
      </w:pPr>
      <w:r w:rsidRPr="006C219D">
        <w:rPr>
          <w:rFonts w:ascii="Times New Roman" w:eastAsia="Calibri" w:hAnsi="Times New Roman" w:cs="Times New Roman"/>
          <w:lang w:eastAsia="en-US"/>
        </w:rPr>
        <w:t>Annica Lindgren, informationssamordnare</w:t>
      </w:r>
    </w:p>
    <w:p w:rsidR="00C55B75" w:rsidRPr="006C219D" w:rsidRDefault="00C55B75" w:rsidP="00C55B75">
      <w:pPr>
        <w:spacing w:line="276" w:lineRule="auto"/>
        <w:ind w:left="0"/>
        <w:rPr>
          <w:rFonts w:ascii="Times New Roman" w:eastAsia="Calibri" w:hAnsi="Times New Roman" w:cs="Times New Roman"/>
          <w:lang w:eastAsia="en-US"/>
        </w:rPr>
      </w:pPr>
      <w:r w:rsidRPr="006C219D">
        <w:rPr>
          <w:rFonts w:ascii="Times New Roman" w:eastAsia="Calibri" w:hAnsi="Times New Roman" w:cs="Times New Roman"/>
          <w:lang w:eastAsia="en-US"/>
        </w:rPr>
        <w:t>Tel 08- 620 18 06</w:t>
      </w:r>
    </w:p>
    <w:p w:rsidR="00C55B75" w:rsidRPr="006C219D" w:rsidRDefault="00632545" w:rsidP="00C55B75">
      <w:pPr>
        <w:spacing w:line="276" w:lineRule="auto"/>
        <w:ind w:left="0"/>
        <w:rPr>
          <w:rFonts w:ascii="Times New Roman" w:eastAsia="Calibri" w:hAnsi="Times New Roman" w:cs="Times New Roman"/>
          <w:lang w:eastAsia="en-US"/>
        </w:rPr>
      </w:pPr>
      <w:hyperlink r:id="rId11" w:history="1">
        <w:r w:rsidR="00C55B75" w:rsidRPr="006C219D">
          <w:rPr>
            <w:rStyle w:val="Hyperlnk"/>
            <w:rFonts w:ascii="Times New Roman" w:eastAsia="Calibri" w:hAnsi="Times New Roman" w:cs="Times New Roman"/>
            <w:lang w:eastAsia="en-US"/>
          </w:rPr>
          <w:t>Annica.lindgren@hi.se</w:t>
        </w:r>
      </w:hyperlink>
    </w:p>
    <w:p w:rsidR="00C55B75" w:rsidRPr="006C219D" w:rsidRDefault="00C55B75" w:rsidP="00C55B75">
      <w:pPr>
        <w:spacing w:line="276" w:lineRule="auto"/>
        <w:ind w:left="0"/>
        <w:rPr>
          <w:rFonts w:ascii="Times New Roman" w:eastAsia="Calibri" w:hAnsi="Times New Roman" w:cs="Times New Roman"/>
          <w:lang w:eastAsia="en-US"/>
        </w:rPr>
      </w:pPr>
    </w:p>
    <w:p w:rsidR="00C55B75" w:rsidRPr="006C219D" w:rsidRDefault="00C55B75" w:rsidP="00C55B75">
      <w:pPr>
        <w:spacing w:line="276" w:lineRule="auto"/>
        <w:ind w:left="0"/>
        <w:rPr>
          <w:rFonts w:ascii="Times New Roman" w:eastAsia="Calibri" w:hAnsi="Times New Roman" w:cs="Times New Roman"/>
          <w:b/>
          <w:lang w:eastAsia="en-US"/>
        </w:rPr>
      </w:pPr>
    </w:p>
    <w:p w:rsidR="00C55B75" w:rsidRPr="006C219D" w:rsidRDefault="00C55B75" w:rsidP="00C55B75">
      <w:pPr>
        <w:spacing w:line="276" w:lineRule="auto"/>
        <w:ind w:left="0"/>
        <w:rPr>
          <w:rFonts w:ascii="Times New Roman" w:eastAsia="Calibri" w:hAnsi="Times New Roman" w:cs="Times New Roman"/>
          <w:lang w:eastAsia="en-US"/>
        </w:rPr>
      </w:pPr>
    </w:p>
    <w:p w:rsidR="00C55B75" w:rsidRPr="006C219D" w:rsidRDefault="00C55B75" w:rsidP="00C55B75">
      <w:pPr>
        <w:pStyle w:val="Normalwebb"/>
        <w:rPr>
          <w:color w:val="333333"/>
        </w:rPr>
      </w:pPr>
      <w:r w:rsidRPr="006C219D">
        <w:rPr>
          <w:color w:val="333333"/>
        </w:rPr>
        <w:t>Hjälpmedelsinstitutet (HI) är ett nationellt kunskapscentrum inom området hjälpmedel och tillgänglighet för människor med funktionsnedsättning.</w:t>
      </w:r>
    </w:p>
    <w:p w:rsidR="00C55B75" w:rsidRPr="006C219D" w:rsidRDefault="00C55B75" w:rsidP="00C55B75">
      <w:pPr>
        <w:pStyle w:val="Normalwebb"/>
        <w:rPr>
          <w:color w:val="333333"/>
        </w:rPr>
      </w:pPr>
      <w:r w:rsidRPr="006C219D">
        <w:rPr>
          <w:color w:val="333333"/>
        </w:rPr>
        <w:t>Hjälpmedelsinstitutet arbetar för full delaktighet och jämlikhet genom att medverka till bra hjälpmedel, en effektiv hjälpmedelsverksamhet och ett tillgängligt samhälle.</w:t>
      </w:r>
    </w:p>
    <w:p w:rsidR="00C55B75" w:rsidRPr="006C219D" w:rsidRDefault="00C55B75" w:rsidP="00C55B75">
      <w:pPr>
        <w:pStyle w:val="Normalwebb"/>
        <w:rPr>
          <w:color w:val="333333"/>
        </w:rPr>
      </w:pPr>
      <w:r w:rsidRPr="006C219D">
        <w:rPr>
          <w:color w:val="333333"/>
        </w:rPr>
        <w:t>Hjälpmedelsinstitutets huvudmän är staten och Sveriges Kommuner och Landsting.</w:t>
      </w:r>
    </w:p>
    <w:p w:rsidR="00C55B75" w:rsidRPr="006C219D" w:rsidRDefault="00C55B75" w:rsidP="00C55B75">
      <w:pPr>
        <w:spacing w:line="276" w:lineRule="auto"/>
        <w:ind w:left="0"/>
        <w:rPr>
          <w:rFonts w:ascii="Times New Roman" w:eastAsia="Calibri" w:hAnsi="Times New Roman" w:cs="Times New Roman"/>
          <w:lang w:eastAsia="en-US"/>
        </w:rPr>
      </w:pPr>
    </w:p>
    <w:p w:rsidR="00C55B75" w:rsidRPr="006C219D" w:rsidRDefault="00C55B75" w:rsidP="00C55B75">
      <w:pPr>
        <w:spacing w:line="276" w:lineRule="auto"/>
        <w:ind w:left="0"/>
        <w:rPr>
          <w:rFonts w:ascii="Times New Roman" w:eastAsia="Calibri" w:hAnsi="Times New Roman" w:cs="Times New Roman"/>
          <w:lang w:eastAsia="en-US"/>
        </w:rPr>
      </w:pPr>
    </w:p>
    <w:p w:rsidR="00C55B75" w:rsidRPr="006C219D" w:rsidRDefault="00C55B75" w:rsidP="00C55B75">
      <w:pPr>
        <w:pStyle w:val="Brdtext"/>
        <w:ind w:left="-784" w:hanging="14"/>
        <w:rPr>
          <w:rFonts w:ascii="Times New Roman" w:hAnsi="Times New Roman" w:cs="Times New Roman"/>
          <w:lang w:val="sv-SE"/>
        </w:rPr>
      </w:pPr>
    </w:p>
    <w:p w:rsidR="00C55B75" w:rsidRPr="006C219D" w:rsidRDefault="00C55B75" w:rsidP="00C55B75">
      <w:pPr>
        <w:rPr>
          <w:rFonts w:ascii="Times New Roman" w:hAnsi="Times New Roman" w:cs="Times New Roman"/>
        </w:rPr>
      </w:pPr>
    </w:p>
    <w:p w:rsidR="00C318B8" w:rsidRPr="006C219D" w:rsidRDefault="00C318B8">
      <w:pPr>
        <w:rPr>
          <w:rFonts w:ascii="Times New Roman" w:hAnsi="Times New Roman" w:cs="Times New Roman"/>
        </w:rPr>
      </w:pPr>
    </w:p>
    <w:sectPr w:rsidR="00C318B8" w:rsidRPr="006C219D" w:rsidSect="00373C19">
      <w:headerReference w:type="first" r:id="rId12"/>
      <w:footerReference w:type="first" r:id="rId13"/>
      <w:pgSz w:w="11906" w:h="16838" w:code="9"/>
      <w:pgMar w:top="1292" w:right="1134" w:bottom="1985" w:left="1474" w:header="340" w:footer="31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45" w:rsidRDefault="00632545">
      <w:r>
        <w:separator/>
      </w:r>
    </w:p>
  </w:endnote>
  <w:endnote w:type="continuationSeparator" w:id="0">
    <w:p w:rsidR="00632545" w:rsidRDefault="0063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19" w:rsidRPr="00132D6B" w:rsidRDefault="002D4626">
    <w:pPr>
      <w:pStyle w:val="Sidfot"/>
      <w:tabs>
        <w:tab w:val="left" w:pos="2977"/>
        <w:tab w:val="left" w:pos="5387"/>
        <w:tab w:val="left" w:pos="7513"/>
      </w:tabs>
      <w:spacing w:before="20"/>
      <w:jc w:val="both"/>
      <w:rPr>
        <w:sz w:val="18"/>
        <w:szCs w:val="18"/>
      </w:rPr>
    </w:pPr>
    <w:r>
      <w:rPr>
        <w:noProof/>
      </w:rPr>
      <mc:AlternateContent>
        <mc:Choice Requires="wps">
          <w:drawing>
            <wp:anchor distT="0" distB="0" distL="114300" distR="114300" simplePos="0" relativeHeight="251659264" behindDoc="0" locked="0" layoutInCell="0" allowOverlap="1" wp14:anchorId="1DF33A16" wp14:editId="17082D7E">
              <wp:simplePos x="0" y="0"/>
              <wp:positionH relativeFrom="column">
                <wp:posOffset>-79375</wp:posOffset>
              </wp:positionH>
              <wp:positionV relativeFrom="paragraph">
                <wp:posOffset>59055</wp:posOffset>
              </wp:positionV>
              <wp:extent cx="6047740" cy="0"/>
              <wp:effectExtent l="0" t="0" r="0" b="0"/>
              <wp:wrapTopAndBottom/>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4.65pt" to="46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" o:allowincell="f" strokeweight=".5pt">
              <w10:wrap type="topAndBottom"/>
            </v:line>
          </w:pict>
        </mc:Fallback>
      </mc:AlternateContent>
    </w:r>
  </w:p>
  <w:tbl>
    <w:tblPr>
      <w:tblW w:w="0" w:type="auto"/>
      <w:tblInd w:w="-106" w:type="dxa"/>
      <w:tblLook w:val="01E0" w:firstRow="1" w:lastRow="1" w:firstColumn="1" w:lastColumn="1" w:noHBand="0" w:noVBand="0"/>
    </w:tblPr>
    <w:tblGrid>
      <w:gridCol w:w="2964"/>
      <w:gridCol w:w="2170"/>
      <w:gridCol w:w="2334"/>
      <w:gridCol w:w="2046"/>
    </w:tblGrid>
    <w:tr w:rsidR="00373C19" w:rsidRPr="00132D6B">
      <w:tc>
        <w:tcPr>
          <w:tcW w:w="2964" w:type="dxa"/>
        </w:tcPr>
        <w:p w:rsidR="00373C19" w:rsidRPr="00DF4B07" w:rsidRDefault="002D4626" w:rsidP="00373C19">
          <w:pPr>
            <w:pStyle w:val="Sidfot"/>
            <w:spacing w:before="20"/>
            <w:ind w:right="-2"/>
            <w:jc w:val="both"/>
            <w:rPr>
              <w:sz w:val="18"/>
              <w:szCs w:val="18"/>
              <w:lang w:val="en-GB"/>
            </w:rPr>
          </w:pPr>
          <w:r w:rsidRPr="00DF4B07">
            <w:rPr>
              <w:sz w:val="18"/>
              <w:szCs w:val="18"/>
              <w:lang w:val="en-GB"/>
            </w:rPr>
            <w:t>Box 510</w:t>
          </w:r>
        </w:p>
      </w:tc>
      <w:tc>
        <w:tcPr>
          <w:tcW w:w="2170" w:type="dxa"/>
        </w:tcPr>
        <w:p w:rsidR="00373C19" w:rsidRPr="00DF4B07" w:rsidRDefault="002D4626" w:rsidP="00373C19">
          <w:pPr>
            <w:pStyle w:val="Sidfot"/>
            <w:spacing w:before="20"/>
            <w:ind w:right="-2"/>
            <w:jc w:val="both"/>
            <w:rPr>
              <w:sz w:val="18"/>
              <w:szCs w:val="18"/>
              <w:lang w:val="en-GB"/>
            </w:rPr>
          </w:pPr>
          <w:r w:rsidRPr="00DF4B07">
            <w:rPr>
              <w:sz w:val="18"/>
              <w:szCs w:val="18"/>
              <w:lang w:val="en-GB"/>
            </w:rPr>
            <w:t>Tfn08-620 17 00</w:t>
          </w:r>
        </w:p>
      </w:tc>
      <w:tc>
        <w:tcPr>
          <w:tcW w:w="2334" w:type="dxa"/>
        </w:tcPr>
        <w:p w:rsidR="00373C19" w:rsidRPr="00DF4B07" w:rsidRDefault="002D4626" w:rsidP="00373C19">
          <w:pPr>
            <w:pStyle w:val="Sidfot"/>
            <w:spacing w:before="20"/>
            <w:ind w:right="-2"/>
            <w:jc w:val="both"/>
            <w:rPr>
              <w:sz w:val="18"/>
              <w:szCs w:val="18"/>
              <w:lang w:val="en-GB"/>
            </w:rPr>
          </w:pPr>
          <w:r w:rsidRPr="00DF4B07">
            <w:rPr>
              <w:sz w:val="18"/>
              <w:szCs w:val="18"/>
              <w:lang w:val="en-GB"/>
            </w:rPr>
            <w:t>E-postregistrator@hi.se</w:t>
          </w:r>
        </w:p>
      </w:tc>
      <w:tc>
        <w:tcPr>
          <w:tcW w:w="2046" w:type="dxa"/>
        </w:tcPr>
        <w:p w:rsidR="00373C19" w:rsidRPr="00DF4B07" w:rsidRDefault="002D4626" w:rsidP="00373C19">
          <w:pPr>
            <w:pStyle w:val="Sidfot"/>
            <w:spacing w:before="20"/>
            <w:ind w:right="-2"/>
            <w:jc w:val="left"/>
            <w:rPr>
              <w:sz w:val="18"/>
              <w:szCs w:val="18"/>
              <w:lang w:val="en-GB"/>
            </w:rPr>
          </w:pPr>
          <w:proofErr w:type="spellStart"/>
          <w:r w:rsidRPr="00DF4B07">
            <w:rPr>
              <w:sz w:val="18"/>
              <w:szCs w:val="18"/>
            </w:rPr>
            <w:t>Org</w:t>
          </w:r>
          <w:proofErr w:type="spellEnd"/>
          <w:r w:rsidRPr="00DF4B07">
            <w:rPr>
              <w:sz w:val="18"/>
              <w:szCs w:val="18"/>
            </w:rPr>
            <w:t xml:space="preserve"> nr.</w:t>
          </w:r>
          <w:proofErr w:type="gramStart"/>
          <w:r w:rsidRPr="00DF4B07">
            <w:rPr>
              <w:snapToGrid w:val="0"/>
              <w:sz w:val="18"/>
              <w:szCs w:val="18"/>
            </w:rPr>
            <w:t>802406-9372</w:t>
          </w:r>
          <w:proofErr w:type="gramEnd"/>
        </w:p>
      </w:tc>
    </w:tr>
    <w:tr w:rsidR="00373C19" w:rsidRPr="00132D6B">
      <w:tc>
        <w:tcPr>
          <w:tcW w:w="2964" w:type="dxa"/>
        </w:tcPr>
        <w:p w:rsidR="00373C19" w:rsidRPr="00DF4B07" w:rsidRDefault="002D4626" w:rsidP="00373C19">
          <w:pPr>
            <w:pStyle w:val="Sidfot"/>
            <w:spacing w:before="20"/>
            <w:ind w:right="-2"/>
            <w:jc w:val="both"/>
            <w:rPr>
              <w:sz w:val="18"/>
              <w:szCs w:val="18"/>
            </w:rPr>
          </w:pPr>
          <w:r w:rsidRPr="00DF4B07">
            <w:rPr>
              <w:sz w:val="18"/>
              <w:szCs w:val="18"/>
            </w:rPr>
            <w:t>162 15Vällingby</w:t>
          </w:r>
        </w:p>
      </w:tc>
      <w:tc>
        <w:tcPr>
          <w:tcW w:w="2170" w:type="dxa"/>
        </w:tcPr>
        <w:p w:rsidR="00373C19" w:rsidRPr="00DF4B07" w:rsidRDefault="002D4626" w:rsidP="00373C19">
          <w:pPr>
            <w:pStyle w:val="Sidfot"/>
            <w:spacing w:before="20"/>
            <w:ind w:right="-2"/>
            <w:jc w:val="both"/>
            <w:rPr>
              <w:sz w:val="18"/>
              <w:szCs w:val="18"/>
            </w:rPr>
          </w:pPr>
          <w:r w:rsidRPr="00DF4B07">
            <w:rPr>
              <w:sz w:val="18"/>
              <w:szCs w:val="18"/>
            </w:rPr>
            <w:t>Fax08-739 21 52</w:t>
          </w:r>
        </w:p>
      </w:tc>
      <w:tc>
        <w:tcPr>
          <w:tcW w:w="2334" w:type="dxa"/>
        </w:tcPr>
        <w:p w:rsidR="00373C19" w:rsidRPr="00DF4B07" w:rsidRDefault="002D4626" w:rsidP="00373C19">
          <w:pPr>
            <w:pStyle w:val="Sidfot"/>
            <w:spacing w:before="20"/>
            <w:ind w:right="-2"/>
            <w:jc w:val="both"/>
            <w:rPr>
              <w:sz w:val="18"/>
              <w:szCs w:val="18"/>
            </w:rPr>
          </w:pPr>
          <w:r w:rsidRPr="00DF4B07">
            <w:rPr>
              <w:sz w:val="18"/>
              <w:szCs w:val="18"/>
            </w:rPr>
            <w:t>Webbplatswww.hi.se</w:t>
          </w:r>
        </w:p>
      </w:tc>
      <w:tc>
        <w:tcPr>
          <w:tcW w:w="2046" w:type="dxa"/>
        </w:tcPr>
        <w:p w:rsidR="00373C19" w:rsidRPr="00DF4B07" w:rsidRDefault="002D4626" w:rsidP="00373C19">
          <w:pPr>
            <w:pStyle w:val="Sidfot"/>
            <w:spacing w:before="20"/>
            <w:ind w:right="-2"/>
            <w:jc w:val="left"/>
            <w:rPr>
              <w:sz w:val="18"/>
              <w:szCs w:val="18"/>
            </w:rPr>
          </w:pPr>
          <w:r w:rsidRPr="00DF4B07">
            <w:rPr>
              <w:sz w:val="18"/>
              <w:szCs w:val="18"/>
              <w:lang w:val="en-GB"/>
            </w:rPr>
            <w:t>Plusgiro1080613-1</w:t>
          </w:r>
        </w:p>
      </w:tc>
    </w:tr>
    <w:tr w:rsidR="00373C19" w:rsidRPr="00132D6B">
      <w:tc>
        <w:tcPr>
          <w:tcW w:w="2964" w:type="dxa"/>
        </w:tcPr>
        <w:p w:rsidR="00373C19" w:rsidRPr="00DF4B07" w:rsidRDefault="002D4626" w:rsidP="00373C19">
          <w:pPr>
            <w:pStyle w:val="Sidfot"/>
            <w:spacing w:before="20"/>
            <w:ind w:right="-2"/>
            <w:jc w:val="both"/>
            <w:rPr>
              <w:sz w:val="18"/>
              <w:szCs w:val="18"/>
            </w:rPr>
          </w:pPr>
          <w:proofErr w:type="spellStart"/>
          <w:r w:rsidRPr="00DF4B07">
            <w:rPr>
              <w:sz w:val="18"/>
              <w:szCs w:val="18"/>
            </w:rPr>
            <w:t>BesöksadressSorterargatan</w:t>
          </w:r>
          <w:proofErr w:type="spellEnd"/>
          <w:r w:rsidRPr="00DF4B07">
            <w:rPr>
              <w:sz w:val="18"/>
              <w:szCs w:val="18"/>
            </w:rPr>
            <w:t xml:space="preserve"> 23</w:t>
          </w:r>
        </w:p>
      </w:tc>
      <w:tc>
        <w:tcPr>
          <w:tcW w:w="2170" w:type="dxa"/>
        </w:tcPr>
        <w:p w:rsidR="00373C19" w:rsidRPr="00DF4B07" w:rsidRDefault="002D4626" w:rsidP="00373C19">
          <w:pPr>
            <w:pStyle w:val="Sidfot"/>
            <w:spacing w:before="20"/>
            <w:ind w:right="-2"/>
            <w:jc w:val="both"/>
            <w:rPr>
              <w:sz w:val="18"/>
              <w:szCs w:val="18"/>
            </w:rPr>
          </w:pPr>
          <w:r w:rsidRPr="00DF4B07">
            <w:rPr>
              <w:sz w:val="18"/>
              <w:szCs w:val="18"/>
            </w:rPr>
            <w:t>Texttfn08-759 66 30</w:t>
          </w:r>
        </w:p>
      </w:tc>
      <w:tc>
        <w:tcPr>
          <w:tcW w:w="2334" w:type="dxa"/>
        </w:tcPr>
        <w:p w:rsidR="00373C19" w:rsidRPr="00132D6B" w:rsidRDefault="00632545" w:rsidP="00373C19">
          <w:pPr>
            <w:pStyle w:val="Sidfot"/>
            <w:spacing w:before="20"/>
            <w:ind w:right="-2"/>
            <w:jc w:val="left"/>
          </w:pPr>
        </w:p>
      </w:tc>
      <w:tc>
        <w:tcPr>
          <w:tcW w:w="2046" w:type="dxa"/>
        </w:tcPr>
        <w:p w:rsidR="00373C19" w:rsidRPr="00132D6B" w:rsidRDefault="002D4626" w:rsidP="00373C19">
          <w:pPr>
            <w:pStyle w:val="Sidfot"/>
            <w:spacing w:before="20"/>
            <w:ind w:right="-2"/>
            <w:jc w:val="left"/>
          </w:pPr>
          <w:r w:rsidRPr="00DF4B07">
            <w:rPr>
              <w:sz w:val="18"/>
              <w:szCs w:val="18"/>
            </w:rPr>
            <w:t>Bankgiro5093-4744</w:t>
          </w:r>
        </w:p>
      </w:tc>
    </w:tr>
  </w:tbl>
  <w:p w:rsidR="00373C19" w:rsidRPr="00132D6B" w:rsidRDefault="00632545">
    <w:pPr>
      <w:pStyle w:val="Sidfot"/>
      <w:tabs>
        <w:tab w:val="left" w:pos="142"/>
        <w:tab w:val="left" w:pos="2977"/>
        <w:tab w:val="left" w:pos="5387"/>
        <w:tab w:val="left" w:pos="7655"/>
      </w:tabs>
      <w:spacing w:before="20"/>
      <w:ind w:right="-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45" w:rsidRDefault="00632545">
      <w:r>
        <w:separator/>
      </w:r>
    </w:p>
  </w:footnote>
  <w:footnote w:type="continuationSeparator" w:id="0">
    <w:p w:rsidR="00632545" w:rsidRDefault="0063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1E0" w:firstRow="1" w:lastRow="1" w:firstColumn="1" w:lastColumn="1" w:noHBand="0" w:noVBand="0"/>
    </w:tblPr>
    <w:tblGrid>
      <w:gridCol w:w="4084"/>
      <w:gridCol w:w="5536"/>
    </w:tblGrid>
    <w:tr w:rsidR="00373C19" w:rsidRPr="00132D6B">
      <w:trPr>
        <w:trHeight w:val="1500"/>
      </w:trPr>
      <w:tc>
        <w:tcPr>
          <w:tcW w:w="5353" w:type="dxa"/>
        </w:tcPr>
        <w:p w:rsidR="00373C19" w:rsidRPr="00DF4B07" w:rsidRDefault="002D4626" w:rsidP="00373C19">
          <w:pPr>
            <w:pStyle w:val="Sidhuvud"/>
            <w:tabs>
              <w:tab w:val="clear" w:pos="4536"/>
            </w:tabs>
            <w:ind w:left="0"/>
          </w:pPr>
          <w:r>
            <w:rPr>
              <w:noProof/>
            </w:rPr>
            <w:drawing>
              <wp:inline distT="0" distB="0" distL="0" distR="0" wp14:anchorId="0E460B61" wp14:editId="302F3439">
                <wp:extent cx="1171575" cy="8477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p>
      </w:tc>
      <w:tc>
        <w:tcPr>
          <w:tcW w:w="4161" w:type="dxa"/>
          <w:vAlign w:val="center"/>
        </w:tcPr>
        <w:p w:rsidR="00373C19" w:rsidRPr="00DF4B07" w:rsidRDefault="002D4626" w:rsidP="00373C19">
          <w:pPr>
            <w:ind w:left="0"/>
            <w:jc w:val="center"/>
            <w:rPr>
              <w:rFonts w:ascii="Arial" w:hAnsi="Arial" w:cs="Arial"/>
              <w:b/>
              <w:bCs/>
            </w:rPr>
          </w:pPr>
          <w:r w:rsidRPr="00DF4B07">
            <w:rPr>
              <w:rFonts w:ascii="Arial" w:hAnsi="Arial" w:cs="Arial"/>
              <w:sz w:val="66"/>
              <w:szCs w:val="66"/>
            </w:rPr>
            <w:t>Pressmeddelande</w:t>
          </w:r>
        </w:p>
      </w:tc>
    </w:tr>
  </w:tbl>
  <w:p w:rsidR="00373C19" w:rsidRPr="00132D6B" w:rsidRDefault="00632545" w:rsidP="00373C19">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62E"/>
    <w:multiLevelType w:val="hybridMultilevel"/>
    <w:tmpl w:val="928EFFCC"/>
    <w:lvl w:ilvl="0" w:tplc="8D42AD08">
      <w:start w:val="2011"/>
      <w:numFmt w:val="bullet"/>
      <w:lvlText w:val="-"/>
      <w:lvlJc w:val="left"/>
      <w:pPr>
        <w:ind w:left="1494" w:hanging="360"/>
      </w:pPr>
      <w:rPr>
        <w:rFonts w:ascii="Times New Roman" w:eastAsia="Calibri"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
    <w:nsid w:val="326628A7"/>
    <w:multiLevelType w:val="hybridMultilevel"/>
    <w:tmpl w:val="A7ECA968"/>
    <w:lvl w:ilvl="0" w:tplc="8FCE7054">
      <w:start w:val="2011"/>
      <w:numFmt w:val="bullet"/>
      <w:lvlText w:val="-"/>
      <w:lvlJc w:val="left"/>
      <w:pPr>
        <w:ind w:left="420" w:hanging="360"/>
      </w:pPr>
      <w:rPr>
        <w:rFonts w:ascii="Times New Roman" w:eastAsia="Calibr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34BD7CC7"/>
    <w:multiLevelType w:val="hybridMultilevel"/>
    <w:tmpl w:val="462C76C0"/>
    <w:lvl w:ilvl="0" w:tplc="2592DC98">
      <w:start w:val="2011"/>
      <w:numFmt w:val="bullet"/>
      <w:lvlText w:val="-"/>
      <w:lvlJc w:val="left"/>
      <w:pPr>
        <w:ind w:left="420" w:hanging="360"/>
      </w:pPr>
      <w:rPr>
        <w:rFonts w:ascii="Times New Roman" w:eastAsia="Calibr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422D03CE"/>
    <w:multiLevelType w:val="hybridMultilevel"/>
    <w:tmpl w:val="00147884"/>
    <w:lvl w:ilvl="0" w:tplc="F6B2A136">
      <w:start w:val="201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F8A3A5D"/>
    <w:multiLevelType w:val="hybridMultilevel"/>
    <w:tmpl w:val="8A74FE2E"/>
    <w:lvl w:ilvl="0" w:tplc="4620BAF2">
      <w:start w:val="201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3D1466"/>
    <w:multiLevelType w:val="hybridMultilevel"/>
    <w:tmpl w:val="FD7AF5FA"/>
    <w:lvl w:ilvl="0" w:tplc="09FC7230">
      <w:start w:val="5"/>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67974EED"/>
    <w:multiLevelType w:val="hybridMultilevel"/>
    <w:tmpl w:val="65CA7170"/>
    <w:lvl w:ilvl="0" w:tplc="B942CE86">
      <w:start w:val="201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0F40D8F"/>
    <w:multiLevelType w:val="hybridMultilevel"/>
    <w:tmpl w:val="3990B67C"/>
    <w:lvl w:ilvl="0" w:tplc="63E83636">
      <w:start w:val="201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75"/>
    <w:rsid w:val="00083022"/>
    <w:rsid w:val="00227745"/>
    <w:rsid w:val="002D4626"/>
    <w:rsid w:val="003A1E3D"/>
    <w:rsid w:val="004B5A70"/>
    <w:rsid w:val="00632545"/>
    <w:rsid w:val="006C219D"/>
    <w:rsid w:val="00943E11"/>
    <w:rsid w:val="00C318B8"/>
    <w:rsid w:val="00C55B75"/>
    <w:rsid w:val="00D30AB4"/>
    <w:rsid w:val="00D30FAA"/>
    <w:rsid w:val="00E6147F"/>
    <w:rsid w:val="00F20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75"/>
    <w:pPr>
      <w:spacing w:line="240" w:lineRule="auto"/>
      <w:ind w:left="1134"/>
    </w:pPr>
    <w:rPr>
      <w:rFonts w:ascii="Century Schoolbook" w:eastAsia="Times New Roman" w:hAnsi="Century Schoolbook" w:cs="Century Schoolbook"/>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55B75"/>
    <w:pPr>
      <w:tabs>
        <w:tab w:val="center" w:pos="4536"/>
        <w:tab w:val="right" w:pos="9072"/>
      </w:tabs>
    </w:pPr>
  </w:style>
  <w:style w:type="character" w:customStyle="1" w:styleId="SidhuvudChar">
    <w:name w:val="Sidhuvud Char"/>
    <w:basedOn w:val="Standardstycketeckensnitt"/>
    <w:link w:val="Sidhuvud"/>
    <w:uiPriority w:val="99"/>
    <w:rsid w:val="00C55B75"/>
    <w:rPr>
      <w:rFonts w:ascii="Century Schoolbook" w:eastAsia="Times New Roman" w:hAnsi="Century Schoolbook" w:cs="Century Schoolbook"/>
      <w:szCs w:val="24"/>
      <w:lang w:eastAsia="sv-SE"/>
    </w:rPr>
  </w:style>
  <w:style w:type="paragraph" w:styleId="Sidfot">
    <w:name w:val="footer"/>
    <w:basedOn w:val="Normal"/>
    <w:link w:val="SidfotChar"/>
    <w:uiPriority w:val="99"/>
    <w:rsid w:val="00C55B75"/>
    <w:pPr>
      <w:ind w:left="0"/>
      <w:jc w:val="center"/>
    </w:pPr>
    <w:rPr>
      <w:rFonts w:ascii="Arial" w:hAnsi="Arial" w:cs="Arial"/>
      <w:sz w:val="17"/>
      <w:szCs w:val="17"/>
    </w:rPr>
  </w:style>
  <w:style w:type="character" w:customStyle="1" w:styleId="SidfotChar">
    <w:name w:val="Sidfot Char"/>
    <w:basedOn w:val="Standardstycketeckensnitt"/>
    <w:link w:val="Sidfot"/>
    <w:uiPriority w:val="99"/>
    <w:rsid w:val="00C55B75"/>
    <w:rPr>
      <w:rFonts w:ascii="Arial" w:eastAsia="Times New Roman" w:hAnsi="Arial" w:cs="Arial"/>
      <w:sz w:val="17"/>
      <w:szCs w:val="17"/>
      <w:lang w:eastAsia="sv-SE"/>
    </w:rPr>
  </w:style>
  <w:style w:type="paragraph" w:styleId="Brdtext">
    <w:name w:val="Body Text"/>
    <w:basedOn w:val="Normal"/>
    <w:link w:val="BrdtextChar"/>
    <w:uiPriority w:val="99"/>
    <w:rsid w:val="00C55B75"/>
    <w:pPr>
      <w:ind w:left="0"/>
      <w:outlineLvl w:val="8"/>
    </w:pPr>
    <w:rPr>
      <w:color w:val="000000"/>
      <w:lang w:val="en-US"/>
    </w:rPr>
  </w:style>
  <w:style w:type="character" w:customStyle="1" w:styleId="BrdtextChar">
    <w:name w:val="Brödtext Char"/>
    <w:basedOn w:val="Standardstycketeckensnitt"/>
    <w:link w:val="Brdtext"/>
    <w:uiPriority w:val="99"/>
    <w:rsid w:val="00C55B75"/>
    <w:rPr>
      <w:rFonts w:ascii="Century Schoolbook" w:eastAsia="Times New Roman" w:hAnsi="Century Schoolbook" w:cs="Century Schoolbook"/>
      <w:color w:val="000000"/>
      <w:szCs w:val="24"/>
      <w:lang w:val="en-US" w:eastAsia="sv-SE"/>
    </w:rPr>
  </w:style>
  <w:style w:type="paragraph" w:styleId="Normalwebb">
    <w:name w:val="Normal (Web)"/>
    <w:basedOn w:val="Normal"/>
    <w:uiPriority w:val="99"/>
    <w:unhideWhenUsed/>
    <w:rsid w:val="00C55B75"/>
    <w:pPr>
      <w:spacing w:before="100" w:beforeAutospacing="1" w:after="100" w:afterAutospacing="1"/>
      <w:ind w:left="0"/>
    </w:pPr>
    <w:rPr>
      <w:rFonts w:ascii="Times New Roman" w:hAnsi="Times New Roman" w:cs="Times New Roman"/>
    </w:rPr>
  </w:style>
  <w:style w:type="character" w:styleId="Hyperlnk">
    <w:name w:val="Hyperlink"/>
    <w:basedOn w:val="Standardstycketeckensnitt"/>
    <w:uiPriority w:val="99"/>
    <w:unhideWhenUsed/>
    <w:rsid w:val="00C55B75"/>
    <w:rPr>
      <w:color w:val="0000FF" w:themeColor="hyperlink"/>
      <w:u w:val="single"/>
    </w:rPr>
  </w:style>
  <w:style w:type="paragraph" w:styleId="Liststycke">
    <w:name w:val="List Paragraph"/>
    <w:basedOn w:val="Normal"/>
    <w:uiPriority w:val="34"/>
    <w:qFormat/>
    <w:rsid w:val="00C55B75"/>
    <w:pPr>
      <w:ind w:left="720"/>
      <w:contextualSpacing/>
    </w:pPr>
  </w:style>
  <w:style w:type="paragraph" w:styleId="Ballongtext">
    <w:name w:val="Balloon Text"/>
    <w:basedOn w:val="Normal"/>
    <w:link w:val="BallongtextChar"/>
    <w:uiPriority w:val="99"/>
    <w:semiHidden/>
    <w:unhideWhenUsed/>
    <w:rsid w:val="00C55B75"/>
    <w:rPr>
      <w:rFonts w:ascii="Tahoma" w:hAnsi="Tahoma" w:cs="Tahoma"/>
      <w:sz w:val="16"/>
      <w:szCs w:val="16"/>
    </w:rPr>
  </w:style>
  <w:style w:type="character" w:customStyle="1" w:styleId="BallongtextChar">
    <w:name w:val="Ballongtext Char"/>
    <w:basedOn w:val="Standardstycketeckensnitt"/>
    <w:link w:val="Ballongtext"/>
    <w:uiPriority w:val="99"/>
    <w:semiHidden/>
    <w:rsid w:val="00C55B75"/>
    <w:rPr>
      <w:rFonts w:ascii="Tahoma" w:eastAsia="Times New Roman" w:hAnsi="Tahoma" w:cs="Tahoma"/>
      <w:sz w:val="16"/>
      <w:szCs w:val="16"/>
      <w:lang w:eastAsia="sv-SE"/>
    </w:rPr>
  </w:style>
  <w:style w:type="character" w:customStyle="1" w:styleId="introduction1">
    <w:name w:val="introduction1"/>
    <w:basedOn w:val="Standardstycketeckensnitt"/>
    <w:rsid w:val="00D30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75"/>
    <w:pPr>
      <w:spacing w:line="240" w:lineRule="auto"/>
      <w:ind w:left="1134"/>
    </w:pPr>
    <w:rPr>
      <w:rFonts w:ascii="Century Schoolbook" w:eastAsia="Times New Roman" w:hAnsi="Century Schoolbook" w:cs="Century Schoolbook"/>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55B75"/>
    <w:pPr>
      <w:tabs>
        <w:tab w:val="center" w:pos="4536"/>
        <w:tab w:val="right" w:pos="9072"/>
      </w:tabs>
    </w:pPr>
  </w:style>
  <w:style w:type="character" w:customStyle="1" w:styleId="SidhuvudChar">
    <w:name w:val="Sidhuvud Char"/>
    <w:basedOn w:val="Standardstycketeckensnitt"/>
    <w:link w:val="Sidhuvud"/>
    <w:uiPriority w:val="99"/>
    <w:rsid w:val="00C55B75"/>
    <w:rPr>
      <w:rFonts w:ascii="Century Schoolbook" w:eastAsia="Times New Roman" w:hAnsi="Century Schoolbook" w:cs="Century Schoolbook"/>
      <w:szCs w:val="24"/>
      <w:lang w:eastAsia="sv-SE"/>
    </w:rPr>
  </w:style>
  <w:style w:type="paragraph" w:styleId="Sidfot">
    <w:name w:val="footer"/>
    <w:basedOn w:val="Normal"/>
    <w:link w:val="SidfotChar"/>
    <w:uiPriority w:val="99"/>
    <w:rsid w:val="00C55B75"/>
    <w:pPr>
      <w:ind w:left="0"/>
      <w:jc w:val="center"/>
    </w:pPr>
    <w:rPr>
      <w:rFonts w:ascii="Arial" w:hAnsi="Arial" w:cs="Arial"/>
      <w:sz w:val="17"/>
      <w:szCs w:val="17"/>
    </w:rPr>
  </w:style>
  <w:style w:type="character" w:customStyle="1" w:styleId="SidfotChar">
    <w:name w:val="Sidfot Char"/>
    <w:basedOn w:val="Standardstycketeckensnitt"/>
    <w:link w:val="Sidfot"/>
    <w:uiPriority w:val="99"/>
    <w:rsid w:val="00C55B75"/>
    <w:rPr>
      <w:rFonts w:ascii="Arial" w:eastAsia="Times New Roman" w:hAnsi="Arial" w:cs="Arial"/>
      <w:sz w:val="17"/>
      <w:szCs w:val="17"/>
      <w:lang w:eastAsia="sv-SE"/>
    </w:rPr>
  </w:style>
  <w:style w:type="paragraph" w:styleId="Brdtext">
    <w:name w:val="Body Text"/>
    <w:basedOn w:val="Normal"/>
    <w:link w:val="BrdtextChar"/>
    <w:uiPriority w:val="99"/>
    <w:rsid w:val="00C55B75"/>
    <w:pPr>
      <w:ind w:left="0"/>
      <w:outlineLvl w:val="8"/>
    </w:pPr>
    <w:rPr>
      <w:color w:val="000000"/>
      <w:lang w:val="en-US"/>
    </w:rPr>
  </w:style>
  <w:style w:type="character" w:customStyle="1" w:styleId="BrdtextChar">
    <w:name w:val="Brödtext Char"/>
    <w:basedOn w:val="Standardstycketeckensnitt"/>
    <w:link w:val="Brdtext"/>
    <w:uiPriority w:val="99"/>
    <w:rsid w:val="00C55B75"/>
    <w:rPr>
      <w:rFonts w:ascii="Century Schoolbook" w:eastAsia="Times New Roman" w:hAnsi="Century Schoolbook" w:cs="Century Schoolbook"/>
      <w:color w:val="000000"/>
      <w:szCs w:val="24"/>
      <w:lang w:val="en-US" w:eastAsia="sv-SE"/>
    </w:rPr>
  </w:style>
  <w:style w:type="paragraph" w:styleId="Normalwebb">
    <w:name w:val="Normal (Web)"/>
    <w:basedOn w:val="Normal"/>
    <w:uiPriority w:val="99"/>
    <w:unhideWhenUsed/>
    <w:rsid w:val="00C55B75"/>
    <w:pPr>
      <w:spacing w:before="100" w:beforeAutospacing="1" w:after="100" w:afterAutospacing="1"/>
      <w:ind w:left="0"/>
    </w:pPr>
    <w:rPr>
      <w:rFonts w:ascii="Times New Roman" w:hAnsi="Times New Roman" w:cs="Times New Roman"/>
    </w:rPr>
  </w:style>
  <w:style w:type="character" w:styleId="Hyperlnk">
    <w:name w:val="Hyperlink"/>
    <w:basedOn w:val="Standardstycketeckensnitt"/>
    <w:uiPriority w:val="99"/>
    <w:unhideWhenUsed/>
    <w:rsid w:val="00C55B75"/>
    <w:rPr>
      <w:color w:val="0000FF" w:themeColor="hyperlink"/>
      <w:u w:val="single"/>
    </w:rPr>
  </w:style>
  <w:style w:type="paragraph" w:styleId="Liststycke">
    <w:name w:val="List Paragraph"/>
    <w:basedOn w:val="Normal"/>
    <w:uiPriority w:val="34"/>
    <w:qFormat/>
    <w:rsid w:val="00C55B75"/>
    <w:pPr>
      <w:ind w:left="720"/>
      <w:contextualSpacing/>
    </w:pPr>
  </w:style>
  <w:style w:type="paragraph" w:styleId="Ballongtext">
    <w:name w:val="Balloon Text"/>
    <w:basedOn w:val="Normal"/>
    <w:link w:val="BallongtextChar"/>
    <w:uiPriority w:val="99"/>
    <w:semiHidden/>
    <w:unhideWhenUsed/>
    <w:rsid w:val="00C55B75"/>
    <w:rPr>
      <w:rFonts w:ascii="Tahoma" w:hAnsi="Tahoma" w:cs="Tahoma"/>
      <w:sz w:val="16"/>
      <w:szCs w:val="16"/>
    </w:rPr>
  </w:style>
  <w:style w:type="character" w:customStyle="1" w:styleId="BallongtextChar">
    <w:name w:val="Ballongtext Char"/>
    <w:basedOn w:val="Standardstycketeckensnitt"/>
    <w:link w:val="Ballongtext"/>
    <w:uiPriority w:val="99"/>
    <w:semiHidden/>
    <w:rsid w:val="00C55B75"/>
    <w:rPr>
      <w:rFonts w:ascii="Tahoma" w:eastAsia="Times New Roman" w:hAnsi="Tahoma" w:cs="Tahoma"/>
      <w:sz w:val="16"/>
      <w:szCs w:val="16"/>
      <w:lang w:eastAsia="sv-SE"/>
    </w:rPr>
  </w:style>
  <w:style w:type="character" w:customStyle="1" w:styleId="introduction1">
    <w:name w:val="introduction1"/>
    <w:basedOn w:val="Standardstycketeckensnitt"/>
    <w:rsid w:val="00D30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4355">
      <w:bodyDiv w:val="1"/>
      <w:marLeft w:val="0"/>
      <w:marRight w:val="0"/>
      <w:marTop w:val="0"/>
      <w:marBottom w:val="0"/>
      <w:divBdr>
        <w:top w:val="none" w:sz="0" w:space="0" w:color="auto"/>
        <w:left w:val="none" w:sz="0" w:space="0" w:color="auto"/>
        <w:bottom w:val="none" w:sz="0" w:space="0" w:color="auto"/>
        <w:right w:val="none" w:sz="0" w:space="0" w:color="auto"/>
      </w:divBdr>
      <w:divsChild>
        <w:div w:id="1720782096">
          <w:marLeft w:val="0"/>
          <w:marRight w:val="0"/>
          <w:marTop w:val="0"/>
          <w:marBottom w:val="0"/>
          <w:divBdr>
            <w:top w:val="none" w:sz="0" w:space="0" w:color="auto"/>
            <w:left w:val="none" w:sz="0" w:space="0" w:color="auto"/>
            <w:bottom w:val="none" w:sz="0" w:space="0" w:color="auto"/>
            <w:right w:val="none" w:sz="0" w:space="0" w:color="auto"/>
          </w:divBdr>
          <w:divsChild>
            <w:div w:id="194928195">
              <w:marLeft w:val="0"/>
              <w:marRight w:val="0"/>
              <w:marTop w:val="0"/>
              <w:marBottom w:val="0"/>
              <w:divBdr>
                <w:top w:val="none" w:sz="0" w:space="0" w:color="auto"/>
                <w:left w:val="none" w:sz="0" w:space="0" w:color="auto"/>
                <w:bottom w:val="none" w:sz="0" w:space="0" w:color="auto"/>
                <w:right w:val="none" w:sz="0" w:space="0" w:color="auto"/>
              </w:divBdr>
              <w:divsChild>
                <w:div w:id="1523085790">
                  <w:marLeft w:val="0"/>
                  <w:marRight w:val="0"/>
                  <w:marTop w:val="0"/>
                  <w:marBottom w:val="0"/>
                  <w:divBdr>
                    <w:top w:val="none" w:sz="0" w:space="0" w:color="auto"/>
                    <w:left w:val="none" w:sz="0" w:space="0" w:color="auto"/>
                    <w:bottom w:val="none" w:sz="0" w:space="0" w:color="auto"/>
                    <w:right w:val="none" w:sz="0" w:space="0" w:color="auto"/>
                  </w:divBdr>
                  <w:divsChild>
                    <w:div w:id="1599368265">
                      <w:marLeft w:val="0"/>
                      <w:marRight w:val="0"/>
                      <w:marTop w:val="0"/>
                      <w:marBottom w:val="0"/>
                      <w:divBdr>
                        <w:top w:val="none" w:sz="0" w:space="0" w:color="auto"/>
                        <w:left w:val="none" w:sz="0" w:space="0" w:color="auto"/>
                        <w:bottom w:val="none" w:sz="0" w:space="0" w:color="auto"/>
                        <w:right w:val="none" w:sz="0" w:space="0" w:color="auto"/>
                      </w:divBdr>
                      <w:divsChild>
                        <w:div w:id="1086732111">
                          <w:marLeft w:val="0"/>
                          <w:marRight w:val="0"/>
                          <w:marTop w:val="0"/>
                          <w:marBottom w:val="0"/>
                          <w:divBdr>
                            <w:top w:val="none" w:sz="0" w:space="0" w:color="auto"/>
                            <w:left w:val="none" w:sz="0" w:space="0" w:color="auto"/>
                            <w:bottom w:val="none" w:sz="0" w:space="0" w:color="auto"/>
                            <w:right w:val="none" w:sz="0" w:space="0" w:color="auto"/>
                          </w:divBdr>
                          <w:divsChild>
                            <w:div w:id="367681865">
                              <w:marLeft w:val="0"/>
                              <w:marRight w:val="0"/>
                              <w:marTop w:val="0"/>
                              <w:marBottom w:val="0"/>
                              <w:divBdr>
                                <w:top w:val="none" w:sz="0" w:space="0" w:color="auto"/>
                                <w:left w:val="none" w:sz="0" w:space="0" w:color="auto"/>
                                <w:bottom w:val="none" w:sz="0" w:space="0" w:color="auto"/>
                                <w:right w:val="none" w:sz="0" w:space="0" w:color="auto"/>
                              </w:divBdr>
                              <w:divsChild>
                                <w:div w:id="1855419474">
                                  <w:marLeft w:val="0"/>
                                  <w:marRight w:val="0"/>
                                  <w:marTop w:val="0"/>
                                  <w:marBottom w:val="0"/>
                                  <w:divBdr>
                                    <w:top w:val="none" w:sz="0" w:space="0" w:color="auto"/>
                                    <w:left w:val="none" w:sz="0" w:space="0" w:color="auto"/>
                                    <w:bottom w:val="none" w:sz="0" w:space="0" w:color="auto"/>
                                    <w:right w:val="none" w:sz="0" w:space="0" w:color="auto"/>
                                  </w:divBdr>
                                  <w:divsChild>
                                    <w:div w:id="19195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852382">
      <w:bodyDiv w:val="1"/>
      <w:marLeft w:val="30"/>
      <w:marRight w:val="3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rap&#229;&#228;ldredar.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ca.lindgren@h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lagerwall@hi.se" TargetMode="External"/><Relationship Id="rId4" Type="http://schemas.openxmlformats.org/officeDocument/2006/relationships/settings" Target="settings.xml"/><Relationship Id="rId9" Type="http://schemas.openxmlformats.org/officeDocument/2006/relationships/hyperlink" Target="http://www.bobrap&#229;&#228;ldredar.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3888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Lindgren</dc:creator>
  <cp:lastModifiedBy>Annica Lindgren</cp:lastModifiedBy>
  <cp:revision>2</cp:revision>
  <cp:lastPrinted>2011-07-12T09:45:00Z</cp:lastPrinted>
  <dcterms:created xsi:type="dcterms:W3CDTF">2011-07-12T11:27:00Z</dcterms:created>
  <dcterms:modified xsi:type="dcterms:W3CDTF">2011-07-12T11:27:00Z</dcterms:modified>
</cp:coreProperties>
</file>