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49C8" w14:textId="120EA0EE" w:rsidR="00B50721" w:rsidRDefault="00816C79" w:rsidP="00394B3B">
      <w:pPr>
        <w:jc w:val="center"/>
        <w:rPr>
          <w:b/>
          <w:bCs/>
        </w:rPr>
      </w:pPr>
      <w:r>
        <w:rPr>
          <w:b/>
          <w:bCs/>
          <w:noProof/>
        </w:rPr>
        <w:drawing>
          <wp:anchor distT="0" distB="0" distL="114300" distR="114300" simplePos="0" relativeHeight="251659264" behindDoc="0" locked="0" layoutInCell="1" allowOverlap="1" wp14:anchorId="10E3A784" wp14:editId="7EF3CD7A">
            <wp:simplePos x="0" y="0"/>
            <wp:positionH relativeFrom="column">
              <wp:posOffset>4184650</wp:posOffset>
            </wp:positionH>
            <wp:positionV relativeFrom="paragraph">
              <wp:posOffset>-99060</wp:posOffset>
            </wp:positionV>
            <wp:extent cx="1508557"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CS_OR_EXCESS_NOIR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557" cy="952500"/>
                    </a:xfrm>
                    <a:prstGeom prst="rect">
                      <a:avLst/>
                    </a:prstGeom>
                  </pic:spPr>
                </pic:pic>
              </a:graphicData>
            </a:graphic>
          </wp:anchor>
        </w:drawing>
      </w:r>
      <w:r>
        <w:rPr>
          <w:b/>
          <w:bCs/>
          <w:noProof/>
        </w:rPr>
        <w:drawing>
          <wp:anchor distT="0" distB="0" distL="114300" distR="114300" simplePos="0" relativeHeight="251658240" behindDoc="0" locked="0" layoutInCell="1" allowOverlap="1" wp14:anchorId="42F68038" wp14:editId="4E682BE5">
            <wp:simplePos x="0" y="0"/>
            <wp:positionH relativeFrom="column">
              <wp:posOffset>-304800</wp:posOffset>
            </wp:positionH>
            <wp:positionV relativeFrom="paragraph">
              <wp:posOffset>0</wp:posOffset>
            </wp:positionV>
            <wp:extent cx="2823761" cy="619125"/>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ROUPE_BENETEAU (002).jpg"/>
                    <pic:cNvPicPr/>
                  </pic:nvPicPr>
                  <pic:blipFill>
                    <a:blip r:embed="rId8">
                      <a:extLst>
                        <a:ext uri="{28A0092B-C50C-407E-A947-70E740481C1C}">
                          <a14:useLocalDpi xmlns:a14="http://schemas.microsoft.com/office/drawing/2010/main" val="0"/>
                        </a:ext>
                      </a:extLst>
                    </a:blip>
                    <a:stretch>
                      <a:fillRect/>
                    </a:stretch>
                  </pic:blipFill>
                  <pic:spPr>
                    <a:xfrm>
                      <a:off x="0" y="0"/>
                      <a:ext cx="2823761" cy="619125"/>
                    </a:xfrm>
                    <a:prstGeom prst="rect">
                      <a:avLst/>
                    </a:prstGeom>
                  </pic:spPr>
                </pic:pic>
              </a:graphicData>
            </a:graphic>
          </wp:anchor>
        </w:drawing>
      </w:r>
    </w:p>
    <w:p w14:paraId="6D867D4A" w14:textId="288BB0E9" w:rsidR="00816C79" w:rsidRDefault="00816C79" w:rsidP="00816C79">
      <w:pPr>
        <w:rPr>
          <w:b/>
          <w:bCs/>
        </w:rPr>
      </w:pPr>
      <w:r>
        <w:rPr>
          <w:b/>
          <w:bCs/>
        </w:rPr>
        <w:br w:type="textWrapping" w:clear="all"/>
      </w:r>
    </w:p>
    <w:p w14:paraId="43ED0A59" w14:textId="77777777" w:rsidR="004E4C2F" w:rsidRDefault="004E4C2F" w:rsidP="004E4C2F">
      <w:pPr>
        <w:jc w:val="center"/>
        <w:rPr>
          <w:rFonts w:ascii="Arial" w:hAnsi="Arial" w:cs="Arial"/>
          <w:b/>
          <w:bCs/>
          <w:sz w:val="24"/>
          <w:szCs w:val="24"/>
        </w:rPr>
      </w:pPr>
      <w:r>
        <w:rPr>
          <w:rFonts w:ascii="Arial" w:hAnsi="Arial" w:cs="Arial"/>
          <w:b/>
          <w:bCs/>
          <w:sz w:val="24"/>
          <w:szCs w:val="24"/>
          <w:lang w:val="fr-FR"/>
        </w:rPr>
        <w:br/>
      </w:r>
      <w:r>
        <w:rPr>
          <w:rFonts w:ascii="Arial" w:hAnsi="Arial" w:cs="Arial"/>
          <w:b/>
          <w:bCs/>
          <w:sz w:val="24"/>
          <w:szCs w:val="24"/>
        </w:rPr>
        <w:t xml:space="preserve">Raymarine Electronics Chosen as Standard Equipment on </w:t>
      </w:r>
      <w:r>
        <w:rPr>
          <w:rFonts w:ascii="Arial" w:hAnsi="Arial" w:cs="Arial"/>
          <w:b/>
          <w:bCs/>
          <w:color w:val="000000" w:themeColor="text1"/>
          <w:sz w:val="24"/>
          <w:szCs w:val="24"/>
        </w:rPr>
        <w:t xml:space="preserve">Excess </w:t>
      </w:r>
      <w:r>
        <w:rPr>
          <w:rFonts w:ascii="Arial" w:hAnsi="Arial" w:cs="Arial"/>
          <w:b/>
          <w:bCs/>
          <w:sz w:val="24"/>
          <w:szCs w:val="24"/>
        </w:rPr>
        <w:t xml:space="preserve">Catamarans </w:t>
      </w:r>
      <w:r>
        <w:rPr>
          <w:rFonts w:ascii="Arial" w:hAnsi="Arial" w:cs="Arial"/>
          <w:b/>
          <w:bCs/>
          <w:color w:val="FF0000"/>
          <w:sz w:val="24"/>
          <w:szCs w:val="24"/>
        </w:rPr>
        <w:t xml:space="preserve"> </w:t>
      </w:r>
    </w:p>
    <w:p w14:paraId="77B2D8B0" w14:textId="13BAD2B3" w:rsidR="004E4C2F" w:rsidRDefault="004E4C2F" w:rsidP="004E4C2F">
      <w:pPr>
        <w:jc w:val="center"/>
        <w:rPr>
          <w:rStyle w:val="Emphasis"/>
          <w:color w:val="000000"/>
        </w:rPr>
      </w:pPr>
      <w:r>
        <w:rPr>
          <w:rStyle w:val="Emphasis"/>
          <w:rFonts w:ascii="Arial" w:hAnsi="Arial" w:cs="Arial"/>
          <w:color w:val="000000"/>
        </w:rPr>
        <w:t>Collaboration between two industry leaders raises the bar for multihull sailors</w:t>
      </w:r>
    </w:p>
    <w:p w14:paraId="232FC868" w14:textId="77777777" w:rsidR="004E4C2F" w:rsidRDefault="004E4C2F" w:rsidP="004E4C2F">
      <w:pPr>
        <w:pStyle w:val="NormalWeb"/>
        <w:spacing w:before="0" w:beforeAutospacing="0" w:after="0" w:afterAutospacing="0"/>
        <w:jc w:val="center"/>
        <w:rPr>
          <w:rStyle w:val="Emphasis"/>
          <w:rFonts w:ascii="Arial" w:hAnsi="Arial" w:cs="Arial"/>
          <w:color w:val="000000"/>
        </w:rPr>
      </w:pPr>
    </w:p>
    <w:p w14:paraId="7B2809FB" w14:textId="4D50578E" w:rsidR="004E4C2F" w:rsidRDefault="004E4C2F" w:rsidP="004E4C2F">
      <w:pPr>
        <w:jc w:val="both"/>
      </w:pPr>
      <w:r>
        <w:rPr>
          <w:rFonts w:ascii="Arial" w:hAnsi="Arial" w:cs="Arial"/>
          <w:b/>
        </w:rPr>
        <w:t xml:space="preserve">ARLINGTON, Va. </w:t>
      </w:r>
      <w:r>
        <w:rPr>
          <w:rFonts w:ascii="Arial" w:hAnsi="Arial" w:cs="Arial"/>
        </w:rPr>
        <w:t xml:space="preserve">– </w:t>
      </w:r>
      <w:r>
        <w:rPr>
          <w:rFonts w:ascii="Arial" w:hAnsi="Arial" w:cs="Arial"/>
          <w:b/>
        </w:rPr>
        <w:t xml:space="preserve">September </w:t>
      </w:r>
      <w:r w:rsidR="004814CD">
        <w:rPr>
          <w:rFonts w:ascii="Arial" w:hAnsi="Arial" w:cs="Arial"/>
          <w:b/>
        </w:rPr>
        <w:t>4</w:t>
      </w:r>
      <w:bookmarkStart w:id="0" w:name="_GoBack"/>
      <w:bookmarkEnd w:id="0"/>
      <w:r>
        <w:rPr>
          <w:rFonts w:ascii="Arial" w:hAnsi="Arial" w:cs="Arial"/>
          <w:b/>
        </w:rPr>
        <w:t xml:space="preserve">, 2019 - </w:t>
      </w:r>
      <w:r>
        <w:rPr>
          <w:rFonts w:ascii="Arial" w:hAnsi="Arial" w:cs="Arial"/>
        </w:rPr>
        <w:t xml:space="preserve">FLIR Systems and </w:t>
      </w:r>
      <w:r>
        <w:rPr>
          <w:rFonts w:ascii="Arial" w:hAnsi="Arial" w:cs="Arial"/>
          <w:bCs/>
        </w:rPr>
        <w:t xml:space="preserve">Groupe </w:t>
      </w:r>
      <w:proofErr w:type="spellStart"/>
      <w:r>
        <w:rPr>
          <w:rFonts w:ascii="Arial" w:hAnsi="Arial" w:cs="Arial"/>
          <w:bCs/>
        </w:rPr>
        <w:t>Beneteau</w:t>
      </w:r>
      <w:proofErr w:type="spellEnd"/>
      <w:r>
        <w:rPr>
          <w:rFonts w:ascii="Arial" w:hAnsi="Arial" w:cs="Arial"/>
        </w:rPr>
        <w:t xml:space="preserve"> have today announced a partnership between FLIR’s award-winning Raymarine brand and </w:t>
      </w:r>
      <w:r>
        <w:rPr>
          <w:rFonts w:ascii="Arial" w:hAnsi="Arial" w:cs="Arial"/>
          <w:bCs/>
          <w:color w:val="000000" w:themeColor="text1"/>
        </w:rPr>
        <w:t xml:space="preserve">Groupe </w:t>
      </w:r>
      <w:proofErr w:type="spellStart"/>
      <w:r>
        <w:rPr>
          <w:rFonts w:ascii="Arial" w:hAnsi="Arial" w:cs="Arial"/>
          <w:bCs/>
          <w:color w:val="000000" w:themeColor="text1"/>
        </w:rPr>
        <w:t>Beneteau’s</w:t>
      </w:r>
      <w:proofErr w:type="spellEnd"/>
      <w:r>
        <w:rPr>
          <w:rFonts w:ascii="Arial" w:hAnsi="Arial" w:cs="Arial"/>
          <w:bCs/>
          <w:color w:val="000000" w:themeColor="text1"/>
        </w:rPr>
        <w:t xml:space="preserve"> </w:t>
      </w:r>
      <w:r>
        <w:rPr>
          <w:rFonts w:ascii="Arial" w:hAnsi="Arial" w:cs="Arial"/>
        </w:rPr>
        <w:t>new catamaran brand, Excess. In an extension of the partnership between the companies, Raymarine instruments will be fitted as standard on the Excess range. The partnership combines the performance sailing features of Raymarine instrumentation with the sophisticated, sporty style of the Excess range.</w:t>
      </w:r>
    </w:p>
    <w:p w14:paraId="4A13D7F8" w14:textId="77777777" w:rsidR="004E4C2F" w:rsidRDefault="004E4C2F" w:rsidP="004E4C2F">
      <w:pPr>
        <w:jc w:val="both"/>
        <w:rPr>
          <w:rFonts w:ascii="Arial" w:hAnsi="Arial" w:cs="Arial"/>
          <w:lang w:val="en-US"/>
        </w:rPr>
      </w:pPr>
      <w:bookmarkStart w:id="1" w:name="_Hlk15911004"/>
      <w:r>
        <w:rPr>
          <w:rFonts w:ascii="Arial" w:hAnsi="Arial" w:cs="Arial"/>
          <w:lang w:val="en-US"/>
        </w:rPr>
        <w:t xml:space="preserve">The new Excess line of multihulls offers a unique blend of comfort and thoughtful design, giving sailors the chance to enjoy on-water thrills before relaxing back at the dock or at anchor. </w:t>
      </w:r>
      <w:r>
        <w:rPr>
          <w:rFonts w:ascii="Arial" w:hAnsi="Arial" w:cs="Arial"/>
        </w:rPr>
        <w:t xml:space="preserve">Featuring five models ranging from 11 </w:t>
      </w:r>
      <w:proofErr w:type="gramStart"/>
      <w:r>
        <w:rPr>
          <w:rFonts w:ascii="Arial" w:hAnsi="Arial" w:cs="Arial"/>
        </w:rPr>
        <w:t>meters  to</w:t>
      </w:r>
      <w:proofErr w:type="gramEnd"/>
      <w:r>
        <w:rPr>
          <w:rFonts w:ascii="Arial" w:hAnsi="Arial" w:cs="Arial"/>
        </w:rPr>
        <w:t xml:space="preserve"> 15 meters, these </w:t>
      </w:r>
      <w:r>
        <w:rPr>
          <w:rFonts w:ascii="Arial" w:hAnsi="Arial" w:cs="Arial"/>
          <w:lang w:val="en-US"/>
        </w:rPr>
        <w:t>unique multihulls are aimed at people who thrive on the excitement of sailing and are ideally positioned to harness the power of the latest advancements in Raymarine navigation technology.  From trip planning to advanced sailing information displays, Raymarine offers Excess owners a highly intuitive navigation experience designed to make their time on the water effortless and enjoyable.</w:t>
      </w:r>
      <w:bookmarkEnd w:id="1"/>
    </w:p>
    <w:p w14:paraId="7651339C" w14:textId="77777777" w:rsidR="004E4C2F" w:rsidRDefault="004E4C2F" w:rsidP="004E4C2F">
      <w:pPr>
        <w:pStyle w:val="CommentText"/>
        <w:jc w:val="both"/>
        <w:rPr>
          <w:rFonts w:ascii="Arial" w:hAnsi="Arial" w:cs="Arial"/>
          <w:sz w:val="22"/>
          <w:szCs w:val="22"/>
        </w:rPr>
      </w:pPr>
      <w:r>
        <w:rPr>
          <w:rFonts w:ascii="Arial" w:hAnsi="Arial" w:cs="Arial"/>
          <w:sz w:val="22"/>
          <w:szCs w:val="22"/>
        </w:rPr>
        <w:t>“The Raymarine and Excess brands share several commonalities with their design, performance, and technology leadership in their respective areas of the marine industry,” said Gregoire Outters, Vice President and General Manager of the Maritime Division at FLIR. “With such clear synergy between the brands, we’re delighted to reinforce our commitment to sailing and continue our partnership with Excess.”</w:t>
      </w:r>
    </w:p>
    <w:p w14:paraId="2435E4CE" w14:textId="77777777" w:rsidR="004E4C2F" w:rsidRDefault="004E4C2F" w:rsidP="004E4C2F">
      <w:pPr>
        <w:jc w:val="both"/>
        <w:rPr>
          <w:rFonts w:ascii="Arial" w:hAnsi="Arial" w:cs="Arial"/>
        </w:rPr>
      </w:pPr>
      <w:r>
        <w:rPr>
          <w:rFonts w:ascii="Arial" w:hAnsi="Arial" w:cs="Arial"/>
        </w:rPr>
        <w:t xml:space="preserve">Raymarine will provide Excess customers with precision depth, speed, and wind data from the </w:t>
      </w:r>
      <w:proofErr w:type="spellStart"/>
      <w:r>
        <w:rPr>
          <w:rFonts w:ascii="Arial" w:hAnsi="Arial" w:cs="Arial"/>
        </w:rPr>
        <w:t>brands’s</w:t>
      </w:r>
      <w:proofErr w:type="spellEnd"/>
      <w:r>
        <w:rPr>
          <w:rFonts w:ascii="Arial" w:hAnsi="Arial" w:cs="Arial"/>
        </w:rPr>
        <w:t xml:space="preserve"> i70 sailing instrument displays. Excess will launch and show the EXCESS 12 and EXCESS 15 at the Cannes Yachting Festival, held from September 10-15, 2019.</w:t>
      </w:r>
    </w:p>
    <w:p w14:paraId="42977380" w14:textId="77777777" w:rsidR="004E4C2F" w:rsidRDefault="004E4C2F" w:rsidP="004E4C2F">
      <w:pPr>
        <w:jc w:val="both"/>
        <w:rPr>
          <w:rFonts w:ascii="Trebuchet MS" w:eastAsia="Times New Roman" w:hAnsi="Trebuchet MS"/>
          <w:vanish/>
          <w:color w:val="000000"/>
          <w:sz w:val="17"/>
          <w:szCs w:val="17"/>
        </w:rPr>
      </w:pPr>
      <w:r>
        <w:rPr>
          <w:rFonts w:ascii="Arial" w:hAnsi="Arial" w:cs="Arial"/>
        </w:rPr>
        <w:t xml:space="preserve">For more information visit </w:t>
      </w:r>
      <w:bookmarkStart w:id="2" w:name="_Hlk12961117"/>
      <w:r>
        <w:rPr>
          <w:rFonts w:ascii="Arial" w:hAnsi="Arial" w:cs="Arial"/>
        </w:rPr>
        <w:fldChar w:fldCharType="begin"/>
      </w:r>
      <w:r>
        <w:rPr>
          <w:rFonts w:ascii="Arial" w:hAnsi="Arial" w:cs="Arial"/>
        </w:rPr>
        <w:instrText xml:space="preserve"> HYPERLINK "http://www.raymarine.eu" </w:instrText>
      </w:r>
      <w:r>
        <w:rPr>
          <w:rFonts w:ascii="Arial" w:hAnsi="Arial" w:cs="Arial"/>
        </w:rPr>
        <w:fldChar w:fldCharType="separate"/>
      </w:r>
      <w:r>
        <w:rPr>
          <w:rStyle w:val="Hyperlink"/>
          <w:rFonts w:ascii="Arial" w:hAnsi="Arial" w:cs="Arial"/>
        </w:rPr>
        <w:t>www.raymarine.eu</w:t>
      </w:r>
      <w:r>
        <w:rPr>
          <w:rFonts w:ascii="Arial" w:hAnsi="Arial" w:cs="Arial"/>
        </w:rPr>
        <w:fldChar w:fldCharType="end"/>
      </w:r>
      <w:r>
        <w:rPr>
          <w:rFonts w:ascii="Arial" w:hAnsi="Arial" w:cs="Arial"/>
        </w:rPr>
        <w:t xml:space="preserve"> and </w:t>
      </w:r>
      <w:hyperlink r:id="rId9" w:history="1">
        <w:r>
          <w:rPr>
            <w:rStyle w:val="Hyperlink"/>
            <w:rFonts w:ascii="Arial" w:hAnsi="Arial" w:cs="Arial"/>
          </w:rPr>
          <w:t>www.excess-catamarans.com</w:t>
        </w:r>
        <w:bookmarkEnd w:id="2"/>
      </w:hyperlink>
      <w:r>
        <w:rPr>
          <w:rFonts w:ascii="Arial" w:hAnsi="Arial" w:cs="Arial"/>
        </w:rPr>
        <w:t>.</w:t>
      </w:r>
    </w:p>
    <w:p w14:paraId="4736C5F9" w14:textId="77777777" w:rsidR="004E4C2F" w:rsidRDefault="004E4C2F" w:rsidP="004E4C2F">
      <w:pPr>
        <w:pStyle w:val="NormalWeb"/>
        <w:spacing w:before="0" w:beforeAutospacing="0" w:after="160" w:afterAutospacing="0" w:line="256" w:lineRule="auto"/>
        <w:contextualSpacing/>
        <w:rPr>
          <w:rStyle w:val="Strong"/>
          <w:rFonts w:ascii="Arial" w:hAnsi="Arial" w:cs="Arial"/>
          <w:b w:val="0"/>
        </w:rPr>
      </w:pPr>
    </w:p>
    <w:p w14:paraId="1B55BE72" w14:textId="77777777" w:rsidR="004E4C2F" w:rsidRDefault="004E4C2F" w:rsidP="004E4C2F">
      <w:pPr>
        <w:pStyle w:val="NormalWeb"/>
        <w:spacing w:before="0" w:beforeAutospacing="0" w:after="160" w:afterAutospacing="0" w:line="256" w:lineRule="auto"/>
        <w:contextualSpacing/>
        <w:rPr>
          <w:color w:val="000000"/>
        </w:rPr>
      </w:pPr>
    </w:p>
    <w:p w14:paraId="4377DEDA" w14:textId="77777777" w:rsidR="004E4C2F" w:rsidRDefault="004E4C2F" w:rsidP="004E4C2F">
      <w:pPr>
        <w:pStyle w:val="NormalWeb"/>
        <w:spacing w:before="0" w:beforeAutospacing="0" w:after="160" w:afterAutospacing="0" w:line="256" w:lineRule="auto"/>
        <w:contextualSpacing/>
        <w:rPr>
          <w:rFonts w:ascii="Arial" w:hAnsi="Arial" w:cs="Arial"/>
          <w:color w:val="000000"/>
        </w:rPr>
      </w:pPr>
      <w:r>
        <w:rPr>
          <w:rFonts w:ascii="Arial" w:hAnsi="Arial" w:cs="Arial"/>
          <w:color w:val="000000"/>
        </w:rPr>
        <w:t>####</w:t>
      </w:r>
    </w:p>
    <w:p w14:paraId="68AD16F4" w14:textId="77777777" w:rsidR="004E4C2F" w:rsidRDefault="004E4C2F" w:rsidP="004E4C2F">
      <w:pPr>
        <w:rPr>
          <w:rFonts w:ascii="Arial" w:hAnsi="Arial" w:cs="Arial"/>
          <w:b/>
          <w:sz w:val="16"/>
          <w:szCs w:val="16"/>
        </w:rPr>
      </w:pPr>
    </w:p>
    <w:p w14:paraId="1BB52470" w14:textId="77777777" w:rsidR="004E4C2F" w:rsidRDefault="004E4C2F" w:rsidP="004E4C2F">
      <w:pPr>
        <w:jc w:val="both"/>
        <w:rPr>
          <w:rFonts w:ascii="Arial" w:hAnsi="Arial" w:cs="Arial"/>
          <w:b/>
          <w:sz w:val="16"/>
        </w:rPr>
      </w:pPr>
      <w:r>
        <w:rPr>
          <w:rFonts w:ascii="Arial" w:hAnsi="Arial" w:cs="Arial"/>
          <w:b/>
          <w:sz w:val="16"/>
        </w:rPr>
        <w:t>Media contact:</w:t>
      </w:r>
    </w:p>
    <w:p w14:paraId="2F575D69" w14:textId="05DE6A5D" w:rsidR="004E4C2F" w:rsidRDefault="004E4C2F" w:rsidP="004E4C2F">
      <w:pPr>
        <w:jc w:val="both"/>
        <w:rPr>
          <w:rFonts w:ascii="Arial" w:hAnsi="Arial" w:cs="Arial"/>
          <w:b/>
          <w:sz w:val="16"/>
        </w:rPr>
      </w:pPr>
      <w:r>
        <w:rPr>
          <w:rFonts w:ascii="Arial" w:hAnsi="Arial" w:cs="Arial"/>
          <w:b/>
          <w:sz w:val="16"/>
        </w:rPr>
        <w:t>Karen Bartlett</w:t>
      </w:r>
    </w:p>
    <w:p w14:paraId="45A762BB" w14:textId="77777777" w:rsidR="004E4C2F" w:rsidRDefault="004E4C2F" w:rsidP="004E4C2F">
      <w:pPr>
        <w:spacing w:after="0"/>
        <w:jc w:val="both"/>
        <w:rPr>
          <w:rFonts w:ascii="Arial" w:hAnsi="Arial" w:cs="Arial"/>
          <w:b/>
          <w:sz w:val="16"/>
        </w:rPr>
      </w:pPr>
      <w:r>
        <w:rPr>
          <w:rFonts w:ascii="Arial" w:hAnsi="Arial" w:cs="Arial"/>
          <w:b/>
          <w:sz w:val="16"/>
        </w:rPr>
        <w:t>Saltwater Stone</w:t>
      </w:r>
    </w:p>
    <w:p w14:paraId="418374C1" w14:textId="77777777" w:rsidR="004E4C2F" w:rsidRDefault="004E4C2F" w:rsidP="004E4C2F">
      <w:pPr>
        <w:spacing w:after="0"/>
        <w:jc w:val="both"/>
        <w:rPr>
          <w:rFonts w:ascii="Arial" w:hAnsi="Arial" w:cs="Arial"/>
          <w:sz w:val="16"/>
        </w:rPr>
      </w:pPr>
      <w:r>
        <w:rPr>
          <w:rFonts w:ascii="Arial" w:hAnsi="Arial" w:cs="Arial"/>
          <w:sz w:val="16"/>
        </w:rPr>
        <w:t>+44 (0) 1202 669 244</w:t>
      </w:r>
    </w:p>
    <w:p w14:paraId="6B22DB44" w14:textId="77777777" w:rsidR="004E4C2F" w:rsidRDefault="004E4C2F" w:rsidP="004E4C2F">
      <w:pPr>
        <w:spacing w:after="0"/>
        <w:rPr>
          <w:rFonts w:ascii="Arial" w:hAnsi="Arial" w:cs="Arial"/>
        </w:rPr>
      </w:pPr>
      <w:r>
        <w:rPr>
          <w:rFonts w:ascii="Arial" w:hAnsi="Arial" w:cs="Arial"/>
          <w:sz w:val="16"/>
        </w:rPr>
        <w:t>k.bartlett@saltwater-stone.com</w:t>
      </w:r>
    </w:p>
    <w:p w14:paraId="659D7DF6" w14:textId="2EFC4A95" w:rsidR="00062B59" w:rsidRDefault="00062B59" w:rsidP="007065C1">
      <w:pPr>
        <w:spacing w:after="0"/>
        <w:rPr>
          <w:rFonts w:ascii="Arial" w:hAnsi="Arial" w:cs="Arial"/>
        </w:rPr>
      </w:pPr>
    </w:p>
    <w:p w14:paraId="0A17E906" w14:textId="77777777" w:rsidR="0011788E" w:rsidRDefault="0011788E" w:rsidP="0011788E">
      <w:pPr>
        <w:spacing w:after="0" w:line="276" w:lineRule="auto"/>
        <w:rPr>
          <w:rFonts w:ascii="Arial" w:hAnsi="Arial" w:cs="Arial"/>
          <w:b/>
          <w:i/>
          <w:sz w:val="16"/>
        </w:rPr>
      </w:pPr>
      <w:bookmarkStart w:id="3" w:name="_Hlk3189271"/>
      <w:r>
        <w:rPr>
          <w:rFonts w:ascii="Arial" w:hAnsi="Arial" w:cs="Arial"/>
          <w:b/>
          <w:i/>
          <w:sz w:val="16"/>
        </w:rPr>
        <w:t>About FLIR Systems, Inc.</w:t>
      </w:r>
    </w:p>
    <w:p w14:paraId="1FC600C3" w14:textId="42AEE55C" w:rsidR="0011788E" w:rsidRPr="00394B3B" w:rsidRDefault="0011788E" w:rsidP="0011788E">
      <w:pPr>
        <w:rPr>
          <w:rFonts w:ascii="Arial" w:hAnsi="Arial" w:cs="Arial"/>
        </w:rPr>
      </w:pPr>
      <w:r>
        <w:rPr>
          <w:rFonts w:ascii="Arial" w:hAnsi="Arial" w:cs="Arial"/>
          <w:i/>
          <w:sz w:val="16"/>
        </w:rPr>
        <w:t xml:space="preserve">Founded in 1978, FLIR Systems is a world-leading industrial technology company focused on intelligent sensing solutions for </w:t>
      </w:r>
      <w:proofErr w:type="spellStart"/>
      <w:r>
        <w:rPr>
          <w:rFonts w:ascii="Arial" w:hAnsi="Arial" w:cs="Arial"/>
          <w:i/>
          <w:sz w:val="16"/>
        </w:rPr>
        <w:t>defense</w:t>
      </w:r>
      <w:proofErr w:type="spellEnd"/>
      <w:r>
        <w:rPr>
          <w:rFonts w:ascii="Arial" w:hAnsi="Arial" w:cs="Arial"/>
          <w:i/>
          <w:sz w:val="16"/>
        </w:rPr>
        <w:t xml:space="preserve">, industrial, and commercial applications. FLIR Systems’ vision is to be “The World’s Sixth Sense, creating technologies to help professionals make more informed decisions that save lives and livelihoods. For more information, please visit </w:t>
      </w:r>
      <w:hyperlink r:id="rId10" w:history="1">
        <w:r>
          <w:rPr>
            <w:rStyle w:val="Hyperlink"/>
            <w:rFonts w:ascii="Arial" w:hAnsi="Arial" w:cs="Arial"/>
            <w:i/>
            <w:sz w:val="16"/>
          </w:rPr>
          <w:t>www.flir.com</w:t>
        </w:r>
      </w:hyperlink>
      <w:r>
        <w:rPr>
          <w:rFonts w:ascii="Arial" w:hAnsi="Arial" w:cs="Arial"/>
          <w:i/>
          <w:sz w:val="16"/>
        </w:rPr>
        <w:t xml:space="preserve"> and follow </w:t>
      </w:r>
      <w:hyperlink r:id="rId11" w:history="1">
        <w:r>
          <w:rPr>
            <w:rStyle w:val="Hyperlink"/>
            <w:rFonts w:ascii="Arial" w:hAnsi="Arial" w:cs="Arial"/>
            <w:i/>
            <w:sz w:val="16"/>
          </w:rPr>
          <w:t>@</w:t>
        </w:r>
        <w:proofErr w:type="spellStart"/>
        <w:r>
          <w:rPr>
            <w:rStyle w:val="Hyperlink"/>
            <w:rFonts w:ascii="Arial" w:hAnsi="Arial" w:cs="Arial"/>
            <w:i/>
            <w:sz w:val="16"/>
          </w:rPr>
          <w:t>flir</w:t>
        </w:r>
        <w:proofErr w:type="spellEnd"/>
        <w:r>
          <w:rPr>
            <w:rStyle w:val="Hyperlink"/>
            <w:rFonts w:ascii="Arial" w:hAnsi="Arial" w:cs="Arial"/>
            <w:i/>
            <w:sz w:val="16"/>
          </w:rPr>
          <w:t>.</w:t>
        </w:r>
      </w:hyperlink>
      <w:bookmarkEnd w:id="3"/>
    </w:p>
    <w:sectPr w:rsidR="0011788E" w:rsidRPr="00394B3B" w:rsidSect="00816C79">
      <w:headerReference w:type="default" r:id="rId12"/>
      <w:pgSz w:w="11906" w:h="16838" w:code="9"/>
      <w:pgMar w:top="1440"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763A" w14:textId="77777777" w:rsidR="006520B9" w:rsidRDefault="006520B9" w:rsidP="00B50721">
      <w:pPr>
        <w:spacing w:after="0" w:line="240" w:lineRule="auto"/>
      </w:pPr>
      <w:r>
        <w:separator/>
      </w:r>
    </w:p>
  </w:endnote>
  <w:endnote w:type="continuationSeparator" w:id="0">
    <w:p w14:paraId="45A87186" w14:textId="77777777" w:rsidR="006520B9" w:rsidRDefault="006520B9" w:rsidP="00B5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5ABD" w14:textId="77777777" w:rsidR="006520B9" w:rsidRDefault="006520B9" w:rsidP="00B50721">
      <w:pPr>
        <w:spacing w:after="0" w:line="240" w:lineRule="auto"/>
      </w:pPr>
      <w:r>
        <w:separator/>
      </w:r>
    </w:p>
  </w:footnote>
  <w:footnote w:type="continuationSeparator" w:id="0">
    <w:p w14:paraId="7CC12387" w14:textId="77777777" w:rsidR="006520B9" w:rsidRDefault="006520B9" w:rsidP="00B5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F5B" w14:textId="4BDC9B66" w:rsidR="00B50721" w:rsidRDefault="00816C79">
    <w:pPr>
      <w:pStyle w:val="Header"/>
    </w:pPr>
    <w:r>
      <w:rPr>
        <w:rFonts w:ascii="Calibri Light" w:hAnsi="Calibri Light"/>
        <w:b/>
        <w:bCs/>
        <w:noProof/>
        <w:sz w:val="28"/>
        <w:szCs w:val="28"/>
        <w:lang w:val="fr-FR" w:eastAsia="fr-FR"/>
      </w:rPr>
      <w:drawing>
        <wp:anchor distT="0" distB="0" distL="114300" distR="114300" simplePos="0" relativeHeight="251659264" behindDoc="0" locked="0" layoutInCell="1" allowOverlap="1" wp14:anchorId="50FB4C23" wp14:editId="2E0A1749">
          <wp:simplePos x="0" y="0"/>
          <wp:positionH relativeFrom="page">
            <wp:posOffset>4636135</wp:posOffset>
          </wp:positionH>
          <wp:positionV relativeFrom="paragraph">
            <wp:posOffset>-610235</wp:posOffset>
          </wp:positionV>
          <wp:extent cx="2438400" cy="68542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rotWithShape="1">
                  <a:blip r:embed="rId1" cstate="print">
                    <a:extLst>
                      <a:ext uri="{28A0092B-C50C-407E-A947-70E740481C1C}">
                        <a14:useLocalDpi xmlns:a14="http://schemas.microsoft.com/office/drawing/2010/main" val="0"/>
                      </a:ext>
                    </a:extLst>
                  </a:blip>
                  <a:srcRect t="23856" b="19256"/>
                  <a:stretch/>
                </pic:blipFill>
                <pic:spPr bwMode="auto">
                  <a:xfrm>
                    <a:off x="0" y="0"/>
                    <a:ext cx="2438400" cy="68542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noProof/>
        <w:lang w:val="fr-FR" w:eastAsia="fr-FR"/>
      </w:rPr>
      <w:drawing>
        <wp:anchor distT="0" distB="0" distL="114300" distR="114300" simplePos="0" relativeHeight="251661312" behindDoc="1" locked="0" layoutInCell="1" allowOverlap="1" wp14:anchorId="474714E5" wp14:editId="3E1C8F5E">
          <wp:simplePos x="0" y="0"/>
          <wp:positionH relativeFrom="page">
            <wp:posOffset>171450</wp:posOffset>
          </wp:positionH>
          <wp:positionV relativeFrom="paragraph">
            <wp:posOffset>-697230</wp:posOffset>
          </wp:positionV>
          <wp:extent cx="4328160" cy="619125"/>
          <wp:effectExtent l="0" t="0" r="0" b="9525"/>
          <wp:wrapNone/>
          <wp:docPr id="2" name="Picture 2"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38292" b="40251"/>
                  <a:stretch/>
                </pic:blipFill>
                <pic:spPr bwMode="auto">
                  <a:xfrm>
                    <a:off x="0" y="0"/>
                    <a:ext cx="432816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C05"/>
    <w:multiLevelType w:val="multilevel"/>
    <w:tmpl w:val="2A2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jczMTOyNDUzsjBS0lEKTi0uzszPAykwqQUAymBm9ywAAAA="/>
  </w:docVars>
  <w:rsids>
    <w:rsidRoot w:val="00F7416B"/>
    <w:rsid w:val="00002F7B"/>
    <w:rsid w:val="00016E07"/>
    <w:rsid w:val="00023A45"/>
    <w:rsid w:val="0002477A"/>
    <w:rsid w:val="00047C72"/>
    <w:rsid w:val="00060DC2"/>
    <w:rsid w:val="00062B59"/>
    <w:rsid w:val="000868D9"/>
    <w:rsid w:val="000A2F4D"/>
    <w:rsid w:val="000A2FD3"/>
    <w:rsid w:val="000B4E1B"/>
    <w:rsid w:val="000D648B"/>
    <w:rsid w:val="0011788E"/>
    <w:rsid w:val="001765B4"/>
    <w:rsid w:val="001809CA"/>
    <w:rsid w:val="001B6266"/>
    <w:rsid w:val="001D164F"/>
    <w:rsid w:val="00203BC0"/>
    <w:rsid w:val="00213906"/>
    <w:rsid w:val="0022091B"/>
    <w:rsid w:val="002307F8"/>
    <w:rsid w:val="0023176E"/>
    <w:rsid w:val="00260948"/>
    <w:rsid w:val="00265237"/>
    <w:rsid w:val="00277747"/>
    <w:rsid w:val="002813D8"/>
    <w:rsid w:val="00284294"/>
    <w:rsid w:val="002A0EA9"/>
    <w:rsid w:val="002C1A0F"/>
    <w:rsid w:val="002D47DF"/>
    <w:rsid w:val="002F3E3D"/>
    <w:rsid w:val="00307C6F"/>
    <w:rsid w:val="00315BD5"/>
    <w:rsid w:val="00331629"/>
    <w:rsid w:val="0034066F"/>
    <w:rsid w:val="00343AE6"/>
    <w:rsid w:val="00394B3B"/>
    <w:rsid w:val="003A60E7"/>
    <w:rsid w:val="003B15ED"/>
    <w:rsid w:val="003C5C90"/>
    <w:rsid w:val="003D3120"/>
    <w:rsid w:val="003D7A3C"/>
    <w:rsid w:val="003E1337"/>
    <w:rsid w:val="00435F6A"/>
    <w:rsid w:val="004623AE"/>
    <w:rsid w:val="0046611F"/>
    <w:rsid w:val="004814CD"/>
    <w:rsid w:val="00481658"/>
    <w:rsid w:val="00495B48"/>
    <w:rsid w:val="004B1D50"/>
    <w:rsid w:val="004C5B08"/>
    <w:rsid w:val="004E4C2F"/>
    <w:rsid w:val="00527260"/>
    <w:rsid w:val="00564DF9"/>
    <w:rsid w:val="00566CF0"/>
    <w:rsid w:val="005838ED"/>
    <w:rsid w:val="005C67A7"/>
    <w:rsid w:val="005D115A"/>
    <w:rsid w:val="005F4227"/>
    <w:rsid w:val="006205F6"/>
    <w:rsid w:val="00643E1D"/>
    <w:rsid w:val="006520B9"/>
    <w:rsid w:val="00667135"/>
    <w:rsid w:val="00693C63"/>
    <w:rsid w:val="006A24BA"/>
    <w:rsid w:val="006B2AD3"/>
    <w:rsid w:val="006B5CC4"/>
    <w:rsid w:val="006D4506"/>
    <w:rsid w:val="007065C1"/>
    <w:rsid w:val="0072596F"/>
    <w:rsid w:val="00730E31"/>
    <w:rsid w:val="007360C9"/>
    <w:rsid w:val="00761956"/>
    <w:rsid w:val="00793152"/>
    <w:rsid w:val="007B46A5"/>
    <w:rsid w:val="007D6566"/>
    <w:rsid w:val="007D680B"/>
    <w:rsid w:val="007F31DF"/>
    <w:rsid w:val="00816C79"/>
    <w:rsid w:val="0086720E"/>
    <w:rsid w:val="00896A45"/>
    <w:rsid w:val="008B6D27"/>
    <w:rsid w:val="00903008"/>
    <w:rsid w:val="00933800"/>
    <w:rsid w:val="00954918"/>
    <w:rsid w:val="00965783"/>
    <w:rsid w:val="00970FEE"/>
    <w:rsid w:val="00A4120E"/>
    <w:rsid w:val="00A55385"/>
    <w:rsid w:val="00AE56D1"/>
    <w:rsid w:val="00B1038B"/>
    <w:rsid w:val="00B11D9D"/>
    <w:rsid w:val="00B36BD2"/>
    <w:rsid w:val="00B50721"/>
    <w:rsid w:val="00BC782B"/>
    <w:rsid w:val="00C234A7"/>
    <w:rsid w:val="00C56B95"/>
    <w:rsid w:val="00D00E24"/>
    <w:rsid w:val="00D02CF1"/>
    <w:rsid w:val="00D3455A"/>
    <w:rsid w:val="00D44A5D"/>
    <w:rsid w:val="00D6051D"/>
    <w:rsid w:val="00D63D03"/>
    <w:rsid w:val="00D73E12"/>
    <w:rsid w:val="00DB08DE"/>
    <w:rsid w:val="00DE30CB"/>
    <w:rsid w:val="00E41D36"/>
    <w:rsid w:val="00E464F2"/>
    <w:rsid w:val="00E51B23"/>
    <w:rsid w:val="00E56179"/>
    <w:rsid w:val="00E7453D"/>
    <w:rsid w:val="00F05393"/>
    <w:rsid w:val="00F07AC9"/>
    <w:rsid w:val="00F357F5"/>
    <w:rsid w:val="00F57501"/>
    <w:rsid w:val="00F7416B"/>
    <w:rsid w:val="00F81144"/>
    <w:rsid w:val="00F90047"/>
    <w:rsid w:val="00FD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0D785"/>
  <w15:chartTrackingRefBased/>
  <w15:docId w15:val="{9B19DE13-D395-460B-8007-D082BA6D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3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38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80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3380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3800"/>
    <w:rPr>
      <w:color w:val="0563C1" w:themeColor="hyperlink"/>
      <w:u w:val="single"/>
    </w:rPr>
  </w:style>
  <w:style w:type="character" w:customStyle="1" w:styleId="UnresolvedMention1">
    <w:name w:val="Unresolved Mention1"/>
    <w:basedOn w:val="DefaultParagraphFont"/>
    <w:uiPriority w:val="99"/>
    <w:semiHidden/>
    <w:unhideWhenUsed/>
    <w:rsid w:val="00933800"/>
    <w:rPr>
      <w:color w:val="605E5C"/>
      <w:shd w:val="clear" w:color="auto" w:fill="E1DFDD"/>
    </w:rPr>
  </w:style>
  <w:style w:type="character" w:styleId="FollowedHyperlink">
    <w:name w:val="FollowedHyperlink"/>
    <w:basedOn w:val="DefaultParagraphFont"/>
    <w:uiPriority w:val="99"/>
    <w:semiHidden/>
    <w:unhideWhenUsed/>
    <w:rsid w:val="00062B59"/>
    <w:rPr>
      <w:color w:val="954F72" w:themeColor="followedHyperlink"/>
      <w:u w:val="single"/>
    </w:rPr>
  </w:style>
  <w:style w:type="character" w:styleId="Strong">
    <w:name w:val="Strong"/>
    <w:basedOn w:val="DefaultParagraphFont"/>
    <w:uiPriority w:val="22"/>
    <w:qFormat/>
    <w:rsid w:val="00394B3B"/>
    <w:rPr>
      <w:b/>
      <w:bCs/>
    </w:rPr>
  </w:style>
  <w:style w:type="character" w:styleId="Emphasis">
    <w:name w:val="Emphasis"/>
    <w:basedOn w:val="DefaultParagraphFont"/>
    <w:uiPriority w:val="20"/>
    <w:qFormat/>
    <w:rsid w:val="00394B3B"/>
    <w:rPr>
      <w:i/>
      <w:iCs/>
    </w:rPr>
  </w:style>
  <w:style w:type="paragraph" w:styleId="NormalWeb">
    <w:name w:val="Normal (Web)"/>
    <w:basedOn w:val="Normal"/>
    <w:uiPriority w:val="99"/>
    <w:unhideWhenUsed/>
    <w:rsid w:val="00394B3B"/>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234A7"/>
    <w:rPr>
      <w:sz w:val="16"/>
      <w:szCs w:val="16"/>
    </w:rPr>
  </w:style>
  <w:style w:type="paragraph" w:styleId="CommentText">
    <w:name w:val="annotation text"/>
    <w:basedOn w:val="Normal"/>
    <w:link w:val="CommentTextChar"/>
    <w:uiPriority w:val="99"/>
    <w:semiHidden/>
    <w:unhideWhenUsed/>
    <w:rsid w:val="00C234A7"/>
    <w:pPr>
      <w:spacing w:line="240" w:lineRule="auto"/>
    </w:pPr>
    <w:rPr>
      <w:sz w:val="20"/>
      <w:szCs w:val="20"/>
    </w:rPr>
  </w:style>
  <w:style w:type="character" w:customStyle="1" w:styleId="CommentTextChar">
    <w:name w:val="Comment Text Char"/>
    <w:basedOn w:val="DefaultParagraphFont"/>
    <w:link w:val="CommentText"/>
    <w:uiPriority w:val="99"/>
    <w:semiHidden/>
    <w:rsid w:val="00C234A7"/>
    <w:rPr>
      <w:sz w:val="20"/>
      <w:szCs w:val="20"/>
    </w:rPr>
  </w:style>
  <w:style w:type="paragraph" w:styleId="CommentSubject">
    <w:name w:val="annotation subject"/>
    <w:basedOn w:val="CommentText"/>
    <w:next w:val="CommentText"/>
    <w:link w:val="CommentSubjectChar"/>
    <w:uiPriority w:val="99"/>
    <w:semiHidden/>
    <w:unhideWhenUsed/>
    <w:rsid w:val="00C234A7"/>
    <w:rPr>
      <w:b/>
      <w:bCs/>
    </w:rPr>
  </w:style>
  <w:style w:type="character" w:customStyle="1" w:styleId="CommentSubjectChar">
    <w:name w:val="Comment Subject Char"/>
    <w:basedOn w:val="CommentTextChar"/>
    <w:link w:val="CommentSubject"/>
    <w:uiPriority w:val="99"/>
    <w:semiHidden/>
    <w:rsid w:val="00C234A7"/>
    <w:rPr>
      <w:b/>
      <w:bCs/>
      <w:sz w:val="20"/>
      <w:szCs w:val="20"/>
    </w:rPr>
  </w:style>
  <w:style w:type="paragraph" w:styleId="BalloonText">
    <w:name w:val="Balloon Text"/>
    <w:basedOn w:val="Normal"/>
    <w:link w:val="BalloonTextChar"/>
    <w:uiPriority w:val="99"/>
    <w:semiHidden/>
    <w:unhideWhenUsed/>
    <w:rsid w:val="00C23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A7"/>
    <w:rPr>
      <w:rFonts w:ascii="Segoe UI" w:hAnsi="Segoe UI" w:cs="Segoe UI"/>
      <w:sz w:val="18"/>
      <w:szCs w:val="18"/>
    </w:rPr>
  </w:style>
  <w:style w:type="paragraph" w:styleId="Revision">
    <w:name w:val="Revision"/>
    <w:hidden/>
    <w:uiPriority w:val="99"/>
    <w:semiHidden/>
    <w:rsid w:val="00495B48"/>
    <w:pPr>
      <w:spacing w:after="0" w:line="240" w:lineRule="auto"/>
    </w:pPr>
  </w:style>
  <w:style w:type="paragraph" w:styleId="Header">
    <w:name w:val="header"/>
    <w:basedOn w:val="Normal"/>
    <w:link w:val="HeaderChar"/>
    <w:uiPriority w:val="99"/>
    <w:unhideWhenUsed/>
    <w:rsid w:val="00B5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21"/>
  </w:style>
  <w:style w:type="paragraph" w:styleId="Footer">
    <w:name w:val="footer"/>
    <w:basedOn w:val="Normal"/>
    <w:link w:val="FooterChar"/>
    <w:uiPriority w:val="99"/>
    <w:unhideWhenUsed/>
    <w:rsid w:val="00B5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21"/>
  </w:style>
  <w:style w:type="character" w:customStyle="1" w:styleId="UnresolvedMention2">
    <w:name w:val="Unresolved Mention2"/>
    <w:basedOn w:val="DefaultParagraphFont"/>
    <w:uiPriority w:val="99"/>
    <w:semiHidden/>
    <w:unhideWhenUsed/>
    <w:rsid w:val="001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lir?ref_src=twsrc%5Egoogle%7Ctwcamp%5Eserp%7Ctwgr%5Eauthor" TargetMode="External"/><Relationship Id="rId5" Type="http://schemas.openxmlformats.org/officeDocument/2006/relationships/footnotes" Target="footnotes.xml"/><Relationship Id="rId10" Type="http://schemas.openxmlformats.org/officeDocument/2006/relationships/hyperlink" Target="https://www.flir.com/" TargetMode="External"/><Relationship Id="rId4" Type="http://schemas.openxmlformats.org/officeDocument/2006/relationships/webSettings" Target="webSettings.xml"/><Relationship Id="rId9" Type="http://schemas.openxmlformats.org/officeDocument/2006/relationships/hyperlink" Target="https://excess-catamarans.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Karen Bartlett</cp:lastModifiedBy>
  <cp:revision>6</cp:revision>
  <cp:lastPrinted>2019-08-05T18:58:00Z</cp:lastPrinted>
  <dcterms:created xsi:type="dcterms:W3CDTF">2019-09-03T09:48:00Z</dcterms:created>
  <dcterms:modified xsi:type="dcterms:W3CDTF">2019-09-03T12:22:00Z</dcterms:modified>
</cp:coreProperties>
</file>