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C9" w:rsidRPr="0084276F" w:rsidRDefault="0084276F" w:rsidP="00806EC3">
      <w:pPr>
        <w:spacing w:after="360" w:line="396" w:lineRule="auto"/>
        <w:ind w:left="142" w:right="1"/>
        <w:rPr>
          <w:rFonts w:ascii="Arial" w:hAnsi="Arial" w:cs="Arial"/>
          <w:b/>
          <w:color w:val="000000" w:themeColor="text1"/>
          <w:sz w:val="24"/>
          <w:szCs w:val="20"/>
        </w:rPr>
      </w:pPr>
      <w:r w:rsidRPr="0084276F">
        <w:rPr>
          <w:rFonts w:ascii="Arial" w:hAnsi="Arial" w:cs="Arial"/>
          <w:b/>
          <w:color w:val="000000" w:themeColor="text1"/>
          <w:sz w:val="24"/>
          <w:szCs w:val="20"/>
        </w:rPr>
        <w:t>Weihnachtszauber in Frankreich: exklusive Inforeise mit A-ROSA und Schmetterling International</w:t>
      </w:r>
    </w:p>
    <w:p w:rsidR="0084276F" w:rsidRPr="0084276F" w:rsidRDefault="0084276F" w:rsidP="0084276F">
      <w:pPr>
        <w:spacing w:after="360" w:line="396" w:lineRule="auto"/>
        <w:ind w:left="142" w:right="1"/>
        <w:rPr>
          <w:rFonts w:ascii="Arial" w:hAnsi="Arial" w:cs="Arial"/>
          <w:color w:val="262626" w:themeColor="text1" w:themeTint="D9"/>
          <w:szCs w:val="20"/>
        </w:rPr>
      </w:pPr>
      <w:proofErr w:type="spellStart"/>
      <w:r>
        <w:rPr>
          <w:rFonts w:ascii="Arial" w:hAnsi="Arial" w:cs="Arial"/>
          <w:color w:val="262626" w:themeColor="text1" w:themeTint="D9"/>
          <w:szCs w:val="20"/>
        </w:rPr>
        <w:t>Geschwand</w:t>
      </w:r>
      <w:proofErr w:type="spellEnd"/>
      <w:r>
        <w:rPr>
          <w:rFonts w:ascii="Arial" w:hAnsi="Arial" w:cs="Arial"/>
          <w:color w:val="262626" w:themeColor="text1" w:themeTint="D9"/>
          <w:szCs w:val="20"/>
        </w:rPr>
        <w:t>, 9. Januar 2019</w:t>
      </w:r>
      <w:r w:rsidRPr="0084276F">
        <w:rPr>
          <w:rFonts w:ascii="Arial" w:hAnsi="Arial" w:cs="Arial"/>
          <w:color w:val="262626" w:themeColor="text1" w:themeTint="D9"/>
          <w:szCs w:val="20"/>
        </w:rPr>
        <w:t>. Im</w:t>
      </w:r>
      <w:r>
        <w:rPr>
          <w:rFonts w:ascii="Arial" w:hAnsi="Arial" w:cs="Arial"/>
          <w:color w:val="262626" w:themeColor="text1" w:themeTint="D9"/>
          <w:szCs w:val="20"/>
        </w:rPr>
        <w:t xml:space="preserve"> vergangenen</w:t>
      </w:r>
      <w:r w:rsidRPr="0084276F">
        <w:rPr>
          <w:rFonts w:ascii="Arial" w:hAnsi="Arial" w:cs="Arial"/>
          <w:color w:val="262626" w:themeColor="text1" w:themeTint="D9"/>
          <w:szCs w:val="20"/>
        </w:rPr>
        <w:t xml:space="preserve"> Dezember hatten 12 Schmetterling Partner die Möglichkeit</w:t>
      </w:r>
      <w:r w:rsidR="0041677D">
        <w:rPr>
          <w:rFonts w:ascii="Arial" w:hAnsi="Arial" w:cs="Arial"/>
          <w:color w:val="262626" w:themeColor="text1" w:themeTint="D9"/>
          <w:szCs w:val="20"/>
        </w:rPr>
        <w:t>,</w:t>
      </w:r>
      <w:r w:rsidRPr="0084276F">
        <w:rPr>
          <w:rFonts w:ascii="Arial" w:hAnsi="Arial" w:cs="Arial"/>
          <w:color w:val="262626" w:themeColor="text1" w:themeTint="D9"/>
          <w:szCs w:val="20"/>
        </w:rPr>
        <w:t xml:space="preserve"> den Glanz der französischen Städte Rouen, Vernon und Paris während einer exklusiven Inforeise</w:t>
      </w:r>
      <w:r w:rsidR="009E1DC3">
        <w:rPr>
          <w:rFonts w:ascii="Arial" w:hAnsi="Arial" w:cs="Arial"/>
          <w:color w:val="262626" w:themeColor="text1" w:themeTint="D9"/>
          <w:szCs w:val="20"/>
        </w:rPr>
        <w:t xml:space="preserve"> an Bord der A-ROSA VIVA kennenzul</w:t>
      </w:r>
      <w:bookmarkStart w:id="0" w:name="_GoBack"/>
      <w:bookmarkEnd w:id="0"/>
      <w:r w:rsidRPr="0084276F">
        <w:rPr>
          <w:rFonts w:ascii="Arial" w:hAnsi="Arial" w:cs="Arial"/>
          <w:color w:val="262626" w:themeColor="text1" w:themeTint="D9"/>
          <w:szCs w:val="20"/>
        </w:rPr>
        <w:t xml:space="preserve">ernen. Christian Döring von Schmetterling International und Freia </w:t>
      </w:r>
      <w:proofErr w:type="spellStart"/>
      <w:r w:rsidRPr="0084276F">
        <w:rPr>
          <w:rFonts w:ascii="Arial" w:hAnsi="Arial" w:cs="Arial"/>
          <w:color w:val="262626" w:themeColor="text1" w:themeTint="D9"/>
          <w:szCs w:val="20"/>
        </w:rPr>
        <w:t>Obert</w:t>
      </w:r>
      <w:proofErr w:type="spellEnd"/>
      <w:r w:rsidRPr="0084276F">
        <w:rPr>
          <w:rFonts w:ascii="Arial" w:hAnsi="Arial" w:cs="Arial"/>
          <w:color w:val="262626" w:themeColor="text1" w:themeTint="D9"/>
          <w:szCs w:val="20"/>
        </w:rPr>
        <w:t xml:space="preserve"> sowie Alexander </w:t>
      </w:r>
      <w:proofErr w:type="spellStart"/>
      <w:r w:rsidRPr="0084276F">
        <w:rPr>
          <w:rFonts w:ascii="Arial" w:hAnsi="Arial" w:cs="Arial"/>
          <w:color w:val="262626" w:themeColor="text1" w:themeTint="D9"/>
          <w:szCs w:val="20"/>
        </w:rPr>
        <w:t>Steube</w:t>
      </w:r>
      <w:proofErr w:type="spellEnd"/>
      <w:r w:rsidRPr="0084276F">
        <w:rPr>
          <w:rFonts w:ascii="Arial" w:hAnsi="Arial" w:cs="Arial"/>
          <w:color w:val="262626" w:themeColor="text1" w:themeTint="D9"/>
          <w:szCs w:val="20"/>
        </w:rPr>
        <w:t xml:space="preserve"> von A-ROSA begleiteten die Teilnehmer auf ihrer vorweihnachtlichen Seminarreise.</w:t>
      </w:r>
    </w:p>
    <w:p w:rsidR="0084276F" w:rsidRPr="0084276F" w:rsidRDefault="0084276F" w:rsidP="0084276F">
      <w:pPr>
        <w:spacing w:after="360" w:line="396" w:lineRule="auto"/>
        <w:ind w:left="142" w:right="1"/>
        <w:rPr>
          <w:rFonts w:ascii="Arial" w:hAnsi="Arial" w:cs="Arial"/>
          <w:color w:val="262626" w:themeColor="text1" w:themeTint="D9"/>
          <w:szCs w:val="20"/>
        </w:rPr>
      </w:pPr>
      <w:r w:rsidRPr="0084276F">
        <w:rPr>
          <w:rFonts w:ascii="Arial" w:hAnsi="Arial" w:cs="Arial"/>
          <w:color w:val="262626" w:themeColor="text1" w:themeTint="D9"/>
          <w:szCs w:val="20"/>
        </w:rPr>
        <w:t xml:space="preserve">Die fünf Tage nutzten die Schmetterlinge unter anderem, um hinter die Kulissen der </w:t>
      </w:r>
      <w:r w:rsidR="00CC0722">
        <w:rPr>
          <w:rFonts w:ascii="Arial" w:hAnsi="Arial" w:cs="Arial"/>
          <w:color w:val="262626" w:themeColor="text1" w:themeTint="D9"/>
          <w:szCs w:val="20"/>
        </w:rPr>
        <w:br/>
      </w:r>
      <w:r w:rsidRPr="0084276F">
        <w:rPr>
          <w:rFonts w:ascii="Arial" w:hAnsi="Arial" w:cs="Arial"/>
          <w:color w:val="262626" w:themeColor="text1" w:themeTint="D9"/>
          <w:szCs w:val="20"/>
        </w:rPr>
        <w:t>A-ROSA VIVA zu blicken. Bei einem Welcome Drink mit dem Kapitän, dem Hotelmanager und den Offizieren konnte die Reisegruppe gleich am ersten Tag Kontakte knüpfen. Das Flusskreuzfahrtschiff nahmen die Teilnehmer bei einem Rundgang genau unter die Lupe. Spannende Produktschulungen und Workshops rundeten das Programm auf dem Schiff perfekt ab.</w:t>
      </w:r>
    </w:p>
    <w:p w:rsidR="0084276F" w:rsidRPr="0084276F" w:rsidRDefault="00CC0722" w:rsidP="0084276F">
      <w:pPr>
        <w:spacing w:after="360" w:line="396" w:lineRule="auto"/>
        <w:ind w:left="142" w:right="1"/>
        <w:rPr>
          <w:rFonts w:ascii="Arial" w:hAnsi="Arial" w:cs="Arial"/>
          <w:color w:val="262626" w:themeColor="text1" w:themeTint="D9"/>
          <w:szCs w:val="20"/>
        </w:rPr>
      </w:pPr>
      <w:r>
        <w:rPr>
          <w:rFonts w:ascii="Arial" w:hAnsi="Arial" w:cs="Arial"/>
          <w:color w:val="262626" w:themeColor="text1" w:themeTint="D9"/>
          <w:szCs w:val="20"/>
        </w:rPr>
        <w:t>N</w:t>
      </w:r>
      <w:r w:rsidR="0084276F" w:rsidRPr="0084276F">
        <w:rPr>
          <w:rFonts w:ascii="Arial" w:hAnsi="Arial" w:cs="Arial"/>
          <w:color w:val="262626" w:themeColor="text1" w:themeTint="D9"/>
          <w:szCs w:val="20"/>
        </w:rPr>
        <w:t xml:space="preserve">icht nur auf dem Wasser, sondern auch an Land war ein abwechslungsreiches Programm geboten. Bei einem Stadtrundgang durch Rouen informierten sich die Teilnehmer über die geschichtsträchtige Stadt. Anschließend besuchten sie den Weihnachtsmarkt auf dem Place de la </w:t>
      </w:r>
      <w:proofErr w:type="spellStart"/>
      <w:r w:rsidR="0084276F" w:rsidRPr="0084276F">
        <w:rPr>
          <w:rFonts w:ascii="Arial" w:hAnsi="Arial" w:cs="Arial"/>
          <w:color w:val="262626" w:themeColor="text1" w:themeTint="D9"/>
          <w:szCs w:val="20"/>
        </w:rPr>
        <w:t>Cathèdrale</w:t>
      </w:r>
      <w:proofErr w:type="spellEnd"/>
      <w:r w:rsidR="0084276F" w:rsidRPr="0084276F">
        <w:rPr>
          <w:rFonts w:ascii="Arial" w:hAnsi="Arial" w:cs="Arial"/>
          <w:color w:val="262626" w:themeColor="text1" w:themeTint="D9"/>
          <w:szCs w:val="20"/>
        </w:rPr>
        <w:t xml:space="preserve"> und der Rue des </w:t>
      </w:r>
      <w:proofErr w:type="spellStart"/>
      <w:r w:rsidR="0084276F" w:rsidRPr="0084276F">
        <w:rPr>
          <w:rFonts w:ascii="Arial" w:hAnsi="Arial" w:cs="Arial"/>
          <w:color w:val="262626" w:themeColor="text1" w:themeTint="D9"/>
          <w:szCs w:val="20"/>
        </w:rPr>
        <w:t>Carmes</w:t>
      </w:r>
      <w:proofErr w:type="spellEnd"/>
      <w:r w:rsidR="0084276F" w:rsidRPr="0084276F">
        <w:rPr>
          <w:rFonts w:ascii="Arial" w:hAnsi="Arial" w:cs="Arial"/>
          <w:color w:val="262626" w:themeColor="text1" w:themeTint="D9"/>
          <w:szCs w:val="20"/>
        </w:rPr>
        <w:t xml:space="preserve">, wo über 70 Hütten für festliches Flair sorgten. Ein weiteres Highlight war die Stadtrundfahrt durch Paris, vorbei am Eiffelturm, dem </w:t>
      </w:r>
      <w:proofErr w:type="spellStart"/>
      <w:r w:rsidR="0084276F" w:rsidRPr="0084276F">
        <w:rPr>
          <w:rFonts w:ascii="Arial" w:hAnsi="Arial" w:cs="Arial"/>
          <w:color w:val="262626" w:themeColor="text1" w:themeTint="D9"/>
          <w:szCs w:val="20"/>
        </w:rPr>
        <w:t>Champs-Elysées</w:t>
      </w:r>
      <w:proofErr w:type="spellEnd"/>
      <w:r w:rsidR="0084276F" w:rsidRPr="0084276F">
        <w:rPr>
          <w:rFonts w:ascii="Arial" w:hAnsi="Arial" w:cs="Arial"/>
          <w:color w:val="262626" w:themeColor="text1" w:themeTint="D9"/>
          <w:szCs w:val="20"/>
        </w:rPr>
        <w:t xml:space="preserve"> und dem Triumphbogen, bei der die Teilnehmer die einzigartige Atmosphäre und die Vielfalt der französischen Hauptstadt mit eigenen Augen erleben konnten.</w:t>
      </w:r>
    </w:p>
    <w:p w:rsidR="00916BB7" w:rsidRPr="0084276F" w:rsidRDefault="0084276F" w:rsidP="0084276F">
      <w:pPr>
        <w:spacing w:after="360" w:line="396" w:lineRule="auto"/>
        <w:ind w:left="142" w:right="1"/>
        <w:rPr>
          <w:rFonts w:ascii="Arial" w:hAnsi="Arial" w:cs="Arial"/>
          <w:color w:val="262626" w:themeColor="text1" w:themeTint="D9"/>
          <w:sz w:val="20"/>
        </w:rPr>
      </w:pPr>
      <w:r w:rsidRPr="0084276F">
        <w:rPr>
          <w:rFonts w:ascii="Arial" w:hAnsi="Arial" w:cs="Arial"/>
          <w:color w:val="262626" w:themeColor="text1" w:themeTint="D9"/>
          <w:szCs w:val="20"/>
        </w:rPr>
        <w:t xml:space="preserve">Am letzten Abend ließen die Teilnehmer die vergangenen Tage bei einem gemeinsamen exklusiven Dining in einer entspannten Atmosphäre ausklingen, bevor es am darauffolgenden Morgen wieder „Au </w:t>
      </w:r>
      <w:proofErr w:type="spellStart"/>
      <w:r w:rsidRPr="0084276F">
        <w:rPr>
          <w:rFonts w:ascii="Arial" w:hAnsi="Arial" w:cs="Arial"/>
          <w:color w:val="262626" w:themeColor="text1" w:themeTint="D9"/>
          <w:szCs w:val="20"/>
        </w:rPr>
        <w:t>Revoir</w:t>
      </w:r>
      <w:proofErr w:type="spellEnd"/>
      <w:r w:rsidRPr="0084276F">
        <w:rPr>
          <w:rFonts w:ascii="Arial" w:hAnsi="Arial" w:cs="Arial"/>
          <w:color w:val="262626" w:themeColor="text1" w:themeTint="D9"/>
          <w:szCs w:val="20"/>
        </w:rPr>
        <w:t xml:space="preserve"> France“ hieß.</w:t>
      </w:r>
    </w:p>
    <w:sectPr w:rsidR="00916BB7" w:rsidRPr="0084276F" w:rsidSect="0084276F">
      <w:headerReference w:type="even" r:id="rId7"/>
      <w:headerReference w:type="default" r:id="rId8"/>
      <w:footerReference w:type="even" r:id="rId9"/>
      <w:footerReference w:type="default" r:id="rId10"/>
      <w:headerReference w:type="first" r:id="rId11"/>
      <w:footerReference w:type="first" r:id="rId12"/>
      <w:pgSz w:w="11906" w:h="16838"/>
      <w:pgMar w:top="2836" w:right="1841"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10" w:rsidRDefault="00091410" w:rsidP="00916BB7">
      <w:r>
        <w:separator/>
      </w:r>
    </w:p>
  </w:endnote>
  <w:endnote w:type="continuationSeparator" w:id="0">
    <w:p w:rsidR="00091410" w:rsidRDefault="00091410" w:rsidP="0091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3" w:rsidRDefault="002931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4" w:rsidRDefault="002931C3">
    <w:pPr>
      <w:pStyle w:val="Fuzeile"/>
    </w:pPr>
    <w:r w:rsidRPr="00681D84">
      <w:rPr>
        <w:rFonts w:ascii="Arial" w:hAnsi="Arial" w:cs="Arial"/>
        <w:noProof/>
        <w:color w:val="003C6E"/>
        <w:sz w:val="20"/>
        <w:szCs w:val="20"/>
        <w:lang w:eastAsia="de-DE"/>
      </w:rPr>
      <mc:AlternateContent>
        <mc:Choice Requires="wps">
          <w:drawing>
            <wp:anchor distT="0" distB="0" distL="114300" distR="114300" simplePos="0" relativeHeight="251660288" behindDoc="0" locked="0" layoutInCell="1" allowOverlap="1" wp14:anchorId="4AF9F030" wp14:editId="71804A56">
              <wp:simplePos x="0" y="0"/>
              <wp:positionH relativeFrom="column">
                <wp:posOffset>-93345</wp:posOffset>
              </wp:positionH>
              <wp:positionV relativeFrom="paragraph">
                <wp:posOffset>-238760</wp:posOffset>
              </wp:positionV>
              <wp:extent cx="2360930" cy="1403985"/>
              <wp:effectExtent l="0" t="0" r="127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3985"/>
                      </a:xfrm>
                      <a:prstGeom prst="rect">
                        <a:avLst/>
                      </a:prstGeom>
                      <a:solidFill>
                        <a:srgbClr val="FFFFFF"/>
                      </a:solidFill>
                      <a:ln w="9525">
                        <a:noFill/>
                        <a:miter lim="800000"/>
                        <a:headEnd/>
                        <a:tailEnd/>
                      </a:ln>
                    </wps:spPr>
                    <wps:txbx>
                      <w:txbxContent>
                        <w:p w:rsidR="006A4CC9" w:rsidRPr="006A4CC9" w:rsidRDefault="00681D84"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Schmetterling International GmbH &amp; Co. KG</w:t>
                          </w:r>
                          <w:r w:rsidRPr="006A4CC9">
                            <w:rPr>
                              <w:rFonts w:ascii="Arial" w:hAnsi="Arial" w:cs="Arial"/>
                              <w:b/>
                              <w:color w:val="404040" w:themeColor="text1" w:themeTint="BF"/>
                              <w:sz w:val="16"/>
                              <w:szCs w:val="18"/>
                            </w:rPr>
                            <w:br/>
                          </w:r>
                          <w:proofErr w:type="spellStart"/>
                          <w:r w:rsidRPr="006A4CC9">
                            <w:rPr>
                              <w:rFonts w:ascii="Arial" w:hAnsi="Arial" w:cs="Arial"/>
                              <w:color w:val="404040" w:themeColor="text1" w:themeTint="BF"/>
                              <w:sz w:val="16"/>
                              <w:szCs w:val="18"/>
                            </w:rPr>
                            <w:t>Geschwand</w:t>
                          </w:r>
                          <w:proofErr w:type="spellEnd"/>
                          <w:r w:rsidRPr="006A4CC9">
                            <w:rPr>
                              <w:rFonts w:ascii="Arial" w:hAnsi="Arial" w:cs="Arial"/>
                              <w:color w:val="404040" w:themeColor="text1" w:themeTint="BF"/>
                              <w:sz w:val="16"/>
                              <w:szCs w:val="18"/>
                            </w:rPr>
                            <w:t xml:space="preserve"> 131</w:t>
                          </w:r>
                          <w:r w:rsidRPr="006A4CC9">
                            <w:rPr>
                              <w:rFonts w:ascii="Arial" w:hAnsi="Arial" w:cs="Arial"/>
                              <w:color w:val="404040" w:themeColor="text1" w:themeTint="BF"/>
                              <w:sz w:val="16"/>
                              <w:szCs w:val="18"/>
                            </w:rPr>
                            <w:br/>
                            <w:t xml:space="preserve">D-91286 </w:t>
                          </w:r>
                          <w:proofErr w:type="spellStart"/>
                          <w:r w:rsidRPr="006A4CC9">
                            <w:rPr>
                              <w:rFonts w:ascii="Arial" w:hAnsi="Arial" w:cs="Arial"/>
                              <w:color w:val="404040" w:themeColor="text1" w:themeTint="BF"/>
                              <w:sz w:val="16"/>
                              <w:szCs w:val="18"/>
                            </w:rPr>
                            <w:t>Obertrubach-Geschwand</w:t>
                          </w:r>
                          <w:proofErr w:type="spellEnd"/>
                        </w:p>
                        <w:p w:rsidR="006A4CC9" w:rsidRPr="00681D84" w:rsidRDefault="006A4CC9" w:rsidP="00681D84">
                          <w:pPr>
                            <w:spacing w:line="276" w:lineRule="auto"/>
                            <w:rPr>
                              <w:rFonts w:ascii="Arial" w:hAnsi="Arial" w:cs="Arial"/>
                              <w:color w:val="003C6E"/>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18.8pt;width:185.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" stroked="f">
              <v:textbox style="mso-fit-shape-to-text:t">
                <w:txbxContent>
                  <w:p w:rsidR="006A4CC9" w:rsidRPr="006A4CC9" w:rsidRDefault="00681D84"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Schmetterling International GmbH &amp; Co. KG</w:t>
                    </w:r>
                    <w:r w:rsidRPr="006A4CC9">
                      <w:rPr>
                        <w:rFonts w:ascii="Arial" w:hAnsi="Arial" w:cs="Arial"/>
                        <w:b/>
                        <w:color w:val="404040" w:themeColor="text1" w:themeTint="BF"/>
                        <w:sz w:val="16"/>
                        <w:szCs w:val="18"/>
                      </w:rPr>
                      <w:br/>
                    </w:r>
                    <w:proofErr w:type="spellStart"/>
                    <w:r w:rsidRPr="006A4CC9">
                      <w:rPr>
                        <w:rFonts w:ascii="Arial" w:hAnsi="Arial" w:cs="Arial"/>
                        <w:color w:val="404040" w:themeColor="text1" w:themeTint="BF"/>
                        <w:sz w:val="16"/>
                        <w:szCs w:val="18"/>
                      </w:rPr>
                      <w:t>Geschwand</w:t>
                    </w:r>
                    <w:proofErr w:type="spellEnd"/>
                    <w:r w:rsidRPr="006A4CC9">
                      <w:rPr>
                        <w:rFonts w:ascii="Arial" w:hAnsi="Arial" w:cs="Arial"/>
                        <w:color w:val="404040" w:themeColor="text1" w:themeTint="BF"/>
                        <w:sz w:val="16"/>
                        <w:szCs w:val="18"/>
                      </w:rPr>
                      <w:t xml:space="preserve"> 131</w:t>
                    </w:r>
                    <w:r w:rsidRPr="006A4CC9">
                      <w:rPr>
                        <w:rFonts w:ascii="Arial" w:hAnsi="Arial" w:cs="Arial"/>
                        <w:color w:val="404040" w:themeColor="text1" w:themeTint="BF"/>
                        <w:sz w:val="16"/>
                        <w:szCs w:val="18"/>
                      </w:rPr>
                      <w:br/>
                      <w:t xml:space="preserve">D-91286 </w:t>
                    </w:r>
                    <w:proofErr w:type="spellStart"/>
                    <w:r w:rsidRPr="006A4CC9">
                      <w:rPr>
                        <w:rFonts w:ascii="Arial" w:hAnsi="Arial" w:cs="Arial"/>
                        <w:color w:val="404040" w:themeColor="text1" w:themeTint="BF"/>
                        <w:sz w:val="16"/>
                        <w:szCs w:val="18"/>
                      </w:rPr>
                      <w:t>Obertrubach-Geschwand</w:t>
                    </w:r>
                    <w:proofErr w:type="spellEnd"/>
                  </w:p>
                  <w:p w:rsidR="006A4CC9" w:rsidRPr="00681D84" w:rsidRDefault="006A4CC9" w:rsidP="00681D84">
                    <w:pPr>
                      <w:spacing w:line="276" w:lineRule="auto"/>
                      <w:rPr>
                        <w:rFonts w:ascii="Arial" w:hAnsi="Arial" w:cs="Arial"/>
                        <w:color w:val="003C6E"/>
                        <w:sz w:val="16"/>
                        <w:szCs w:val="18"/>
                      </w:rPr>
                    </w:pPr>
                  </w:p>
                </w:txbxContent>
              </v:textbox>
            </v:shape>
          </w:pict>
        </mc:Fallback>
      </mc:AlternateContent>
    </w:r>
    <w:r w:rsidRPr="00681D84">
      <w:rPr>
        <w:rFonts w:ascii="Arial" w:hAnsi="Arial" w:cs="Arial"/>
        <w:noProof/>
        <w:color w:val="003C6E"/>
        <w:sz w:val="20"/>
        <w:szCs w:val="20"/>
        <w:lang w:eastAsia="de-DE"/>
      </w:rPr>
      <mc:AlternateContent>
        <mc:Choice Requires="wps">
          <w:drawing>
            <wp:anchor distT="0" distB="0" distL="114300" distR="114300" simplePos="0" relativeHeight="251663360" behindDoc="0" locked="0" layoutInCell="1" allowOverlap="1" wp14:anchorId="61B0AA78" wp14:editId="5188A6B8">
              <wp:simplePos x="0" y="0"/>
              <wp:positionH relativeFrom="column">
                <wp:posOffset>4100195</wp:posOffset>
              </wp:positionH>
              <wp:positionV relativeFrom="paragraph">
                <wp:posOffset>-238456</wp:posOffset>
              </wp:positionV>
              <wp:extent cx="1419225" cy="1403985"/>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solidFill>
                        <a:srgbClr val="FFFFFF"/>
                      </a:solidFill>
                      <a:ln w="9525">
                        <a:noFill/>
                        <a:miter lim="800000"/>
                        <a:headEnd/>
                        <a:tailEnd/>
                      </a:ln>
                    </wps:spPr>
                    <wps:txbx>
                      <w:txbxContent>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Pressekontakt:</w:t>
                          </w:r>
                          <w:r w:rsidRPr="006A4CC9">
                            <w:rPr>
                              <w:rFonts w:ascii="Arial" w:hAnsi="Arial" w:cs="Arial"/>
                              <w:color w:val="404040" w:themeColor="text1" w:themeTint="BF"/>
                              <w:sz w:val="16"/>
                              <w:szCs w:val="18"/>
                            </w:rPr>
                            <w:br/>
                          </w:r>
                          <w:hyperlink r:id="rId1" w:history="1">
                            <w:r w:rsidRPr="006A4CC9">
                              <w:rPr>
                                <w:rStyle w:val="Hyperlink"/>
                                <w:rFonts w:ascii="Arial" w:hAnsi="Arial" w:cs="Arial"/>
                                <w:color w:val="404040" w:themeColor="text1" w:themeTint="BF"/>
                                <w:sz w:val="16"/>
                                <w:szCs w:val="18"/>
                                <w:u w:val="none"/>
                              </w:rPr>
                              <w:t>presse@schmetterling.de</w:t>
                            </w:r>
                          </w:hyperlink>
                        </w:p>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color w:val="404040" w:themeColor="text1" w:themeTint="BF"/>
                              <w:sz w:val="16"/>
                              <w:szCs w:val="18"/>
                            </w:rPr>
                            <w:t>+49 (0) 91 97/62 82-120</w:t>
                          </w:r>
                        </w:p>
                        <w:p w:rsidR="006A4CC9" w:rsidRPr="00681D84" w:rsidRDefault="006A4CC9" w:rsidP="006A4CC9">
                          <w:pPr>
                            <w:spacing w:line="276" w:lineRule="auto"/>
                            <w:rPr>
                              <w:rFonts w:ascii="Arial" w:hAnsi="Arial" w:cs="Arial"/>
                              <w:color w:val="003C6E"/>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2.85pt;margin-top:-18.8pt;width:11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" stroked="f">
              <v:textbox style="mso-fit-shape-to-text:t">
                <w:txbxContent>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Pressekontakt:</w:t>
                    </w:r>
                    <w:r w:rsidRPr="006A4CC9">
                      <w:rPr>
                        <w:rFonts w:ascii="Arial" w:hAnsi="Arial" w:cs="Arial"/>
                        <w:color w:val="404040" w:themeColor="text1" w:themeTint="BF"/>
                        <w:sz w:val="16"/>
                        <w:szCs w:val="18"/>
                      </w:rPr>
                      <w:br/>
                    </w:r>
                    <w:hyperlink r:id="rId2" w:history="1">
                      <w:r w:rsidRPr="006A4CC9">
                        <w:rPr>
                          <w:rStyle w:val="Hyperlink"/>
                          <w:rFonts w:ascii="Arial" w:hAnsi="Arial" w:cs="Arial"/>
                          <w:color w:val="404040" w:themeColor="text1" w:themeTint="BF"/>
                          <w:sz w:val="16"/>
                          <w:szCs w:val="18"/>
                          <w:u w:val="none"/>
                        </w:rPr>
                        <w:t>presse@schmetterling.de</w:t>
                      </w:r>
                    </w:hyperlink>
                  </w:p>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color w:val="404040" w:themeColor="text1" w:themeTint="BF"/>
                        <w:sz w:val="16"/>
                        <w:szCs w:val="18"/>
                      </w:rPr>
                      <w:t>+49 (0) 91 97/62 82-120</w:t>
                    </w:r>
                  </w:p>
                  <w:p w:rsidR="006A4CC9" w:rsidRPr="00681D84" w:rsidRDefault="006A4CC9" w:rsidP="006A4CC9">
                    <w:pPr>
                      <w:spacing w:line="276" w:lineRule="auto"/>
                      <w:rPr>
                        <w:rFonts w:ascii="Arial" w:hAnsi="Arial" w:cs="Arial"/>
                        <w:color w:val="003C6E"/>
                        <w:sz w:val="16"/>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3" w:rsidRDefault="002931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10" w:rsidRDefault="00091410" w:rsidP="00916BB7">
      <w:r>
        <w:separator/>
      </w:r>
    </w:p>
  </w:footnote>
  <w:footnote w:type="continuationSeparator" w:id="0">
    <w:p w:rsidR="00091410" w:rsidRDefault="00091410" w:rsidP="0091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3" w:rsidRDefault="002931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C9" w:rsidRDefault="006A4CC9" w:rsidP="00806EC3">
    <w:pPr>
      <w:pStyle w:val="Kopfzeile"/>
      <w:ind w:left="142"/>
      <w:rPr>
        <w:rFonts w:ascii="Arial" w:hAnsi="Arial" w:cs="Arial"/>
        <w:b/>
        <w:color w:val="003C6E"/>
        <w:sz w:val="32"/>
      </w:rPr>
    </w:pPr>
    <w:r w:rsidRPr="00220C85">
      <w:rPr>
        <w:rFonts w:ascii="Arial" w:hAnsi="Arial" w:cs="Arial"/>
        <w:b/>
        <w:noProof/>
        <w:color w:val="003C6E"/>
        <w:sz w:val="28"/>
        <w:szCs w:val="28"/>
        <w:lang w:eastAsia="de-DE"/>
      </w:rPr>
      <w:drawing>
        <wp:anchor distT="0" distB="0" distL="114300" distR="114300" simplePos="0" relativeHeight="251658240" behindDoc="0" locked="0" layoutInCell="1" allowOverlap="1" wp14:anchorId="5065B849" wp14:editId="695BACC5">
          <wp:simplePos x="0" y="0"/>
          <wp:positionH relativeFrom="column">
            <wp:posOffset>3952240</wp:posOffset>
          </wp:positionH>
          <wp:positionV relativeFrom="paragraph">
            <wp:posOffset>229235</wp:posOffset>
          </wp:positionV>
          <wp:extent cx="1568450" cy="471805"/>
          <wp:effectExtent l="0" t="0" r="0" b="4445"/>
          <wp:wrapSquare wrapText="bothSides"/>
          <wp:docPr id="3" name="Grafik 3" descr="C:\Users\marct\Desktop\1890x1890.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t\Desktop\1890x1890.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84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C85" w:rsidRPr="00220C85" w:rsidRDefault="00220C85">
    <w:pPr>
      <w:pStyle w:val="Kopfzeile"/>
      <w:rPr>
        <w:rFonts w:ascii="Arial" w:hAnsi="Arial" w:cs="Arial"/>
        <w:b/>
        <w:color w:val="003C6E"/>
        <w:sz w:val="32"/>
      </w:rPr>
    </w:pPr>
  </w:p>
  <w:p w:rsidR="00916BB7" w:rsidRPr="006A4CC9" w:rsidRDefault="006A4CC9" w:rsidP="00220C85">
    <w:pPr>
      <w:pStyle w:val="Kopfzeile"/>
      <w:tabs>
        <w:tab w:val="clear" w:pos="9072"/>
      </w:tabs>
      <w:ind w:right="1701"/>
      <w:rPr>
        <w:rFonts w:ascii="Arial" w:hAnsi="Arial" w:cs="Arial"/>
        <w:b/>
        <w:color w:val="404040" w:themeColor="text1" w:themeTint="BF"/>
        <w:sz w:val="28"/>
        <w:szCs w:val="28"/>
      </w:rPr>
    </w:pPr>
    <w:r w:rsidRPr="006A4CC9">
      <w:rPr>
        <w:rFonts w:ascii="Arial" w:hAnsi="Arial" w:cs="Arial"/>
        <w:b/>
        <w:noProof/>
        <w:color w:val="404040" w:themeColor="text1" w:themeTint="BF"/>
        <w:sz w:val="28"/>
        <w:szCs w:val="28"/>
        <w:lang w:eastAsia="de-DE"/>
      </w:rPr>
      <mc:AlternateContent>
        <mc:Choice Requires="wps">
          <w:drawing>
            <wp:anchor distT="0" distB="0" distL="114300" distR="114300" simplePos="0" relativeHeight="251661312" behindDoc="0" locked="0" layoutInCell="1" allowOverlap="1" wp14:anchorId="7D00031D" wp14:editId="048471EA">
              <wp:simplePos x="0" y="0"/>
              <wp:positionH relativeFrom="column">
                <wp:posOffset>-129540</wp:posOffset>
              </wp:positionH>
              <wp:positionV relativeFrom="paragraph">
                <wp:posOffset>503394</wp:posOffset>
              </wp:positionV>
              <wp:extent cx="5670645"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567064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39.65pt" to="436.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" strokecolor="#404040 [2429]"/>
          </w:pict>
        </mc:Fallback>
      </mc:AlternateContent>
    </w:r>
    <w:r w:rsidR="00806EC3">
      <w:rPr>
        <w:rFonts w:ascii="Arial" w:hAnsi="Arial" w:cs="Arial"/>
        <w:b/>
        <w:color w:val="404040" w:themeColor="text1" w:themeTint="BF"/>
        <w:sz w:val="28"/>
        <w:szCs w:val="28"/>
      </w:rPr>
      <w:t xml:space="preserve"> </w:t>
    </w:r>
    <w:r w:rsidR="00220C85" w:rsidRPr="006A4CC9">
      <w:rPr>
        <w:rFonts w:ascii="Arial" w:hAnsi="Arial" w:cs="Arial"/>
        <w:b/>
        <w:color w:val="404040" w:themeColor="text1" w:themeTint="BF"/>
        <w:sz w:val="28"/>
        <w:szCs w:val="28"/>
      </w:rPr>
      <w:t>PRESSEMELDUNG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3" w:rsidRDefault="002931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B7"/>
    <w:rsid w:val="00091410"/>
    <w:rsid w:val="000C6BEC"/>
    <w:rsid w:val="00177DB7"/>
    <w:rsid w:val="00220C85"/>
    <w:rsid w:val="002931C3"/>
    <w:rsid w:val="002E3426"/>
    <w:rsid w:val="003B0944"/>
    <w:rsid w:val="0041677D"/>
    <w:rsid w:val="00417BA5"/>
    <w:rsid w:val="00494FA5"/>
    <w:rsid w:val="00681D84"/>
    <w:rsid w:val="006A4CC9"/>
    <w:rsid w:val="007729EE"/>
    <w:rsid w:val="00806EC3"/>
    <w:rsid w:val="0084276F"/>
    <w:rsid w:val="00874F8E"/>
    <w:rsid w:val="00916BB7"/>
    <w:rsid w:val="009B5261"/>
    <w:rsid w:val="009E1DC3"/>
    <w:rsid w:val="00A6566F"/>
    <w:rsid w:val="00AD3092"/>
    <w:rsid w:val="00C40283"/>
    <w:rsid w:val="00C94B63"/>
    <w:rsid w:val="00CC0722"/>
    <w:rsid w:val="00CD4973"/>
    <w:rsid w:val="00D16132"/>
    <w:rsid w:val="00D31228"/>
    <w:rsid w:val="00D8226E"/>
    <w:rsid w:val="00E7374D"/>
    <w:rsid w:val="00FC0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BB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BB7"/>
    <w:pPr>
      <w:tabs>
        <w:tab w:val="center" w:pos="4536"/>
        <w:tab w:val="right" w:pos="9072"/>
      </w:tabs>
    </w:pPr>
  </w:style>
  <w:style w:type="character" w:customStyle="1" w:styleId="KopfzeileZchn">
    <w:name w:val="Kopfzeile Zchn"/>
    <w:basedOn w:val="Absatz-Standardschriftart"/>
    <w:link w:val="Kopfzeile"/>
    <w:uiPriority w:val="99"/>
    <w:rsid w:val="00916BB7"/>
    <w:rPr>
      <w:rFonts w:ascii="Calibri" w:hAnsi="Calibri" w:cs="Times New Roman"/>
    </w:rPr>
  </w:style>
  <w:style w:type="paragraph" w:styleId="Fuzeile">
    <w:name w:val="footer"/>
    <w:basedOn w:val="Standard"/>
    <w:link w:val="FuzeileZchn"/>
    <w:uiPriority w:val="99"/>
    <w:unhideWhenUsed/>
    <w:rsid w:val="00916BB7"/>
    <w:pPr>
      <w:tabs>
        <w:tab w:val="center" w:pos="4536"/>
        <w:tab w:val="right" w:pos="9072"/>
      </w:tabs>
    </w:pPr>
  </w:style>
  <w:style w:type="character" w:customStyle="1" w:styleId="FuzeileZchn">
    <w:name w:val="Fußzeile Zchn"/>
    <w:basedOn w:val="Absatz-Standardschriftart"/>
    <w:link w:val="Fuzeile"/>
    <w:uiPriority w:val="99"/>
    <w:rsid w:val="00916BB7"/>
    <w:rPr>
      <w:rFonts w:ascii="Calibri" w:hAnsi="Calibri" w:cs="Times New Roman"/>
    </w:rPr>
  </w:style>
  <w:style w:type="paragraph" w:styleId="Sprechblasentext">
    <w:name w:val="Balloon Text"/>
    <w:basedOn w:val="Standard"/>
    <w:link w:val="SprechblasentextZchn"/>
    <w:uiPriority w:val="99"/>
    <w:semiHidden/>
    <w:unhideWhenUsed/>
    <w:rsid w:val="00916B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BB7"/>
    <w:rPr>
      <w:rFonts w:ascii="Tahoma" w:hAnsi="Tahoma" w:cs="Tahoma"/>
      <w:sz w:val="16"/>
      <w:szCs w:val="16"/>
    </w:rPr>
  </w:style>
  <w:style w:type="character" w:styleId="Hyperlink">
    <w:name w:val="Hyperlink"/>
    <w:basedOn w:val="Absatz-Standardschriftart"/>
    <w:uiPriority w:val="99"/>
    <w:unhideWhenUsed/>
    <w:rsid w:val="00681D84"/>
    <w:rPr>
      <w:color w:val="0000FF" w:themeColor="hyperlink"/>
      <w:u w:val="single"/>
    </w:rPr>
  </w:style>
  <w:style w:type="character" w:styleId="BesuchterHyperlink">
    <w:name w:val="FollowedHyperlink"/>
    <w:basedOn w:val="Absatz-Standardschriftart"/>
    <w:uiPriority w:val="99"/>
    <w:semiHidden/>
    <w:unhideWhenUsed/>
    <w:rsid w:val="00293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BB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BB7"/>
    <w:pPr>
      <w:tabs>
        <w:tab w:val="center" w:pos="4536"/>
        <w:tab w:val="right" w:pos="9072"/>
      </w:tabs>
    </w:pPr>
  </w:style>
  <w:style w:type="character" w:customStyle="1" w:styleId="KopfzeileZchn">
    <w:name w:val="Kopfzeile Zchn"/>
    <w:basedOn w:val="Absatz-Standardschriftart"/>
    <w:link w:val="Kopfzeile"/>
    <w:uiPriority w:val="99"/>
    <w:rsid w:val="00916BB7"/>
    <w:rPr>
      <w:rFonts w:ascii="Calibri" w:hAnsi="Calibri" w:cs="Times New Roman"/>
    </w:rPr>
  </w:style>
  <w:style w:type="paragraph" w:styleId="Fuzeile">
    <w:name w:val="footer"/>
    <w:basedOn w:val="Standard"/>
    <w:link w:val="FuzeileZchn"/>
    <w:uiPriority w:val="99"/>
    <w:unhideWhenUsed/>
    <w:rsid w:val="00916BB7"/>
    <w:pPr>
      <w:tabs>
        <w:tab w:val="center" w:pos="4536"/>
        <w:tab w:val="right" w:pos="9072"/>
      </w:tabs>
    </w:pPr>
  </w:style>
  <w:style w:type="character" w:customStyle="1" w:styleId="FuzeileZchn">
    <w:name w:val="Fußzeile Zchn"/>
    <w:basedOn w:val="Absatz-Standardschriftart"/>
    <w:link w:val="Fuzeile"/>
    <w:uiPriority w:val="99"/>
    <w:rsid w:val="00916BB7"/>
    <w:rPr>
      <w:rFonts w:ascii="Calibri" w:hAnsi="Calibri" w:cs="Times New Roman"/>
    </w:rPr>
  </w:style>
  <w:style w:type="paragraph" w:styleId="Sprechblasentext">
    <w:name w:val="Balloon Text"/>
    <w:basedOn w:val="Standard"/>
    <w:link w:val="SprechblasentextZchn"/>
    <w:uiPriority w:val="99"/>
    <w:semiHidden/>
    <w:unhideWhenUsed/>
    <w:rsid w:val="00916B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BB7"/>
    <w:rPr>
      <w:rFonts w:ascii="Tahoma" w:hAnsi="Tahoma" w:cs="Tahoma"/>
      <w:sz w:val="16"/>
      <w:szCs w:val="16"/>
    </w:rPr>
  </w:style>
  <w:style w:type="character" w:styleId="Hyperlink">
    <w:name w:val="Hyperlink"/>
    <w:basedOn w:val="Absatz-Standardschriftart"/>
    <w:uiPriority w:val="99"/>
    <w:unhideWhenUsed/>
    <w:rsid w:val="00681D84"/>
    <w:rPr>
      <w:color w:val="0000FF" w:themeColor="hyperlink"/>
      <w:u w:val="single"/>
    </w:rPr>
  </w:style>
  <w:style w:type="character" w:styleId="BesuchterHyperlink">
    <w:name w:val="FollowedHyperlink"/>
    <w:basedOn w:val="Absatz-Standardschriftart"/>
    <w:uiPriority w:val="99"/>
    <w:semiHidden/>
    <w:unhideWhenUsed/>
    <w:rsid w:val="00293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99592">
      <w:bodyDiv w:val="1"/>
      <w:marLeft w:val="0"/>
      <w:marRight w:val="0"/>
      <w:marTop w:val="0"/>
      <w:marBottom w:val="0"/>
      <w:divBdr>
        <w:top w:val="none" w:sz="0" w:space="0" w:color="auto"/>
        <w:left w:val="none" w:sz="0" w:space="0" w:color="auto"/>
        <w:bottom w:val="none" w:sz="0" w:space="0" w:color="auto"/>
        <w:right w:val="none" w:sz="0" w:space="0" w:color="auto"/>
      </w:divBdr>
    </w:div>
    <w:div w:id="18234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esse@schmetterling.de" TargetMode="External"/><Relationship Id="rId1" Type="http://schemas.openxmlformats.org/officeDocument/2006/relationships/hyperlink" Target="mailto:presse@schmetterli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Tussetschläger</dc:creator>
  <cp:lastModifiedBy>Marc Tussetschläger</cp:lastModifiedBy>
  <cp:revision>3</cp:revision>
  <cp:lastPrinted>2019-01-07T08:19:00Z</cp:lastPrinted>
  <dcterms:created xsi:type="dcterms:W3CDTF">2019-01-07T08:19:00Z</dcterms:created>
  <dcterms:modified xsi:type="dcterms:W3CDTF">2019-01-07T08:23:00Z</dcterms:modified>
</cp:coreProperties>
</file>