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EC" w:rsidRPr="00D7371C" w:rsidRDefault="00D7371C" w:rsidP="004735BC">
      <w:pPr>
        <w:ind w:right="707"/>
        <w:rPr>
          <w:b/>
          <w:sz w:val="22"/>
          <w:szCs w:val="22"/>
          <w:u w:val="single"/>
        </w:rPr>
      </w:pPr>
      <w:bookmarkStart w:id="0" w:name="_GoBack"/>
      <w:bookmarkEnd w:id="0"/>
      <w:r w:rsidRPr="00D7371C">
        <w:rPr>
          <w:b/>
          <w:sz w:val="22"/>
          <w:szCs w:val="22"/>
          <w:u w:val="single"/>
        </w:rPr>
        <w:t>Passivhäuser+</w:t>
      </w:r>
    </w:p>
    <w:p w:rsidR="00D7371C" w:rsidRPr="00D7371C" w:rsidRDefault="00D7371C" w:rsidP="004735BC">
      <w:pPr>
        <w:autoSpaceDE w:val="0"/>
        <w:autoSpaceDN w:val="0"/>
        <w:adjustRightInd w:val="0"/>
        <w:spacing w:line="240" w:lineRule="auto"/>
        <w:ind w:right="707"/>
        <w:rPr>
          <w:b/>
        </w:rPr>
      </w:pPr>
      <w:r w:rsidRPr="00D7371C">
        <w:rPr>
          <w:b/>
        </w:rPr>
        <w:t>Planung - Konstruktion - Details - Beispiele</w:t>
      </w:r>
    </w:p>
    <w:p w:rsidR="00D7371C" w:rsidRDefault="00D7371C" w:rsidP="004735BC">
      <w:pPr>
        <w:autoSpaceDE w:val="0"/>
        <w:autoSpaceDN w:val="0"/>
        <w:adjustRightInd w:val="0"/>
        <w:spacing w:line="240" w:lineRule="auto"/>
        <w:ind w:right="707"/>
      </w:pPr>
    </w:p>
    <w:tbl>
      <w:tblPr>
        <w:tblW w:w="70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5533"/>
      </w:tblGrid>
      <w:tr w:rsidR="00D7371C" w:rsidTr="00A6554F">
        <w:trPr>
          <w:trHeight w:val="1925"/>
        </w:trPr>
        <w:tc>
          <w:tcPr>
            <w:tcW w:w="1483" w:type="dxa"/>
          </w:tcPr>
          <w:p w:rsidR="00D7371C" w:rsidRDefault="00D7371C" w:rsidP="004735BC">
            <w:pPr>
              <w:spacing w:line="240" w:lineRule="auto"/>
              <w:ind w:right="707"/>
            </w:pPr>
            <w:r>
              <w:rPr>
                <w:noProof/>
              </w:rPr>
              <w:drawing>
                <wp:inline distT="0" distB="0" distL="0" distR="0" wp14:anchorId="7B21F29F" wp14:editId="6065A96F">
                  <wp:extent cx="855980" cy="1213485"/>
                  <wp:effectExtent l="0" t="0" r="1270" b="571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2791_Cov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980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3" w:type="dxa"/>
          </w:tcPr>
          <w:p w:rsidR="00D7371C" w:rsidRPr="00461386" w:rsidRDefault="00D7371C" w:rsidP="003E313A">
            <w:pPr>
              <w:tabs>
                <w:tab w:val="left" w:pos="2835"/>
                <w:tab w:val="left" w:pos="3969"/>
              </w:tabs>
              <w:ind w:right="-70"/>
            </w:pPr>
            <w:r>
              <w:t>Von Adolf-W. Sommer</w:t>
            </w:r>
          </w:p>
          <w:p w:rsidR="00D7371C" w:rsidRDefault="00D7371C" w:rsidP="003E313A">
            <w:pPr>
              <w:autoSpaceDE w:val="0"/>
              <w:autoSpaceDN w:val="0"/>
              <w:adjustRightInd w:val="0"/>
              <w:ind w:right="-70"/>
            </w:pPr>
          </w:p>
          <w:p w:rsidR="00D7371C" w:rsidRDefault="00D7371C" w:rsidP="003E313A">
            <w:pPr>
              <w:autoSpaceDE w:val="0"/>
              <w:autoSpaceDN w:val="0"/>
              <w:adjustRightInd w:val="0"/>
              <w:ind w:right="-70"/>
            </w:pPr>
            <w:r>
              <w:t>3., überarbeitete und aktualisierte Auflage 2018. 17 x 24</w:t>
            </w:r>
            <w:r w:rsidR="003E313A">
              <w:t xml:space="preserve"> </w:t>
            </w:r>
            <w:r>
              <w:t xml:space="preserve">cm. Gebunden. 453 Seiten. Buch mit Downloadangebot. </w:t>
            </w:r>
          </w:p>
          <w:p w:rsidR="00D7371C" w:rsidRDefault="00D7371C" w:rsidP="003E313A">
            <w:pPr>
              <w:autoSpaceDE w:val="0"/>
              <w:autoSpaceDN w:val="0"/>
              <w:adjustRightInd w:val="0"/>
              <w:ind w:right="-70"/>
            </w:pPr>
          </w:p>
          <w:p w:rsidR="00D7371C" w:rsidRDefault="00D7371C" w:rsidP="003E313A">
            <w:pPr>
              <w:autoSpaceDE w:val="0"/>
              <w:autoSpaceDN w:val="0"/>
              <w:adjustRightInd w:val="0"/>
              <w:ind w:right="-70"/>
            </w:pPr>
            <w:r>
              <w:t>Euro 79,</w:t>
            </w:r>
            <w:r>
              <w:softHyphen/>
              <w:t>–</w:t>
            </w:r>
          </w:p>
          <w:p w:rsidR="00D7371C" w:rsidRDefault="00D7371C" w:rsidP="003E313A">
            <w:pPr>
              <w:autoSpaceDE w:val="0"/>
              <w:autoSpaceDN w:val="0"/>
              <w:adjustRightInd w:val="0"/>
              <w:ind w:right="-70"/>
            </w:pPr>
          </w:p>
          <w:p w:rsidR="00D7371C" w:rsidRPr="005A00E0" w:rsidRDefault="00D7371C" w:rsidP="003E313A">
            <w:pPr>
              <w:autoSpaceDE w:val="0"/>
              <w:autoSpaceDN w:val="0"/>
              <w:adjustRightInd w:val="0"/>
              <w:ind w:right="-70"/>
            </w:pPr>
            <w:r>
              <w:t xml:space="preserve">ISBN Buch: </w:t>
            </w:r>
            <w:r w:rsidRPr="00D7371C">
              <w:t>978-3-481-03279-</w:t>
            </w:r>
            <w:r>
              <w:t>1</w:t>
            </w:r>
          </w:p>
        </w:tc>
      </w:tr>
    </w:tbl>
    <w:p w:rsidR="00E43CEC" w:rsidRDefault="00E43CEC" w:rsidP="004735BC">
      <w:pPr>
        <w:ind w:right="707"/>
      </w:pPr>
    </w:p>
    <w:p w:rsidR="00E43CEC" w:rsidRDefault="00772941" w:rsidP="004735BC">
      <w:pPr>
        <w:ind w:right="707"/>
      </w:pPr>
      <w:r>
        <w:t xml:space="preserve">Verlagsgesellschaft Rudolf Müller </w:t>
      </w:r>
      <w:r w:rsidR="00E43CEC">
        <w:t>GmbH &amp; Co. KG</w:t>
      </w:r>
    </w:p>
    <w:p w:rsidR="00E43CEC" w:rsidRDefault="00E43CEC" w:rsidP="004735BC">
      <w:pPr>
        <w:spacing w:line="240" w:lineRule="auto"/>
        <w:ind w:right="707"/>
      </w:pPr>
      <w:r>
        <w:t>Kundenservice: 65341 Eltville</w:t>
      </w:r>
    </w:p>
    <w:p w:rsidR="00E43CEC" w:rsidRDefault="00E43CEC" w:rsidP="004735BC">
      <w:pPr>
        <w:pStyle w:val="berschrift1"/>
        <w:ind w:right="707"/>
        <w:jc w:val="both"/>
        <w:rPr>
          <w:u w:val="none"/>
        </w:rPr>
      </w:pPr>
      <w:r>
        <w:rPr>
          <w:u w:val="none"/>
        </w:rPr>
        <w:t>Telefon: 06123</w:t>
      </w:r>
      <w:r w:rsidRPr="00F60BDC">
        <w:rPr>
          <w:u w:val="none"/>
        </w:rPr>
        <w:t xml:space="preserve"> 9238-258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Telefax: 0</w:t>
      </w:r>
      <w:r w:rsidRPr="00F60BDC">
        <w:rPr>
          <w:u w:val="none"/>
        </w:rPr>
        <w:t>6123 9238-244</w:t>
      </w:r>
    </w:p>
    <w:p w:rsidR="00E43CEC" w:rsidRDefault="00E43CEC" w:rsidP="004735BC">
      <w:pPr>
        <w:ind w:right="707"/>
        <w:rPr>
          <w:u w:val="single"/>
        </w:rPr>
      </w:pPr>
      <w:r w:rsidRPr="00F60BDC">
        <w:rPr>
          <w:u w:val="single"/>
        </w:rPr>
        <w:t>rudolf-mueller@vuservice.de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www.baufachmedien.de</w:t>
      </w:r>
    </w:p>
    <w:p w:rsidR="00E43CEC" w:rsidRDefault="00E43CEC" w:rsidP="003448DF">
      <w:pPr>
        <w:spacing w:line="300" w:lineRule="exact"/>
        <w:ind w:right="709"/>
      </w:pPr>
    </w:p>
    <w:p w:rsidR="00967F96" w:rsidRDefault="00967F96" w:rsidP="003448DF">
      <w:pPr>
        <w:spacing w:line="300" w:lineRule="exact"/>
        <w:ind w:right="709"/>
      </w:pPr>
      <w:r>
        <w:t>Dem Passivhaus gehört die Zukunft, denn durch den geringen Energieverbrauch sinken die CO2-Emissionen und die Betriebskosten, gleichzeitig steigen Behaglichkeit und Wohnkomfort.</w:t>
      </w:r>
    </w:p>
    <w:p w:rsidR="00967F96" w:rsidRDefault="00967F96" w:rsidP="003448DF">
      <w:pPr>
        <w:spacing w:line="300" w:lineRule="exact"/>
        <w:ind w:right="709"/>
      </w:pPr>
    </w:p>
    <w:p w:rsidR="00967F96" w:rsidRDefault="00967F96" w:rsidP="003448DF">
      <w:pPr>
        <w:spacing w:line="300" w:lineRule="exact"/>
        <w:ind w:right="709"/>
      </w:pPr>
      <w:r>
        <w:t xml:space="preserve">„Passivhäuser+“ erläutert die Anforderungen, die bei der Planung und dem Bau von Passivhäusern zu beachten sind. Neben den </w:t>
      </w:r>
      <w:r w:rsidR="00071200">
        <w:t xml:space="preserve">bauphysikalischen </w:t>
      </w:r>
      <w:r>
        <w:t xml:space="preserve">Grundlagen beschreibt das Handbuch Entwurf, Planung und Konstruktion von Gebäudehülle und -technik. Hinweise zur Bauausführung und Bauleitung </w:t>
      </w:r>
      <w:r w:rsidR="00E26002">
        <w:t>mit</w:t>
      </w:r>
      <w:r w:rsidR="00071200">
        <w:t xml:space="preserve"> Beispielfotos </w:t>
      </w:r>
      <w:r>
        <w:t>sensibilisieren für typische Fehlerquellen. Darüber hinaus werden Möglichkeiten der Modernisierung von Bestandsgebäuden mit Passivhauskomponenten aufgezeigt und 23 geplante und realisierte Passivhaus-Beispiele</w:t>
      </w:r>
      <w:r w:rsidR="00071200">
        <w:t xml:space="preserve"> mit anschaulicher Bebilderung und Angaben zu Bauweisen und Gebäudetechnik dokumentiert</w:t>
      </w:r>
      <w:r>
        <w:t>.</w:t>
      </w:r>
      <w:r w:rsidR="00071200">
        <w:t xml:space="preserve"> Darüber hinaus liefert der Autor anhand von typischen Fragen und Bedenken zur Passivhausbauweise praktische Argumentationshilfen für Planer, Ausführende und Bauherren.</w:t>
      </w:r>
    </w:p>
    <w:p w:rsidR="00967F96" w:rsidRDefault="00967F96" w:rsidP="003448DF">
      <w:pPr>
        <w:spacing w:line="300" w:lineRule="exact"/>
        <w:ind w:right="709"/>
      </w:pPr>
    </w:p>
    <w:p w:rsidR="004735BC" w:rsidRDefault="00A6554F" w:rsidP="003448DF">
      <w:pPr>
        <w:spacing w:line="300" w:lineRule="exact"/>
        <w:ind w:right="709"/>
      </w:pPr>
      <w:r>
        <w:t>Die 3., überarbeitete und erweiterte Auflage berücksichtigt die aktuellen Anforderungen der EnEV, Normen, Regelwerke und der aktuellen Förderprogramme. Erweitert wurde diese Neuauflage um</w:t>
      </w:r>
      <w:r w:rsidR="004735BC">
        <w:t xml:space="preserve"> die Themen Brandschutz und Nichtwohngebäude. N</w:t>
      </w:r>
      <w:r>
        <w:t>eue Ausführungsdetails und Projektbeispiele zeigen praktische Lösu</w:t>
      </w:r>
      <w:r w:rsidR="004735BC">
        <w:t>ngen für Planung und Ausführung von besonderen Passivhauskonstruktionen und komplexen Anschlusslösungen.</w:t>
      </w:r>
      <w:r w:rsidR="004735BC" w:rsidRPr="004735BC">
        <w:t xml:space="preserve"> </w:t>
      </w:r>
      <w:r w:rsidR="004735BC">
        <w:t>Checklisten für die Planung, Gebäudetechnik, Bauleitung und Inbetriebnahme stehen zum Download bereit.</w:t>
      </w:r>
    </w:p>
    <w:p w:rsidR="00A6554F" w:rsidRDefault="00A6554F" w:rsidP="003448DF">
      <w:pPr>
        <w:spacing w:line="300" w:lineRule="exact"/>
        <w:ind w:right="709"/>
      </w:pPr>
    </w:p>
    <w:p w:rsidR="00E43CEC" w:rsidRPr="00FE2C21" w:rsidRDefault="00E43CEC" w:rsidP="003448DF">
      <w:pPr>
        <w:autoSpaceDE w:val="0"/>
        <w:autoSpaceDN w:val="0"/>
        <w:adjustRightInd w:val="0"/>
        <w:spacing w:line="300" w:lineRule="exact"/>
        <w:ind w:right="709"/>
      </w:pPr>
      <w:r w:rsidRPr="00FE2C21">
        <w:t>1.</w:t>
      </w:r>
      <w:r w:rsidR="0058311D">
        <w:t>8</w:t>
      </w:r>
      <w:r w:rsidR="00E26002">
        <w:t>88</w:t>
      </w:r>
      <w:r w:rsidR="00FE2C21">
        <w:t xml:space="preserve"> </w:t>
      </w:r>
      <w:r w:rsidRPr="00FE2C21">
        <w:t xml:space="preserve">Zeichen / </w:t>
      </w:r>
      <w:r w:rsidR="00FE2C21">
        <w:t>Juli</w:t>
      </w:r>
      <w:r w:rsidRPr="00FE2C21">
        <w:t xml:space="preserve"> 2018</w:t>
      </w:r>
    </w:p>
    <w:p w:rsidR="00557B7F" w:rsidRPr="00FE2C21" w:rsidRDefault="00557B7F" w:rsidP="00E43CEC"/>
    <w:sectPr w:rsidR="00557B7F" w:rsidRPr="00FE2C21" w:rsidSect="00DF48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276" w:left="1134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19" w:rsidRDefault="00525619">
      <w:r>
        <w:separator/>
      </w:r>
    </w:p>
  </w:endnote>
  <w:endnote w:type="continuationSeparator" w:id="0">
    <w:p w:rsidR="00525619" w:rsidRDefault="0052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19" w:rsidRDefault="00525619">
      <w:r>
        <w:separator/>
      </w:r>
    </w:p>
  </w:footnote>
  <w:footnote w:type="continuationSeparator" w:id="0">
    <w:p w:rsidR="00525619" w:rsidRDefault="00525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967F96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E05203">
      <w:rPr>
        <w:rStyle w:val="Seitenzahl"/>
        <w:noProof/>
      </w:rPr>
      <w:t>10. Juli 2018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86239" w:rsidP="00186F00">
    <w:pPr>
      <w:pStyle w:val="Kopfzeile"/>
      <w:rPr>
        <w:color w:val="FFFFFF" w:themeColor="background1"/>
      </w:rPr>
    </w:pPr>
    <w:bookmarkStart w:id="6" w:name="AusgabeArt"/>
    <w:r w:rsidRPr="00F86239">
      <w:rPr>
        <w:color w:val="FFFFFF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7" w:name="PrintCode1"/>
    <w:r w:rsidRPr="00F86239">
      <w:rPr>
        <w:color w:val="FFFFFF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F86239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39"/>
    <w:rsid w:val="00002E96"/>
    <w:rsid w:val="00004D6A"/>
    <w:rsid w:val="000300D7"/>
    <w:rsid w:val="00030B26"/>
    <w:rsid w:val="00030E40"/>
    <w:rsid w:val="00043C76"/>
    <w:rsid w:val="00057623"/>
    <w:rsid w:val="00062A1D"/>
    <w:rsid w:val="00062F0D"/>
    <w:rsid w:val="00063805"/>
    <w:rsid w:val="00071200"/>
    <w:rsid w:val="00071DFA"/>
    <w:rsid w:val="0007324D"/>
    <w:rsid w:val="00087E2C"/>
    <w:rsid w:val="00092ADE"/>
    <w:rsid w:val="00097606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3DA8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431F6"/>
    <w:rsid w:val="0025429A"/>
    <w:rsid w:val="0025473B"/>
    <w:rsid w:val="002549E0"/>
    <w:rsid w:val="00261F26"/>
    <w:rsid w:val="00262442"/>
    <w:rsid w:val="0026383B"/>
    <w:rsid w:val="0027472A"/>
    <w:rsid w:val="00274A2A"/>
    <w:rsid w:val="00282A8B"/>
    <w:rsid w:val="00286EB5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2F52C4"/>
    <w:rsid w:val="00306B8D"/>
    <w:rsid w:val="00310D5D"/>
    <w:rsid w:val="00310D69"/>
    <w:rsid w:val="00323383"/>
    <w:rsid w:val="003448DF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E313A"/>
    <w:rsid w:val="003F2F81"/>
    <w:rsid w:val="00412F17"/>
    <w:rsid w:val="0042793A"/>
    <w:rsid w:val="00450570"/>
    <w:rsid w:val="00460038"/>
    <w:rsid w:val="004735BC"/>
    <w:rsid w:val="004C0EF8"/>
    <w:rsid w:val="004D0735"/>
    <w:rsid w:val="004D1764"/>
    <w:rsid w:val="004E05E6"/>
    <w:rsid w:val="004E408A"/>
    <w:rsid w:val="00506FD3"/>
    <w:rsid w:val="00517005"/>
    <w:rsid w:val="00525619"/>
    <w:rsid w:val="005469B0"/>
    <w:rsid w:val="00547163"/>
    <w:rsid w:val="00550631"/>
    <w:rsid w:val="00557B7F"/>
    <w:rsid w:val="00564CEA"/>
    <w:rsid w:val="00567576"/>
    <w:rsid w:val="00570498"/>
    <w:rsid w:val="005747B8"/>
    <w:rsid w:val="005826E2"/>
    <w:rsid w:val="0058311D"/>
    <w:rsid w:val="005A54E5"/>
    <w:rsid w:val="005A7821"/>
    <w:rsid w:val="005B6D71"/>
    <w:rsid w:val="005B7AEB"/>
    <w:rsid w:val="005C1A82"/>
    <w:rsid w:val="005D1F20"/>
    <w:rsid w:val="005E590E"/>
    <w:rsid w:val="006068D8"/>
    <w:rsid w:val="00621DEC"/>
    <w:rsid w:val="00635601"/>
    <w:rsid w:val="00636972"/>
    <w:rsid w:val="0065651E"/>
    <w:rsid w:val="00670744"/>
    <w:rsid w:val="00672395"/>
    <w:rsid w:val="0068297B"/>
    <w:rsid w:val="0068625E"/>
    <w:rsid w:val="006C05CE"/>
    <w:rsid w:val="006C22BC"/>
    <w:rsid w:val="006C503C"/>
    <w:rsid w:val="006D2467"/>
    <w:rsid w:val="006D263C"/>
    <w:rsid w:val="006F37E8"/>
    <w:rsid w:val="0070114C"/>
    <w:rsid w:val="0070688F"/>
    <w:rsid w:val="007166F1"/>
    <w:rsid w:val="00723E82"/>
    <w:rsid w:val="00727819"/>
    <w:rsid w:val="00734E40"/>
    <w:rsid w:val="0075216D"/>
    <w:rsid w:val="00767465"/>
    <w:rsid w:val="00772941"/>
    <w:rsid w:val="00776145"/>
    <w:rsid w:val="0079480F"/>
    <w:rsid w:val="007A18E9"/>
    <w:rsid w:val="007A283C"/>
    <w:rsid w:val="007A2D25"/>
    <w:rsid w:val="007B047B"/>
    <w:rsid w:val="007B09BF"/>
    <w:rsid w:val="007B09FA"/>
    <w:rsid w:val="007B3C7B"/>
    <w:rsid w:val="007D0A9A"/>
    <w:rsid w:val="007F65D2"/>
    <w:rsid w:val="008041DF"/>
    <w:rsid w:val="008139B9"/>
    <w:rsid w:val="0082344B"/>
    <w:rsid w:val="00840F47"/>
    <w:rsid w:val="0084341A"/>
    <w:rsid w:val="00843AE8"/>
    <w:rsid w:val="008A0B2C"/>
    <w:rsid w:val="008B2EF2"/>
    <w:rsid w:val="008B3C13"/>
    <w:rsid w:val="008B5052"/>
    <w:rsid w:val="008B6261"/>
    <w:rsid w:val="008B7D3B"/>
    <w:rsid w:val="008E2873"/>
    <w:rsid w:val="008E47AD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67F96"/>
    <w:rsid w:val="00970777"/>
    <w:rsid w:val="0098084E"/>
    <w:rsid w:val="00993CCE"/>
    <w:rsid w:val="009D4F57"/>
    <w:rsid w:val="009E5159"/>
    <w:rsid w:val="009F5707"/>
    <w:rsid w:val="00A5354D"/>
    <w:rsid w:val="00A537C1"/>
    <w:rsid w:val="00A61D0E"/>
    <w:rsid w:val="00A644D8"/>
    <w:rsid w:val="00A6554F"/>
    <w:rsid w:val="00A77551"/>
    <w:rsid w:val="00A862EF"/>
    <w:rsid w:val="00A86773"/>
    <w:rsid w:val="00A9292C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86593"/>
    <w:rsid w:val="00B90739"/>
    <w:rsid w:val="00BA4CD6"/>
    <w:rsid w:val="00BA5AF4"/>
    <w:rsid w:val="00BC3444"/>
    <w:rsid w:val="00BC4CD5"/>
    <w:rsid w:val="00BE2EF4"/>
    <w:rsid w:val="00BE6EBC"/>
    <w:rsid w:val="00BE7F4E"/>
    <w:rsid w:val="00C014D3"/>
    <w:rsid w:val="00C02720"/>
    <w:rsid w:val="00C303A0"/>
    <w:rsid w:val="00C34BEE"/>
    <w:rsid w:val="00C45A53"/>
    <w:rsid w:val="00C46658"/>
    <w:rsid w:val="00C5103B"/>
    <w:rsid w:val="00C64634"/>
    <w:rsid w:val="00C64DB9"/>
    <w:rsid w:val="00C76364"/>
    <w:rsid w:val="00C837FB"/>
    <w:rsid w:val="00CA076E"/>
    <w:rsid w:val="00CA0D94"/>
    <w:rsid w:val="00CC12BD"/>
    <w:rsid w:val="00CC63DE"/>
    <w:rsid w:val="00CD641C"/>
    <w:rsid w:val="00CF2169"/>
    <w:rsid w:val="00D04046"/>
    <w:rsid w:val="00D30700"/>
    <w:rsid w:val="00D54509"/>
    <w:rsid w:val="00D65240"/>
    <w:rsid w:val="00D71C09"/>
    <w:rsid w:val="00D7371C"/>
    <w:rsid w:val="00D87882"/>
    <w:rsid w:val="00D91E06"/>
    <w:rsid w:val="00D9705A"/>
    <w:rsid w:val="00DA7952"/>
    <w:rsid w:val="00DE736D"/>
    <w:rsid w:val="00DF3921"/>
    <w:rsid w:val="00DF486E"/>
    <w:rsid w:val="00E01D72"/>
    <w:rsid w:val="00E05203"/>
    <w:rsid w:val="00E1611B"/>
    <w:rsid w:val="00E209CD"/>
    <w:rsid w:val="00E26002"/>
    <w:rsid w:val="00E35216"/>
    <w:rsid w:val="00E43CEC"/>
    <w:rsid w:val="00E5370C"/>
    <w:rsid w:val="00E570A1"/>
    <w:rsid w:val="00E603C0"/>
    <w:rsid w:val="00E6122A"/>
    <w:rsid w:val="00E705E3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EE4B87"/>
    <w:rsid w:val="00F04D6D"/>
    <w:rsid w:val="00F36B5F"/>
    <w:rsid w:val="00F5512D"/>
    <w:rsid w:val="00F62CF1"/>
    <w:rsid w:val="00F86239"/>
    <w:rsid w:val="00FA5B5E"/>
    <w:rsid w:val="00FA6173"/>
    <w:rsid w:val="00FC2425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222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2018-07-04T13:54:00Z</cp:lastPrinted>
  <dcterms:created xsi:type="dcterms:W3CDTF">2018-07-10T07:59:00Z</dcterms:created>
  <dcterms:modified xsi:type="dcterms:W3CDTF">2018-07-10T07:59:00Z</dcterms:modified>
</cp:coreProperties>
</file>