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5C" w:rsidRPr="00F73AA7" w:rsidRDefault="00D1325C" w:rsidP="00D1325C">
      <w:pPr>
        <w:rPr>
          <w:rFonts w:eastAsia="Times New Roman"/>
          <w:b/>
          <w:sz w:val="32"/>
          <w:szCs w:val="32"/>
        </w:rPr>
      </w:pPr>
      <w:r w:rsidRPr="00F73AA7">
        <w:rPr>
          <w:rFonts w:eastAsia="Times New Roman"/>
          <w:b/>
          <w:sz w:val="32"/>
          <w:szCs w:val="32"/>
        </w:rPr>
        <w:t>Karla</w:t>
      </w:r>
      <w:r>
        <w:rPr>
          <w:rFonts w:eastAsia="Times New Roman"/>
          <w:b/>
          <w:sz w:val="32"/>
          <w:szCs w:val="32"/>
        </w:rPr>
        <w:t xml:space="preserve"> Linhave</w:t>
      </w:r>
      <w:r w:rsidR="00E84CF8">
        <w:rPr>
          <w:rFonts w:eastAsia="Times New Roman"/>
          <w:b/>
          <w:sz w:val="32"/>
          <w:szCs w:val="32"/>
        </w:rPr>
        <w:t xml:space="preserve"> Siverts er den nye b</w:t>
      </w:r>
      <w:r w:rsidRPr="00F73AA7">
        <w:rPr>
          <w:rFonts w:eastAsia="Times New Roman"/>
          <w:b/>
          <w:sz w:val="32"/>
          <w:szCs w:val="32"/>
        </w:rPr>
        <w:t>ondelagskokken</w:t>
      </w:r>
    </w:p>
    <w:p w:rsidR="00D1325C" w:rsidRDefault="00D1325C" w:rsidP="00D1325C">
      <w:pPr>
        <w:rPr>
          <w:rFonts w:eastAsia="Times New Roman"/>
          <w:b/>
        </w:rPr>
      </w:pPr>
    </w:p>
    <w:p w:rsidR="00D1325C" w:rsidRPr="00867CC1" w:rsidRDefault="00D1325C" w:rsidP="00D1325C">
      <w:pPr>
        <w:rPr>
          <w:rFonts w:eastAsia="Times New Roman"/>
          <w:b/>
        </w:rPr>
      </w:pPr>
      <w:r w:rsidRPr="00867CC1">
        <w:rPr>
          <w:rFonts w:eastAsia="Times New Roman"/>
          <w:b/>
        </w:rPr>
        <w:t>Karla Linhave Siverts</w:t>
      </w:r>
      <w:r w:rsidR="00FD59EF">
        <w:rPr>
          <w:rFonts w:eastAsia="Times New Roman"/>
          <w:b/>
        </w:rPr>
        <w:t xml:space="preserve"> (27</w:t>
      </w:r>
      <w:r w:rsidR="002863FB">
        <w:rPr>
          <w:rFonts w:eastAsia="Times New Roman"/>
          <w:b/>
        </w:rPr>
        <w:t>)</w:t>
      </w:r>
      <w:r w:rsidRPr="00867CC1">
        <w:rPr>
          <w:rFonts w:eastAsia="Times New Roman"/>
          <w:b/>
        </w:rPr>
        <w:t xml:space="preserve"> </w:t>
      </w:r>
      <w:r>
        <w:rPr>
          <w:rFonts w:eastAsia="Times New Roman"/>
          <w:b/>
        </w:rPr>
        <w:t xml:space="preserve">vil </w:t>
      </w:r>
      <w:r w:rsidRPr="00867CC1">
        <w:rPr>
          <w:rFonts w:eastAsia="Times New Roman"/>
          <w:b/>
        </w:rPr>
        <w:t>lære forbrukerne å bruke alle deler av dyret i matlagingen sin.</w:t>
      </w:r>
    </w:p>
    <w:p w:rsidR="00D1325C" w:rsidRDefault="00D1325C" w:rsidP="00D1325C">
      <w:pPr>
        <w:rPr>
          <w:rFonts w:eastAsia="Times New Roman"/>
        </w:rPr>
      </w:pPr>
    </w:p>
    <w:p w:rsidR="00D1325C" w:rsidRPr="00867CC1" w:rsidRDefault="00D1325C" w:rsidP="00D1325C">
      <w:pPr>
        <w:pStyle w:val="Listeavsnitt"/>
        <w:numPr>
          <w:ilvl w:val="0"/>
          <w:numId w:val="2"/>
        </w:numPr>
        <w:rPr>
          <w:rFonts w:eastAsia="Times New Roman"/>
        </w:rPr>
      </w:pPr>
      <w:r>
        <w:rPr>
          <w:rFonts w:eastAsia="Times New Roman"/>
        </w:rPr>
        <w:t>Nordmenn er veldig flinke til å bruke</w:t>
      </w:r>
      <w:r w:rsidRPr="00867CC1">
        <w:rPr>
          <w:rFonts w:eastAsia="Times New Roman"/>
        </w:rPr>
        <w:t xml:space="preserve"> filet og kjøttdeig i matlagingen sin.</w:t>
      </w:r>
      <w:r>
        <w:rPr>
          <w:rFonts w:eastAsia="Times New Roman"/>
        </w:rPr>
        <w:t xml:space="preserve"> Som bondelagskokk vil jeg jobbe for å lære bort hvordan man også kan utnytte de andre kjøttstykkene på dyret, sier Siverts.</w:t>
      </w:r>
    </w:p>
    <w:p w:rsidR="00D1325C" w:rsidRDefault="00D1325C" w:rsidP="00D1325C">
      <w:pPr>
        <w:rPr>
          <w:rFonts w:eastAsia="Times New Roman"/>
        </w:rPr>
      </w:pPr>
    </w:p>
    <w:p w:rsidR="00D1325C" w:rsidRDefault="00D1325C" w:rsidP="00D1325C">
      <w:pPr>
        <w:rPr>
          <w:rFonts w:eastAsia="Times New Roman"/>
        </w:rPr>
      </w:pPr>
      <w:r>
        <w:rPr>
          <w:rFonts w:eastAsia="Times New Roman"/>
        </w:rPr>
        <w:t xml:space="preserve">Siverts, som </w:t>
      </w:r>
      <w:r w:rsidR="00FC3900">
        <w:rPr>
          <w:rFonts w:eastAsia="Times New Roman"/>
        </w:rPr>
        <w:t>er</w:t>
      </w:r>
      <w:r>
        <w:rPr>
          <w:rFonts w:eastAsia="Times New Roman"/>
        </w:rPr>
        <w:t xml:space="preserve"> kjøkkensjef på restauranten Smalhans på St.Hanshaugen i Oslo, håper at økt kunnskap om oksehaler, svinenakke, skank og andre stykningsdeler vil gjøre at forbrukerne etterspør disse delene i matbutikken.</w:t>
      </w:r>
    </w:p>
    <w:p w:rsidR="00D1325C" w:rsidRDefault="00D1325C" w:rsidP="00D1325C">
      <w:pPr>
        <w:rPr>
          <w:rFonts w:eastAsia="Times New Roman"/>
        </w:rPr>
      </w:pPr>
    </w:p>
    <w:p w:rsidR="00D1325C" w:rsidRDefault="00D1325C" w:rsidP="00D1325C">
      <w:pPr>
        <w:pStyle w:val="Listeavsnitt"/>
        <w:numPr>
          <w:ilvl w:val="0"/>
          <w:numId w:val="2"/>
        </w:numPr>
        <w:rPr>
          <w:rFonts w:eastAsia="Times New Roman"/>
        </w:rPr>
      </w:pPr>
      <w:r>
        <w:rPr>
          <w:rFonts w:eastAsia="Times New Roman"/>
        </w:rPr>
        <w:t xml:space="preserve">Forbrukeren har stor makt. Jeg håper folk lar seg inspirere av matlagingen min og at det igjen fører til </w:t>
      </w:r>
      <w:r w:rsidR="000A2363">
        <w:rPr>
          <w:rFonts w:eastAsia="Times New Roman"/>
        </w:rPr>
        <w:t xml:space="preserve">at </w:t>
      </w:r>
      <w:r>
        <w:rPr>
          <w:rFonts w:eastAsia="Times New Roman"/>
        </w:rPr>
        <w:t xml:space="preserve">andre kjøttstykker </w:t>
      </w:r>
      <w:r w:rsidR="000A2363">
        <w:rPr>
          <w:rFonts w:eastAsia="Times New Roman"/>
        </w:rPr>
        <w:t xml:space="preserve">blir mer tilgjengelig </w:t>
      </w:r>
      <w:r>
        <w:rPr>
          <w:rFonts w:eastAsia="Times New Roman"/>
        </w:rPr>
        <w:t>for folk flest, sier Siverts.</w:t>
      </w:r>
    </w:p>
    <w:p w:rsidR="00D1325C" w:rsidRDefault="00D1325C" w:rsidP="00D1325C">
      <w:pPr>
        <w:rPr>
          <w:rFonts w:eastAsia="Times New Roman"/>
        </w:rPr>
      </w:pPr>
    </w:p>
    <w:p w:rsidR="0032145A" w:rsidRPr="00252492" w:rsidRDefault="00252492" w:rsidP="00D1325C">
      <w:pPr>
        <w:rPr>
          <w:rFonts w:eastAsia="Times New Roman"/>
          <w:b/>
        </w:rPr>
      </w:pPr>
      <w:r>
        <w:rPr>
          <w:rFonts w:eastAsia="Times New Roman"/>
          <w:b/>
        </w:rPr>
        <w:t>Stipendmidlene brukes</w:t>
      </w:r>
      <w:r w:rsidRPr="00252492">
        <w:rPr>
          <w:rFonts w:eastAsia="Times New Roman"/>
          <w:b/>
        </w:rPr>
        <w:t xml:space="preserve"> i samarbeid med bonden</w:t>
      </w:r>
    </w:p>
    <w:p w:rsidR="00252492" w:rsidRDefault="00252492" w:rsidP="00D1325C">
      <w:pPr>
        <w:rPr>
          <w:rFonts w:eastAsia="Times New Roman"/>
        </w:rPr>
      </w:pPr>
    </w:p>
    <w:p w:rsidR="00252492" w:rsidRDefault="00252492" w:rsidP="00252492">
      <w:r>
        <w:t>Bondelagets kokkestipend skal synliggjøre de unike råvarene norske bønder produserer og forsterke og videreutvikle norsk matkultur og mathistorie. Bondelagskokken skal være med på å skape bedre kontakt mellom bonde, via kokk til forbruker. Stipendmidlene på 100.000 kroner skal brukes i samarbeid med bonden.</w:t>
      </w:r>
    </w:p>
    <w:p w:rsidR="00252492" w:rsidRDefault="00252492" w:rsidP="00D1325C">
      <w:pPr>
        <w:rPr>
          <w:rFonts w:eastAsia="Times New Roman"/>
        </w:rPr>
      </w:pPr>
    </w:p>
    <w:p w:rsidR="00B354C0" w:rsidRDefault="00B354C0" w:rsidP="00D1325C">
      <w:pPr>
        <w:rPr>
          <w:rFonts w:eastAsia="Times New Roman"/>
        </w:rPr>
      </w:pPr>
      <w:r>
        <w:rPr>
          <w:rFonts w:eastAsia="Times New Roman"/>
        </w:rPr>
        <w:t>Siverts er veldig glad for å ha blitt den nye bondelagskokken, og gleder seg til å se hva de to årene som bondelagskokk vil bringe.</w:t>
      </w:r>
    </w:p>
    <w:p w:rsidR="00B354C0" w:rsidRDefault="00B354C0" w:rsidP="00D1325C">
      <w:pPr>
        <w:rPr>
          <w:rFonts w:eastAsia="Times New Roman"/>
        </w:rPr>
      </w:pPr>
    </w:p>
    <w:p w:rsidR="00B354C0" w:rsidRDefault="00B354C0" w:rsidP="00DF7378">
      <w:pPr>
        <w:pStyle w:val="Listeavsnitt"/>
        <w:numPr>
          <w:ilvl w:val="0"/>
          <w:numId w:val="2"/>
        </w:numPr>
        <w:rPr>
          <w:rFonts w:eastAsia="Times New Roman"/>
        </w:rPr>
      </w:pPr>
      <w:r>
        <w:rPr>
          <w:rFonts w:eastAsia="Times New Roman"/>
        </w:rPr>
        <w:t>Jeg er sikker på at jeg kommer til å møte veldig mange mennesker, både bønder og andre som er opptatt av de samme tingene som meg, som jeg ikke ville ha møtt ellers. Så tror jeg tiden som bondelagskokk vil gi mange s</w:t>
      </w:r>
      <w:r w:rsidR="0056081C">
        <w:rPr>
          <w:rFonts w:eastAsia="Times New Roman"/>
        </w:rPr>
        <w:t xml:space="preserve">pennende </w:t>
      </w:r>
      <w:r>
        <w:rPr>
          <w:rFonts w:eastAsia="Times New Roman"/>
        </w:rPr>
        <w:t>opplevelser og at jeg kommer til å lære masse, tror Siverts.</w:t>
      </w:r>
    </w:p>
    <w:p w:rsidR="00B55FDB" w:rsidRDefault="00B55FDB" w:rsidP="00D1325C">
      <w:pPr>
        <w:rPr>
          <w:rFonts w:eastAsia="Times New Roman"/>
        </w:rPr>
      </w:pPr>
    </w:p>
    <w:p w:rsidR="00252492" w:rsidRDefault="00252492" w:rsidP="00D1325C">
      <w:pPr>
        <w:rPr>
          <w:rFonts w:eastAsia="Times New Roman"/>
        </w:rPr>
      </w:pPr>
      <w:r>
        <w:rPr>
          <w:rFonts w:eastAsia="Times New Roman"/>
        </w:rPr>
        <w:t>Stipendmidlene blir trolig brukt i et blogg-, bok-, eller tv-prosjekt.</w:t>
      </w:r>
    </w:p>
    <w:p w:rsidR="00252492" w:rsidRDefault="00252492" w:rsidP="00D1325C">
      <w:pPr>
        <w:rPr>
          <w:rFonts w:eastAsia="Times New Roman"/>
        </w:rPr>
      </w:pPr>
    </w:p>
    <w:p w:rsidR="00252492" w:rsidRPr="0032145A" w:rsidRDefault="00252492" w:rsidP="00252492">
      <w:pPr>
        <w:rPr>
          <w:rFonts w:eastAsia="Times New Roman"/>
          <w:b/>
        </w:rPr>
      </w:pPr>
      <w:r>
        <w:rPr>
          <w:rFonts w:eastAsia="Times New Roman"/>
          <w:b/>
        </w:rPr>
        <w:t>Vil vite hvor maten kommer fra</w:t>
      </w:r>
    </w:p>
    <w:p w:rsidR="00252492" w:rsidRDefault="00252492" w:rsidP="00D1325C">
      <w:pPr>
        <w:rPr>
          <w:rFonts w:eastAsia="Times New Roman"/>
        </w:rPr>
      </w:pPr>
    </w:p>
    <w:p w:rsidR="00D1325C" w:rsidRDefault="00B354C0" w:rsidP="00D1325C">
      <w:pPr>
        <w:rPr>
          <w:rFonts w:eastAsia="Times New Roman"/>
        </w:rPr>
      </w:pPr>
      <w:r>
        <w:rPr>
          <w:rFonts w:eastAsia="Times New Roman"/>
        </w:rPr>
        <w:t xml:space="preserve">Hun </w:t>
      </w:r>
      <w:r w:rsidR="00F6632C">
        <w:rPr>
          <w:rFonts w:eastAsia="Times New Roman"/>
        </w:rPr>
        <w:t xml:space="preserve">er opptatt av å bruke </w:t>
      </w:r>
      <w:r w:rsidR="00D1325C">
        <w:rPr>
          <w:rFonts w:eastAsia="Times New Roman"/>
        </w:rPr>
        <w:t>råvarer</w:t>
      </w:r>
      <w:r>
        <w:rPr>
          <w:rFonts w:eastAsia="Times New Roman"/>
        </w:rPr>
        <w:t xml:space="preserve"> av høy kvalitet</w:t>
      </w:r>
      <w:r w:rsidR="00F6632C">
        <w:rPr>
          <w:rFonts w:eastAsia="Times New Roman"/>
        </w:rPr>
        <w:t xml:space="preserve"> i matlagingen sin, og </w:t>
      </w:r>
      <w:r w:rsidR="004D6578">
        <w:rPr>
          <w:rFonts w:eastAsia="Times New Roman"/>
        </w:rPr>
        <w:t xml:space="preserve">har lenge </w:t>
      </w:r>
      <w:r w:rsidR="00F6632C">
        <w:rPr>
          <w:rFonts w:eastAsia="Times New Roman"/>
        </w:rPr>
        <w:t>s</w:t>
      </w:r>
      <w:r w:rsidR="004D6578">
        <w:rPr>
          <w:rFonts w:eastAsia="Times New Roman"/>
        </w:rPr>
        <w:t>amarbeidet</w:t>
      </w:r>
      <w:r w:rsidR="00D1325C">
        <w:rPr>
          <w:rFonts w:eastAsia="Times New Roman"/>
        </w:rPr>
        <w:t xml:space="preserve"> </w:t>
      </w:r>
      <w:r w:rsidR="00F6632C">
        <w:rPr>
          <w:rFonts w:eastAsia="Times New Roman"/>
        </w:rPr>
        <w:t>med matprodusenter</w:t>
      </w:r>
      <w:r w:rsidR="004D6578">
        <w:rPr>
          <w:rFonts w:eastAsia="Times New Roman"/>
        </w:rPr>
        <w:t xml:space="preserve"> som leverer de råvarene hun ønsker</w:t>
      </w:r>
      <w:r w:rsidR="00D1325C">
        <w:rPr>
          <w:rFonts w:eastAsia="Times New Roman"/>
        </w:rPr>
        <w:t>.</w:t>
      </w:r>
    </w:p>
    <w:p w:rsidR="00D1325C" w:rsidRDefault="00D1325C" w:rsidP="00D1325C">
      <w:pPr>
        <w:rPr>
          <w:rFonts w:eastAsia="Times New Roman"/>
        </w:rPr>
      </w:pPr>
      <w:r w:rsidRPr="007D71D6">
        <w:rPr>
          <w:rFonts w:eastAsia="Times New Roman"/>
        </w:rPr>
        <w:t xml:space="preserve"> </w:t>
      </w:r>
    </w:p>
    <w:p w:rsidR="00B55FDB" w:rsidRDefault="00D1325C" w:rsidP="00D1325C">
      <w:pPr>
        <w:pStyle w:val="Listeavsnitt"/>
        <w:numPr>
          <w:ilvl w:val="0"/>
          <w:numId w:val="2"/>
        </w:numPr>
        <w:ind w:left="360"/>
        <w:rPr>
          <w:rFonts w:eastAsia="Times New Roman"/>
        </w:rPr>
      </w:pPr>
      <w:r w:rsidRPr="00B55FDB">
        <w:rPr>
          <w:rFonts w:eastAsia="Times New Roman"/>
        </w:rPr>
        <w:t xml:space="preserve">Jeg liker å vite hvor </w:t>
      </w:r>
      <w:r w:rsidR="004D6578" w:rsidRPr="00B55FDB">
        <w:rPr>
          <w:rFonts w:eastAsia="Times New Roman"/>
        </w:rPr>
        <w:t>maten</w:t>
      </w:r>
      <w:r w:rsidRPr="00B55FDB">
        <w:rPr>
          <w:rFonts w:eastAsia="Times New Roman"/>
        </w:rPr>
        <w:t xml:space="preserve"> kommer fra, og synes </w:t>
      </w:r>
      <w:r w:rsidR="004D6578" w:rsidRPr="00B55FDB">
        <w:rPr>
          <w:rFonts w:eastAsia="Times New Roman"/>
        </w:rPr>
        <w:t>rett og slett</w:t>
      </w:r>
      <w:r w:rsidR="00B55FDB" w:rsidRPr="00B55FDB">
        <w:rPr>
          <w:rFonts w:eastAsia="Times New Roman"/>
        </w:rPr>
        <w:t xml:space="preserve"> jeg</w:t>
      </w:r>
      <w:r w:rsidR="004D6578" w:rsidRPr="00B55FDB">
        <w:rPr>
          <w:rFonts w:eastAsia="Times New Roman"/>
        </w:rPr>
        <w:t xml:space="preserve"> </w:t>
      </w:r>
      <w:r w:rsidRPr="00B55FDB">
        <w:rPr>
          <w:rFonts w:eastAsia="Times New Roman"/>
        </w:rPr>
        <w:t>får bedre smaker av å samarbeide tett med ulike matprodusenter. Produktutviklingen på norsk mat</w:t>
      </w:r>
      <w:r w:rsidR="00B55FDB" w:rsidRPr="00B55FDB">
        <w:rPr>
          <w:rFonts w:eastAsia="Times New Roman"/>
        </w:rPr>
        <w:t xml:space="preserve"> og norske råvarer</w:t>
      </w:r>
      <w:r w:rsidRPr="00B55FDB">
        <w:rPr>
          <w:rFonts w:eastAsia="Times New Roman"/>
        </w:rPr>
        <w:t xml:space="preserve"> har vært enorm de siste årene</w:t>
      </w:r>
      <w:r w:rsidR="00B55FDB" w:rsidRPr="00B55FDB">
        <w:rPr>
          <w:rFonts w:eastAsia="Times New Roman"/>
        </w:rPr>
        <w:t xml:space="preserve">. Utvalget </w:t>
      </w:r>
      <w:r w:rsidR="004D6578" w:rsidRPr="00B55FDB">
        <w:rPr>
          <w:rFonts w:eastAsia="Times New Roman"/>
        </w:rPr>
        <w:t>har aldri vært</w:t>
      </w:r>
      <w:r w:rsidR="00B55FDB" w:rsidRPr="00B55FDB">
        <w:rPr>
          <w:rFonts w:eastAsia="Times New Roman"/>
        </w:rPr>
        <w:t xml:space="preserve"> større.</w:t>
      </w:r>
    </w:p>
    <w:p w:rsidR="00D1325C" w:rsidRPr="007D71D6" w:rsidRDefault="00B55FDB" w:rsidP="00B55FDB">
      <w:pPr>
        <w:pStyle w:val="Listeavsnitt"/>
        <w:ind w:left="360"/>
        <w:rPr>
          <w:rFonts w:eastAsia="Times New Roman"/>
        </w:rPr>
      </w:pPr>
      <w:r w:rsidRPr="00B55FDB">
        <w:rPr>
          <w:rFonts w:eastAsia="Times New Roman"/>
        </w:rPr>
        <w:t xml:space="preserve"> </w:t>
      </w:r>
    </w:p>
    <w:p w:rsidR="00D1325C" w:rsidRDefault="00D1325C" w:rsidP="00D1325C">
      <w:r>
        <w:rPr>
          <w:b/>
        </w:rPr>
        <w:t>-</w:t>
      </w:r>
      <w:r w:rsidRPr="00C45314">
        <w:rPr>
          <w:b/>
        </w:rPr>
        <w:t>Gjort seg bemerket i ung alder</w:t>
      </w:r>
      <w:r w:rsidRPr="007D71D6">
        <w:t xml:space="preserve"> </w:t>
      </w:r>
    </w:p>
    <w:p w:rsidR="00D1325C" w:rsidRDefault="00D1325C" w:rsidP="00D1325C"/>
    <w:p w:rsidR="00D1325C" w:rsidRDefault="00D1325C" w:rsidP="00D1325C">
      <w:r w:rsidRPr="00F73AA7">
        <w:t xml:space="preserve">Karla </w:t>
      </w:r>
      <w:r>
        <w:t xml:space="preserve">Linhave </w:t>
      </w:r>
      <w:r w:rsidR="00FD59EF">
        <w:t>Siverts (27</w:t>
      </w:r>
      <w:r w:rsidRPr="00F73AA7">
        <w:t>) ble lansert som bondelagskokken 2015-201</w:t>
      </w:r>
      <w:r>
        <w:t>6</w:t>
      </w:r>
      <w:r w:rsidRPr="00F73AA7">
        <w:t xml:space="preserve"> under åpningen av den norske standen på Grüne Woche (IGW) i Berlin fredag.</w:t>
      </w:r>
      <w:r>
        <w:t xml:space="preserve"> Hun </w:t>
      </w:r>
      <w:r w:rsidRPr="00F73AA7">
        <w:t>er den tiende i rekken av bondelagskokker, og mottar stipendet fra Norges Bondelag på 100.000 kroner.</w:t>
      </w:r>
    </w:p>
    <w:p w:rsidR="00D1325C" w:rsidRDefault="00D1325C" w:rsidP="00D1325C"/>
    <w:p w:rsidR="00D1325C" w:rsidRDefault="00D1325C" w:rsidP="00D1325C">
      <w:r>
        <w:t>Ifølge juryleder og leder i Norges Bondelag, Lars Petter Bartnes, var juryen enstemmig.</w:t>
      </w:r>
    </w:p>
    <w:p w:rsidR="00D1325C" w:rsidRPr="00F73AA7" w:rsidRDefault="00D1325C" w:rsidP="00D1325C">
      <w:pPr>
        <w:rPr>
          <w:b/>
        </w:rPr>
      </w:pPr>
    </w:p>
    <w:p w:rsidR="00D1325C" w:rsidRDefault="00D1325C" w:rsidP="00D1325C">
      <w:pPr>
        <w:pStyle w:val="Listeavsnitt"/>
        <w:numPr>
          <w:ilvl w:val="0"/>
          <w:numId w:val="1"/>
        </w:numPr>
      </w:pPr>
      <w:r w:rsidRPr="008E42F3">
        <w:rPr>
          <w:lang w:val="nn-NO"/>
        </w:rPr>
        <w:lastRenderedPageBreak/>
        <w:t>Karla har til tross for sin unge alder gjort seg bemerket som kjøkkensjef. Med sitt fokus på gode norske råvarer har hun for lengst etablert samarbeid med bønder som leverer de råvarene hun ønsker. Med litt utradisjonelle stykningsdeler på menyen er hun en ambassadør for hva den norske forbrukeren vil etterspørre i tida som kommer. Norges Bondelag ser fram til å samarbeide med henne i de neste to årene</w:t>
      </w:r>
      <w:r w:rsidRPr="00F73AA7">
        <w:t xml:space="preserve">, sier </w:t>
      </w:r>
      <w:r>
        <w:t>Bartnes.</w:t>
      </w:r>
    </w:p>
    <w:p w:rsidR="00D1325C" w:rsidRPr="00F73AA7" w:rsidRDefault="00D1325C" w:rsidP="00D1325C">
      <w:pPr>
        <w:pStyle w:val="Listeavsnitt"/>
      </w:pPr>
    </w:p>
    <w:p w:rsidR="00E4162E" w:rsidRDefault="00E4162E" w:rsidP="00D1325C">
      <w:r>
        <w:t>Med 38 søknader var det d</w:t>
      </w:r>
      <w:r w:rsidR="00D1325C" w:rsidRPr="00F73AA7">
        <w:t>enne gangen rekordmange kokker og kjøkkensjefer som ønsket å bli den nye bondelagskokken.</w:t>
      </w:r>
    </w:p>
    <w:p w:rsidR="00E4162E" w:rsidRDefault="00E4162E" w:rsidP="00D1325C"/>
    <w:p w:rsidR="00D1325C" w:rsidRPr="00F73AA7" w:rsidRDefault="00D1325C" w:rsidP="00E4162E">
      <w:pPr>
        <w:pStyle w:val="Listeavsnitt"/>
        <w:numPr>
          <w:ilvl w:val="0"/>
          <w:numId w:val="1"/>
        </w:numPr>
      </w:pPr>
      <w:r w:rsidRPr="00F73AA7">
        <w:t>Bondelagskokken må ha en lidenskap for norske råvarer og stolte matprodusenter. Vi vil at stipendet skal bidra til å utvikle og fremme norsk matglede og mathistorie, fra bonde via kokk til forbruker, sier Bartnes.</w:t>
      </w:r>
    </w:p>
    <w:p w:rsidR="00D1325C" w:rsidRDefault="00D1325C" w:rsidP="00D1325C">
      <w:pPr>
        <w:rPr>
          <w:sz w:val="23"/>
          <w:szCs w:val="23"/>
        </w:rPr>
      </w:pPr>
    </w:p>
    <w:p w:rsidR="00D1325C" w:rsidRPr="00114D84" w:rsidRDefault="00D1325C" w:rsidP="00D1325C">
      <w:pPr>
        <w:rPr>
          <w:b/>
        </w:rPr>
      </w:pPr>
      <w:r w:rsidRPr="00114D84">
        <w:rPr>
          <w:b/>
        </w:rPr>
        <w:t>I juryen:</w:t>
      </w:r>
    </w:p>
    <w:p w:rsidR="00D1325C" w:rsidRDefault="00D1325C" w:rsidP="00D1325C">
      <w:r>
        <w:t>Lars Petter Bartnes, juryleder og leder i Norges Bondelag</w:t>
      </w:r>
    </w:p>
    <w:p w:rsidR="00D1325C" w:rsidRDefault="00D1325C" w:rsidP="00D1325C">
      <w:r>
        <w:t>Kristin Krohn Devold, NHO Reiseliv</w:t>
      </w:r>
    </w:p>
    <w:p w:rsidR="00D1325C" w:rsidRDefault="00D1325C" w:rsidP="00D1325C">
      <w:r>
        <w:t>Eivind Haalien, Norgesgruppen</w:t>
      </w:r>
    </w:p>
    <w:p w:rsidR="00D1325C" w:rsidRDefault="00D1325C" w:rsidP="00D1325C">
      <w:r>
        <w:t>Ingvild Bøge, Bondelagskokken 2003</w:t>
      </w:r>
    </w:p>
    <w:p w:rsidR="00D1325C" w:rsidRDefault="00D1325C" w:rsidP="00D1325C">
      <w:r>
        <w:t>Bodil Fjellestad Eikrem, Bondelagskokken 2013-2014</w:t>
      </w:r>
    </w:p>
    <w:p w:rsidR="005C55FA" w:rsidRDefault="005C55FA" w:rsidP="00D1325C"/>
    <w:p w:rsidR="005C55FA" w:rsidRDefault="005C55FA" w:rsidP="00D1325C">
      <w:r w:rsidRPr="005C55FA">
        <w:rPr>
          <w:b/>
        </w:rPr>
        <w:t>Om bondelagskokken:</w:t>
      </w:r>
    </w:p>
    <w:p w:rsidR="005C55FA" w:rsidRDefault="005C55FA" w:rsidP="00D1325C">
      <w:r>
        <w:t>Norges Bondelag er den største fagorganisasjonen for bønder i Norge. Med nesten 62.000 medlemmer jobber Bondelaget for å bedre vilkårene for landbruket og synliggjøre landbrukets betydning for samfunnet.</w:t>
      </w:r>
    </w:p>
    <w:p w:rsidR="005C55FA" w:rsidRDefault="005C55FA" w:rsidP="00D1325C">
      <w:r>
        <w:t>Bondelagets kokkestipend skal synliggjøre de unike råvarene norske bønder produserer og forsterke og videreutvikle</w:t>
      </w:r>
      <w:r w:rsidR="001F234A">
        <w:t xml:space="preserve"> norsk matkultur og mathistorie. Bondelagskokken skal være med på å skape bedre kontakt mellom bonde, via kokk til forbruker. Stipendet på 100.000 kroner deles ut </w:t>
      </w:r>
      <w:r w:rsidR="00D50C93">
        <w:t>annethvert</w:t>
      </w:r>
      <w:r w:rsidR="001F234A">
        <w:t xml:space="preserve"> år, og skal brukes i samarbeid med bonden.</w:t>
      </w:r>
    </w:p>
    <w:p w:rsidR="00DA5521" w:rsidRDefault="00DA5521" w:rsidP="00D1325C"/>
    <w:p w:rsidR="00DA5521" w:rsidRPr="00DA5521" w:rsidRDefault="00DA5521" w:rsidP="00DA5521">
      <w:pPr>
        <w:spacing w:before="100" w:beforeAutospacing="1" w:after="100" w:afterAutospacing="1"/>
        <w:outlineLvl w:val="2"/>
        <w:rPr>
          <w:rFonts w:eastAsia="Times New Roman"/>
          <w:b/>
          <w:bCs/>
          <w:sz w:val="27"/>
          <w:szCs w:val="27"/>
        </w:rPr>
      </w:pPr>
      <w:r>
        <w:rPr>
          <w:rFonts w:eastAsia="Times New Roman"/>
          <w:b/>
          <w:bCs/>
          <w:sz w:val="27"/>
          <w:szCs w:val="27"/>
        </w:rPr>
        <w:t>Tidligere bondelagskokker</w:t>
      </w:r>
      <w:r w:rsidR="00852DD9">
        <w:rPr>
          <w:rFonts w:eastAsia="Times New Roman"/>
          <w:b/>
          <w:bCs/>
          <w:sz w:val="27"/>
          <w:szCs w:val="27"/>
        </w:rPr>
        <w:t>:</w:t>
      </w:r>
    </w:p>
    <w:tbl>
      <w:tblPr>
        <w:tblW w:w="0" w:type="auto"/>
        <w:tblCellSpacing w:w="0" w:type="dxa"/>
        <w:tblCellMar>
          <w:left w:w="0" w:type="dxa"/>
          <w:right w:w="0" w:type="dxa"/>
        </w:tblCellMar>
        <w:tblLook w:val="04A0"/>
      </w:tblPr>
      <w:tblGrid>
        <w:gridCol w:w="2334"/>
        <w:gridCol w:w="1027"/>
      </w:tblGrid>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Bodil Fjellestad Eikrem</w:t>
            </w:r>
          </w:p>
        </w:tc>
        <w:tc>
          <w:tcPr>
            <w:tcW w:w="0" w:type="auto"/>
            <w:vAlign w:val="center"/>
            <w:hideMark/>
          </w:tcPr>
          <w:p w:rsidR="00DA5521" w:rsidRPr="00DA5521" w:rsidRDefault="00DA5521" w:rsidP="00DA5521">
            <w:pPr>
              <w:rPr>
                <w:rFonts w:eastAsia="Times New Roman"/>
              </w:rPr>
            </w:pPr>
            <w:r w:rsidRPr="00DA5521">
              <w:rPr>
                <w:rFonts w:eastAsia="Times New Roman"/>
              </w:rPr>
              <w:t>2013/2014</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Kurt Sverre Øraas</w:t>
            </w:r>
          </w:p>
        </w:tc>
        <w:tc>
          <w:tcPr>
            <w:tcW w:w="0" w:type="auto"/>
            <w:vAlign w:val="center"/>
            <w:hideMark/>
          </w:tcPr>
          <w:p w:rsidR="00DA5521" w:rsidRPr="00DA5521" w:rsidRDefault="00DA5521" w:rsidP="00DA5521">
            <w:pPr>
              <w:rPr>
                <w:rFonts w:eastAsia="Times New Roman"/>
              </w:rPr>
            </w:pPr>
            <w:r w:rsidRPr="00DA5521">
              <w:rPr>
                <w:rFonts w:eastAsia="Times New Roman"/>
              </w:rPr>
              <w:t>2011/2012</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Jørn Lie</w:t>
            </w:r>
          </w:p>
        </w:tc>
        <w:tc>
          <w:tcPr>
            <w:tcW w:w="0" w:type="auto"/>
            <w:vAlign w:val="center"/>
            <w:hideMark/>
          </w:tcPr>
          <w:p w:rsidR="00DA5521" w:rsidRPr="00DA5521" w:rsidRDefault="00DA5521" w:rsidP="00DA5521">
            <w:pPr>
              <w:rPr>
                <w:rFonts w:eastAsia="Times New Roman"/>
              </w:rPr>
            </w:pPr>
            <w:r w:rsidRPr="00DA5521">
              <w:rPr>
                <w:rFonts w:eastAsia="Times New Roman"/>
              </w:rPr>
              <w:t>2010</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Inge Johnsen</w:t>
            </w:r>
          </w:p>
        </w:tc>
        <w:tc>
          <w:tcPr>
            <w:tcW w:w="0" w:type="auto"/>
            <w:vAlign w:val="center"/>
            <w:hideMark/>
          </w:tcPr>
          <w:p w:rsidR="00DA5521" w:rsidRPr="00DA5521" w:rsidRDefault="00DA5521" w:rsidP="00DA5521">
            <w:pPr>
              <w:rPr>
                <w:rFonts w:eastAsia="Times New Roman"/>
              </w:rPr>
            </w:pPr>
            <w:r w:rsidRPr="00DA5521">
              <w:rPr>
                <w:rFonts w:eastAsia="Times New Roman"/>
              </w:rPr>
              <w:t>2009</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Michael Forselius</w:t>
            </w:r>
          </w:p>
        </w:tc>
        <w:tc>
          <w:tcPr>
            <w:tcW w:w="0" w:type="auto"/>
            <w:vAlign w:val="center"/>
            <w:hideMark/>
          </w:tcPr>
          <w:p w:rsidR="00DA5521" w:rsidRPr="00DA5521" w:rsidRDefault="00DA5521" w:rsidP="00DA5521">
            <w:pPr>
              <w:rPr>
                <w:rFonts w:eastAsia="Times New Roman"/>
              </w:rPr>
            </w:pPr>
            <w:r w:rsidRPr="00DA5521">
              <w:rPr>
                <w:rFonts w:eastAsia="Times New Roman"/>
              </w:rPr>
              <w:t>2007/2008</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Hanne Frosta</w:t>
            </w:r>
          </w:p>
        </w:tc>
        <w:tc>
          <w:tcPr>
            <w:tcW w:w="0" w:type="auto"/>
            <w:vAlign w:val="center"/>
            <w:hideMark/>
          </w:tcPr>
          <w:p w:rsidR="00DA5521" w:rsidRPr="00DA5521" w:rsidRDefault="00DA5521" w:rsidP="00DA5521">
            <w:pPr>
              <w:rPr>
                <w:rFonts w:eastAsia="Times New Roman"/>
              </w:rPr>
            </w:pPr>
            <w:r w:rsidRPr="00DA5521">
              <w:rPr>
                <w:rFonts w:eastAsia="Times New Roman"/>
              </w:rPr>
              <w:t>2006</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Charlotte Omsted Mohn</w:t>
            </w:r>
          </w:p>
        </w:tc>
        <w:tc>
          <w:tcPr>
            <w:tcW w:w="0" w:type="auto"/>
            <w:vAlign w:val="center"/>
            <w:hideMark/>
          </w:tcPr>
          <w:p w:rsidR="00DA5521" w:rsidRPr="00DA5521" w:rsidRDefault="00DA5521" w:rsidP="00DA5521">
            <w:pPr>
              <w:rPr>
                <w:rFonts w:eastAsia="Times New Roman"/>
              </w:rPr>
            </w:pPr>
            <w:r w:rsidRPr="00DA5521">
              <w:rPr>
                <w:rFonts w:eastAsia="Times New Roman"/>
              </w:rPr>
              <w:t>2005</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Harald Berger</w:t>
            </w:r>
          </w:p>
        </w:tc>
        <w:tc>
          <w:tcPr>
            <w:tcW w:w="0" w:type="auto"/>
            <w:vAlign w:val="center"/>
            <w:hideMark/>
          </w:tcPr>
          <w:p w:rsidR="00DA5521" w:rsidRPr="00DA5521" w:rsidRDefault="00DA5521" w:rsidP="00DA5521">
            <w:pPr>
              <w:rPr>
                <w:rFonts w:eastAsia="Times New Roman"/>
              </w:rPr>
            </w:pPr>
            <w:r w:rsidRPr="00DA5521">
              <w:rPr>
                <w:rFonts w:eastAsia="Times New Roman"/>
              </w:rPr>
              <w:t>2004</w:t>
            </w:r>
          </w:p>
        </w:tc>
      </w:tr>
      <w:tr w:rsidR="00DA5521" w:rsidRPr="00DA5521" w:rsidTr="00DA5521">
        <w:trPr>
          <w:tblCellSpacing w:w="0" w:type="dxa"/>
        </w:trPr>
        <w:tc>
          <w:tcPr>
            <w:tcW w:w="0" w:type="auto"/>
            <w:vAlign w:val="center"/>
            <w:hideMark/>
          </w:tcPr>
          <w:p w:rsidR="00DA5521" w:rsidRPr="00DA5521" w:rsidRDefault="00DA5521" w:rsidP="00DA5521">
            <w:pPr>
              <w:rPr>
                <w:rFonts w:eastAsia="Times New Roman"/>
              </w:rPr>
            </w:pPr>
            <w:r w:rsidRPr="00DA5521">
              <w:rPr>
                <w:rFonts w:eastAsia="Times New Roman"/>
              </w:rPr>
              <w:t>Ingvild Skorpen Bøge</w:t>
            </w:r>
          </w:p>
        </w:tc>
        <w:tc>
          <w:tcPr>
            <w:tcW w:w="0" w:type="auto"/>
            <w:vAlign w:val="center"/>
            <w:hideMark/>
          </w:tcPr>
          <w:p w:rsidR="00DA5521" w:rsidRPr="00DA5521" w:rsidRDefault="00DA5521" w:rsidP="00DA5521">
            <w:pPr>
              <w:rPr>
                <w:rFonts w:eastAsia="Times New Roman"/>
              </w:rPr>
            </w:pPr>
            <w:r w:rsidRPr="00DA5521">
              <w:rPr>
                <w:rFonts w:eastAsia="Times New Roman"/>
              </w:rPr>
              <w:t>2003</w:t>
            </w:r>
          </w:p>
        </w:tc>
      </w:tr>
    </w:tbl>
    <w:p w:rsidR="00DA5521" w:rsidRDefault="00DA5521" w:rsidP="00D1325C"/>
    <w:p w:rsidR="005C55FA" w:rsidRPr="005C55FA" w:rsidRDefault="005C55FA" w:rsidP="00D1325C"/>
    <w:p w:rsidR="00114D84" w:rsidRPr="00D46127" w:rsidRDefault="00114D84" w:rsidP="00D1325C">
      <w:r w:rsidRPr="00D46127">
        <w:t>Lars Petter Bartnes, leder i Norges Bondelag, tlf.</w:t>
      </w:r>
      <w:r w:rsidR="00D46127" w:rsidRPr="00D46127">
        <w:t xml:space="preserve"> 90 08 45 76</w:t>
      </w:r>
    </w:p>
    <w:p w:rsidR="00114D84" w:rsidRPr="00D46127" w:rsidRDefault="00FD59EF" w:rsidP="00D1325C">
      <w:pPr>
        <w:rPr>
          <w:rFonts w:eastAsia="Times New Roman"/>
        </w:rPr>
      </w:pPr>
      <w:r w:rsidRPr="00D46127">
        <w:t>Marthe Haugdal, kommunikasjonsrådgiver i Norges Bondelag, tlf. 95 88 04 03</w:t>
      </w:r>
      <w:r w:rsidR="00114D84" w:rsidRPr="00D46127">
        <w:t xml:space="preserve"> </w:t>
      </w:r>
    </w:p>
    <w:sectPr w:rsidR="00114D84" w:rsidRPr="00D46127" w:rsidSect="00CA6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3E30"/>
    <w:multiLevelType w:val="hybridMultilevel"/>
    <w:tmpl w:val="5A2E2756"/>
    <w:lvl w:ilvl="0" w:tplc="8EC831E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660BCC"/>
    <w:multiLevelType w:val="hybridMultilevel"/>
    <w:tmpl w:val="FEBC211A"/>
    <w:lvl w:ilvl="0" w:tplc="5548138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1325C"/>
    <w:rsid w:val="000A2363"/>
    <w:rsid w:val="00114D84"/>
    <w:rsid w:val="001F234A"/>
    <w:rsid w:val="00252492"/>
    <w:rsid w:val="00276320"/>
    <w:rsid w:val="002863FB"/>
    <w:rsid w:val="002B2262"/>
    <w:rsid w:val="0032145A"/>
    <w:rsid w:val="003E301D"/>
    <w:rsid w:val="004D6578"/>
    <w:rsid w:val="0056081C"/>
    <w:rsid w:val="005C55FA"/>
    <w:rsid w:val="007725F2"/>
    <w:rsid w:val="00795F9E"/>
    <w:rsid w:val="00852DD9"/>
    <w:rsid w:val="008C7857"/>
    <w:rsid w:val="009A2A10"/>
    <w:rsid w:val="00B354C0"/>
    <w:rsid w:val="00B55FDB"/>
    <w:rsid w:val="00CA6998"/>
    <w:rsid w:val="00D1325C"/>
    <w:rsid w:val="00D46127"/>
    <w:rsid w:val="00D50C93"/>
    <w:rsid w:val="00DA5521"/>
    <w:rsid w:val="00DF7378"/>
    <w:rsid w:val="00E4162E"/>
    <w:rsid w:val="00E84CF8"/>
    <w:rsid w:val="00F6632C"/>
    <w:rsid w:val="00FC3900"/>
    <w:rsid w:val="00FD59E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5C"/>
    <w:pPr>
      <w:spacing w:after="0" w:line="240" w:lineRule="auto"/>
    </w:pPr>
    <w:rPr>
      <w:rFonts w:ascii="Times New Roman" w:hAnsi="Times New Roman" w:cs="Times New Roman"/>
      <w:sz w:val="24"/>
      <w:szCs w:val="24"/>
      <w:lang w:eastAsia="nb-NO"/>
    </w:rPr>
  </w:style>
  <w:style w:type="paragraph" w:styleId="Overskrift3">
    <w:name w:val="heading 3"/>
    <w:basedOn w:val="Normal"/>
    <w:link w:val="Overskrift3Tegn"/>
    <w:uiPriority w:val="9"/>
    <w:qFormat/>
    <w:rsid w:val="00DA5521"/>
    <w:pPr>
      <w:spacing w:before="100" w:beforeAutospacing="1" w:after="100" w:afterAutospacing="1"/>
      <w:outlineLvl w:val="2"/>
    </w:pPr>
    <w:rPr>
      <w:rFonts w:eastAsia="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325C"/>
    <w:pPr>
      <w:ind w:left="720"/>
      <w:contextualSpacing/>
    </w:pPr>
  </w:style>
  <w:style w:type="character" w:customStyle="1" w:styleId="Overskrift3Tegn">
    <w:name w:val="Overskrift 3 Tegn"/>
    <w:basedOn w:val="Standardskriftforavsnitt"/>
    <w:link w:val="Overskrift3"/>
    <w:uiPriority w:val="9"/>
    <w:rsid w:val="00DA5521"/>
    <w:rPr>
      <w:rFonts w:ascii="Times New Roman" w:eastAsia="Times New Roman" w:hAnsi="Times New Roman" w:cs="Times New Roman"/>
      <w:b/>
      <w:bCs/>
      <w:sz w:val="27"/>
      <w:szCs w:val="27"/>
      <w:lang w:eastAsia="nb-NO"/>
    </w:rPr>
  </w:style>
</w:styles>
</file>

<file path=word/webSettings.xml><?xml version="1.0" encoding="utf-8"?>
<w:webSettings xmlns:r="http://schemas.openxmlformats.org/officeDocument/2006/relationships" xmlns:w="http://schemas.openxmlformats.org/wordprocessingml/2006/main">
  <w:divs>
    <w:div w:id="260837077">
      <w:bodyDiv w:val="1"/>
      <w:marLeft w:val="0"/>
      <w:marRight w:val="0"/>
      <w:marTop w:val="0"/>
      <w:marBottom w:val="0"/>
      <w:divBdr>
        <w:top w:val="none" w:sz="0" w:space="0" w:color="auto"/>
        <w:left w:val="none" w:sz="0" w:space="0" w:color="auto"/>
        <w:bottom w:val="none" w:sz="0" w:space="0" w:color="auto"/>
        <w:right w:val="none" w:sz="0" w:space="0" w:color="auto"/>
      </w:divBdr>
      <w:divsChild>
        <w:div w:id="507988937">
          <w:marLeft w:val="0"/>
          <w:marRight w:val="0"/>
          <w:marTop w:val="0"/>
          <w:marBottom w:val="0"/>
          <w:divBdr>
            <w:top w:val="none" w:sz="0" w:space="0" w:color="auto"/>
            <w:left w:val="none" w:sz="0" w:space="0" w:color="auto"/>
            <w:bottom w:val="none" w:sz="0" w:space="0" w:color="auto"/>
            <w:right w:val="none" w:sz="0" w:space="0" w:color="auto"/>
          </w:divBdr>
          <w:divsChild>
            <w:div w:id="825705454">
              <w:marLeft w:val="0"/>
              <w:marRight w:val="0"/>
              <w:marTop w:val="0"/>
              <w:marBottom w:val="0"/>
              <w:divBdr>
                <w:top w:val="none" w:sz="0" w:space="0" w:color="auto"/>
                <w:left w:val="none" w:sz="0" w:space="0" w:color="auto"/>
                <w:bottom w:val="none" w:sz="0" w:space="0" w:color="auto"/>
                <w:right w:val="none" w:sz="0" w:space="0" w:color="auto"/>
              </w:divBdr>
              <w:divsChild>
                <w:div w:id="964654550">
                  <w:marLeft w:val="0"/>
                  <w:marRight w:val="0"/>
                  <w:marTop w:val="0"/>
                  <w:marBottom w:val="0"/>
                  <w:divBdr>
                    <w:top w:val="none" w:sz="0" w:space="0" w:color="auto"/>
                    <w:left w:val="none" w:sz="0" w:space="0" w:color="auto"/>
                    <w:bottom w:val="none" w:sz="0" w:space="0" w:color="auto"/>
                    <w:right w:val="none" w:sz="0" w:space="0" w:color="auto"/>
                  </w:divBdr>
                  <w:divsChild>
                    <w:div w:id="1684356358">
                      <w:marLeft w:val="0"/>
                      <w:marRight w:val="0"/>
                      <w:marTop w:val="0"/>
                      <w:marBottom w:val="0"/>
                      <w:divBdr>
                        <w:top w:val="none" w:sz="0" w:space="0" w:color="auto"/>
                        <w:left w:val="none" w:sz="0" w:space="0" w:color="auto"/>
                        <w:bottom w:val="none" w:sz="0" w:space="0" w:color="auto"/>
                        <w:right w:val="none" w:sz="0" w:space="0" w:color="auto"/>
                      </w:divBdr>
                      <w:divsChild>
                        <w:div w:id="819804493">
                          <w:marLeft w:val="0"/>
                          <w:marRight w:val="0"/>
                          <w:marTop w:val="0"/>
                          <w:marBottom w:val="0"/>
                          <w:divBdr>
                            <w:top w:val="none" w:sz="0" w:space="0" w:color="auto"/>
                            <w:left w:val="none" w:sz="0" w:space="0" w:color="auto"/>
                            <w:bottom w:val="none" w:sz="0" w:space="0" w:color="auto"/>
                            <w:right w:val="none" w:sz="0" w:space="0" w:color="auto"/>
                          </w:divBdr>
                          <w:divsChild>
                            <w:div w:id="2091729739">
                              <w:marLeft w:val="0"/>
                              <w:marRight w:val="0"/>
                              <w:marTop w:val="0"/>
                              <w:marBottom w:val="0"/>
                              <w:divBdr>
                                <w:top w:val="none" w:sz="0" w:space="0" w:color="auto"/>
                                <w:left w:val="none" w:sz="0" w:space="0" w:color="auto"/>
                                <w:bottom w:val="none" w:sz="0" w:space="0" w:color="auto"/>
                                <w:right w:val="none" w:sz="0" w:space="0" w:color="auto"/>
                              </w:divBdr>
                              <w:divsChild>
                                <w:div w:id="1618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685</Words>
  <Characters>3631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MHaugdal</dc:creator>
  <cp:lastModifiedBy>MHaugdal</cp:lastModifiedBy>
  <cp:revision>31</cp:revision>
  <dcterms:created xsi:type="dcterms:W3CDTF">2015-01-12T09:08:00Z</dcterms:created>
  <dcterms:modified xsi:type="dcterms:W3CDTF">2015-01-14T10:47:00Z</dcterms:modified>
</cp:coreProperties>
</file>