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3B2B" w:rsidRPr="000929E4" w:rsidRDefault="007D3B2B" w:rsidP="007D3B2B">
      <w:pPr>
        <w:rPr>
          <w:rStyle w:val="RubrikChar"/>
        </w:rPr>
      </w:pPr>
      <w:r>
        <w:rPr>
          <w:rStyle w:val="RubrikChar"/>
        </w:rPr>
        <w:t>2015 blev ett rekordår för Västerås besöksnäring</w:t>
      </w:r>
    </w:p>
    <w:p w:rsidR="007D3B2B" w:rsidRDefault="007D3B2B" w:rsidP="00F202C1">
      <w:pPr>
        <w:rPr>
          <w:rStyle w:val="Stark"/>
        </w:rPr>
      </w:pPr>
    </w:p>
    <w:p w:rsidR="007D3B2B" w:rsidRPr="00371FD7" w:rsidRDefault="007D3B2B" w:rsidP="007D3B2B">
      <w:pPr>
        <w:rPr>
          <w:rStyle w:val="Stark"/>
        </w:rPr>
      </w:pPr>
      <w:r>
        <w:rPr>
          <w:rStyle w:val="Stark"/>
        </w:rPr>
        <w:t xml:space="preserve">Besöksnäringen går bra i Sverige och Västerås är inget undantag. Det konstaterar Visit Västerås och Västerås Convention Bureau när 2015 års gästnattstatistik släpptes i dagarna. Totalt ökade gästnätterna på Västerås hotell, camping, stugbyar och vandrarhem med 9 % under förra året. </w:t>
      </w:r>
    </w:p>
    <w:p w:rsidR="00F202C1" w:rsidRPr="00012EEF" w:rsidRDefault="00F202C1" w:rsidP="00F202C1">
      <w:pPr>
        <w:rPr>
          <w:rFonts w:cs="Arial"/>
          <w:sz w:val="20"/>
        </w:rPr>
      </w:pPr>
    </w:p>
    <w:p w:rsidR="007D3B2B" w:rsidRPr="007D3B2B" w:rsidRDefault="007D3B2B" w:rsidP="007D3B2B">
      <w:pPr>
        <w:rPr>
          <w:rFonts w:eastAsia="AppleColorEmoji" w:cs="Arial"/>
        </w:rPr>
      </w:pPr>
      <w:r w:rsidRPr="007D3B2B">
        <w:rPr>
          <w:rFonts w:eastAsia="AppleColorEmoji" w:cs="Arial"/>
          <w:bCs/>
        </w:rPr>
        <w:t xml:space="preserve">I dagarna släpptes gästnattstatistiken för 2015 från Statistiska centralbyrån. Den visar att Västerås besöksnäring går bättre än rikssnittet. Totalt ökar Västerås gästnätter på hotell, camping, stugby och vandrarhem med 9 % för 2015, att jämföras med att Sverige som helhet ökade 7,1 %. För första gången någonsin har Västerås fler än 400 000 gästnätter då totalt </w:t>
      </w:r>
      <w:r w:rsidRPr="007D3B2B">
        <w:rPr>
          <w:rFonts w:cs="Arial"/>
          <w:color w:val="000000"/>
          <w:shd w:val="clear" w:color="auto" w:fill="FFFFFF"/>
        </w:rPr>
        <w:t>415 624 gästnätter summeras i statistiken för 2015.</w:t>
      </w:r>
      <w:r w:rsidRPr="007D3B2B">
        <w:rPr>
          <w:rFonts w:eastAsia="AppleColorEmoji" w:cs="Arial"/>
        </w:rPr>
        <w:t xml:space="preserve"> </w:t>
      </w:r>
    </w:p>
    <w:p w:rsidR="007D3B2B" w:rsidRPr="007D3B2B" w:rsidRDefault="007D3B2B" w:rsidP="007D3B2B">
      <w:pPr>
        <w:rPr>
          <w:rFonts w:eastAsia="AppleColorEmoji" w:cs="Arial"/>
        </w:rPr>
      </w:pPr>
    </w:p>
    <w:p w:rsidR="007D3B2B" w:rsidRPr="007D3B2B" w:rsidRDefault="007D3B2B" w:rsidP="007D3B2B">
      <w:pPr>
        <w:pStyle w:val="Liststycke"/>
        <w:numPr>
          <w:ilvl w:val="0"/>
          <w:numId w:val="1"/>
        </w:numPr>
        <w:rPr>
          <w:rFonts w:ascii="Arial" w:eastAsia="AppleColorEmoji" w:hAnsi="Arial" w:cs="Arial"/>
        </w:rPr>
      </w:pPr>
      <w:r w:rsidRPr="007D3B2B">
        <w:rPr>
          <w:rFonts w:ascii="Arial" w:eastAsia="AppleColorEmoji" w:hAnsi="Arial" w:cs="Arial"/>
        </w:rPr>
        <w:t xml:space="preserve">Det känns jätteroligt att se att gästnätterna fortsätter att öka.  2015 var ett år fyllt av evenemang som självklart bidrar till de fina siffrorna. De flesta av våra besöksmål ser även stora ökningar, Kokpunkten hade ett bra år med över 140 000 besökare och </w:t>
      </w:r>
      <w:proofErr w:type="spellStart"/>
      <w:r w:rsidRPr="007D3B2B">
        <w:rPr>
          <w:rFonts w:ascii="Arial" w:eastAsia="AppleColorEmoji" w:hAnsi="Arial" w:cs="Arial"/>
        </w:rPr>
        <w:t>Kungsbyn</w:t>
      </w:r>
      <w:proofErr w:type="spellEnd"/>
      <w:r w:rsidRPr="007D3B2B">
        <w:rPr>
          <w:rFonts w:ascii="Arial" w:eastAsia="AppleColorEmoji" w:hAnsi="Arial" w:cs="Arial"/>
        </w:rPr>
        <w:t xml:space="preserve"> har ökat från 17 000 besökare till över 40 000. Såklart jag blir stolt över våra aktörer som utvecklar och satsar på </w:t>
      </w:r>
      <w:r>
        <w:rPr>
          <w:rFonts w:ascii="Arial" w:eastAsia="AppleColorEmoji" w:hAnsi="Arial" w:cs="Arial"/>
        </w:rPr>
        <w:t>vår stad</w:t>
      </w:r>
      <w:r w:rsidRPr="007D3B2B">
        <w:rPr>
          <w:rFonts w:ascii="Arial" w:eastAsia="AppleColorEmoji" w:hAnsi="Arial" w:cs="Arial"/>
        </w:rPr>
        <w:t xml:space="preserve">, säger Pernilla Törngren, Visit Västerås </w:t>
      </w:r>
    </w:p>
    <w:p w:rsidR="007D3B2B" w:rsidRPr="007D3B2B" w:rsidRDefault="007D3B2B" w:rsidP="007D3B2B">
      <w:pPr>
        <w:rPr>
          <w:rFonts w:eastAsia="AppleColorEmoji" w:cs="Arial"/>
        </w:rPr>
      </w:pPr>
      <w:r w:rsidRPr="007D3B2B">
        <w:rPr>
          <w:rFonts w:eastAsia="AppleColorEmoji" w:cs="Arial"/>
        </w:rPr>
        <w:t>Att Västerås gästnätter ökar året runt är något som oc</w:t>
      </w:r>
      <w:bookmarkStart w:id="0" w:name="_GoBack"/>
      <w:bookmarkEnd w:id="0"/>
      <w:r w:rsidRPr="007D3B2B">
        <w:rPr>
          <w:rFonts w:eastAsia="AppleColorEmoji" w:cs="Arial"/>
        </w:rPr>
        <w:t xml:space="preserve">kså syns tydligt i statistiken, förutom sommarmånaderna så ser man en stor ökning i februari, september och oktober. </w:t>
      </w:r>
    </w:p>
    <w:p w:rsidR="007D3B2B" w:rsidRPr="007D3B2B" w:rsidRDefault="007D3B2B" w:rsidP="007D3B2B">
      <w:pPr>
        <w:rPr>
          <w:rFonts w:eastAsia="AppleColorEmoji" w:cs="Arial"/>
        </w:rPr>
      </w:pPr>
    </w:p>
    <w:p w:rsidR="007D3B2B" w:rsidRPr="007D3B2B" w:rsidRDefault="007D3B2B" w:rsidP="007D3B2B">
      <w:pPr>
        <w:pStyle w:val="Liststycke"/>
        <w:numPr>
          <w:ilvl w:val="0"/>
          <w:numId w:val="1"/>
        </w:numPr>
        <w:rPr>
          <w:rFonts w:ascii="Arial" w:eastAsia="AppleColorEmoji" w:hAnsi="Arial" w:cs="Arial"/>
        </w:rPr>
      </w:pPr>
      <w:r w:rsidRPr="007D3B2B">
        <w:rPr>
          <w:rFonts w:ascii="Arial" w:eastAsia="AppleColorEmoji" w:hAnsi="Arial" w:cs="Arial"/>
        </w:rPr>
        <w:t>2015 har vi haft många möten med ett stort deltagarantal i Västerås. Vårt strategiska arbete med att marknadsföra Västerås som mötesstad börjar ge tydlig effekt. I samverkan med besöksnäringens aktörer har vi lyckats locka hit flertalet möten och kongresser vilket nu börjar visa sig även i statistiken. Möten har en stor betydelse för Västerås besöksnäring och det finns en enorm potential inför framtiden, berättar Sofie Lidholm, Västerås Convention Bureau.</w:t>
      </w:r>
    </w:p>
    <w:p w:rsidR="007D3B2B" w:rsidRDefault="007D3B2B" w:rsidP="007D3B2B">
      <w:pPr>
        <w:rPr>
          <w:rFonts w:eastAsia="AppleColorEmoji" w:cs="Arial"/>
          <w:sz w:val="18"/>
        </w:rPr>
      </w:pPr>
    </w:p>
    <w:p w:rsidR="007D3B2B" w:rsidRDefault="007D3B2B" w:rsidP="007D3B2B">
      <w:pPr>
        <w:rPr>
          <w:rFonts w:eastAsia="AppleColorEmoji" w:cs="Arial"/>
          <w:sz w:val="18"/>
        </w:rPr>
      </w:pPr>
    </w:p>
    <w:p w:rsidR="007D3B2B" w:rsidRPr="001B2432" w:rsidRDefault="007D3B2B" w:rsidP="007D3B2B">
      <w:pPr>
        <w:rPr>
          <w:rFonts w:eastAsia="AppleColorEmoji" w:cs="Arial"/>
          <w:sz w:val="18"/>
        </w:rPr>
      </w:pPr>
      <w:r w:rsidRPr="001B2432">
        <w:rPr>
          <w:rFonts w:eastAsia="AppleColorEmoji" w:cs="Arial"/>
          <w:sz w:val="18"/>
        </w:rPr>
        <w:t>Fakta om besöksnäringen i Västerås 2015:</w:t>
      </w:r>
    </w:p>
    <w:p w:rsidR="007D3B2B" w:rsidRPr="001B2432" w:rsidRDefault="007D3B2B" w:rsidP="007D3B2B">
      <w:pPr>
        <w:pStyle w:val="Liststycke"/>
        <w:numPr>
          <w:ilvl w:val="0"/>
          <w:numId w:val="2"/>
        </w:numPr>
        <w:rPr>
          <w:rFonts w:eastAsia="AppleColorEmoji" w:cs="Arial"/>
          <w:sz w:val="18"/>
        </w:rPr>
      </w:pPr>
      <w:r w:rsidRPr="001B2432">
        <w:rPr>
          <w:rFonts w:eastAsia="AppleColorEmoji" w:cs="Arial"/>
          <w:sz w:val="18"/>
        </w:rPr>
        <w:t>Gästnätterna på hotell, camping, stugbyar och vandrarhem ökade med 9 %</w:t>
      </w:r>
    </w:p>
    <w:p w:rsidR="007D3B2B" w:rsidRPr="001B2432" w:rsidRDefault="007D3B2B" w:rsidP="007D3B2B">
      <w:pPr>
        <w:pStyle w:val="Liststycke"/>
        <w:numPr>
          <w:ilvl w:val="0"/>
          <w:numId w:val="2"/>
        </w:numPr>
        <w:rPr>
          <w:rFonts w:eastAsia="AppleColorEmoji" w:cs="Arial"/>
          <w:sz w:val="18"/>
        </w:rPr>
      </w:pPr>
      <w:r w:rsidRPr="001B2432">
        <w:rPr>
          <w:rFonts w:eastAsia="AppleColorEmoji" w:cs="Arial"/>
          <w:sz w:val="18"/>
        </w:rPr>
        <w:t xml:space="preserve">Totalt gjordes </w:t>
      </w:r>
      <w:r w:rsidRPr="001B2432">
        <w:rPr>
          <w:rFonts w:ascii="Calibri" w:hAnsi="Calibri"/>
          <w:color w:val="000000"/>
          <w:sz w:val="18"/>
          <w:shd w:val="clear" w:color="auto" w:fill="FFFFFF"/>
        </w:rPr>
        <w:t xml:space="preserve">415 624 gästnätter på </w:t>
      </w:r>
      <w:r w:rsidRPr="001B2432">
        <w:rPr>
          <w:rFonts w:eastAsia="AppleColorEmoji" w:cs="Arial"/>
          <w:sz w:val="18"/>
        </w:rPr>
        <w:t>hotell, camping, stugbyar och vandrarhem</w:t>
      </w:r>
    </w:p>
    <w:p w:rsidR="007D3B2B" w:rsidRPr="001B2432" w:rsidRDefault="007D3B2B" w:rsidP="007D3B2B">
      <w:pPr>
        <w:pStyle w:val="Liststycke"/>
        <w:numPr>
          <w:ilvl w:val="0"/>
          <w:numId w:val="2"/>
        </w:numPr>
        <w:rPr>
          <w:rFonts w:eastAsia="AppleColorEmoji" w:cs="Arial"/>
          <w:sz w:val="18"/>
        </w:rPr>
      </w:pPr>
      <w:r w:rsidRPr="001B2432">
        <w:rPr>
          <w:rFonts w:eastAsia="AppleColorEmoji" w:cs="Arial"/>
          <w:sz w:val="18"/>
        </w:rPr>
        <w:t>Gästnätterna p</w:t>
      </w:r>
      <w:r>
        <w:rPr>
          <w:rFonts w:eastAsia="AppleColorEmoji" w:cs="Arial"/>
          <w:sz w:val="18"/>
        </w:rPr>
        <w:t>å enbart hotell ökade med 7,1</w:t>
      </w:r>
      <w:r w:rsidRPr="001B2432">
        <w:rPr>
          <w:rFonts w:eastAsia="AppleColorEmoji" w:cs="Arial"/>
          <w:sz w:val="18"/>
        </w:rPr>
        <w:t xml:space="preserve"> %</w:t>
      </w:r>
    </w:p>
    <w:p w:rsidR="007D3B2B" w:rsidRPr="001B2432" w:rsidRDefault="007D3B2B" w:rsidP="007D3B2B">
      <w:pPr>
        <w:pStyle w:val="Liststycke"/>
        <w:numPr>
          <w:ilvl w:val="0"/>
          <w:numId w:val="2"/>
        </w:numPr>
        <w:rPr>
          <w:rFonts w:eastAsia="AppleColorEmoji" w:cs="Arial"/>
          <w:sz w:val="18"/>
        </w:rPr>
      </w:pPr>
      <w:r w:rsidRPr="001B2432">
        <w:rPr>
          <w:rFonts w:eastAsia="AppleColorEmoji" w:cs="Arial"/>
          <w:sz w:val="18"/>
        </w:rPr>
        <w:t xml:space="preserve">Totalt gjordes </w:t>
      </w:r>
      <w:r w:rsidRPr="001B2432">
        <w:rPr>
          <w:rFonts w:ascii="Calibri" w:hAnsi="Calibri"/>
          <w:color w:val="000000"/>
          <w:sz w:val="18"/>
          <w:shd w:val="clear" w:color="auto" w:fill="FFFFFF"/>
        </w:rPr>
        <w:t xml:space="preserve">315 049 gästnätter på </w:t>
      </w:r>
      <w:r w:rsidRPr="001B2432">
        <w:rPr>
          <w:rFonts w:eastAsia="AppleColorEmoji" w:cs="Arial"/>
          <w:sz w:val="18"/>
        </w:rPr>
        <w:t>Västerås hotell</w:t>
      </w:r>
    </w:p>
    <w:p w:rsidR="007D3B2B" w:rsidRDefault="007D3B2B" w:rsidP="007D3B2B">
      <w:pPr>
        <w:pStyle w:val="Liststycke"/>
        <w:numPr>
          <w:ilvl w:val="0"/>
          <w:numId w:val="2"/>
        </w:numPr>
        <w:rPr>
          <w:rFonts w:ascii="Calibri" w:hAnsi="Calibri"/>
          <w:color w:val="000000"/>
          <w:sz w:val="18"/>
          <w:shd w:val="clear" w:color="auto" w:fill="FFFFFF"/>
        </w:rPr>
      </w:pPr>
      <w:r w:rsidRPr="001B2432">
        <w:rPr>
          <w:rFonts w:ascii="Calibri" w:hAnsi="Calibri"/>
          <w:color w:val="000000"/>
          <w:sz w:val="18"/>
          <w:shd w:val="clear" w:color="auto" w:fill="FFFFFF"/>
        </w:rPr>
        <w:t xml:space="preserve">Dagsbesök från </w:t>
      </w:r>
      <w:r w:rsidRPr="00B93ABC">
        <w:rPr>
          <w:rFonts w:ascii="Calibri" w:hAnsi="Calibri"/>
          <w:sz w:val="18"/>
          <w:shd w:val="clear" w:color="auto" w:fill="FFFFFF"/>
        </w:rPr>
        <w:t xml:space="preserve">Mälardalen </w:t>
      </w:r>
      <w:r w:rsidRPr="001B2432">
        <w:rPr>
          <w:rFonts w:ascii="Calibri" w:hAnsi="Calibri"/>
          <w:color w:val="000000"/>
          <w:sz w:val="18"/>
          <w:shd w:val="clear" w:color="auto" w:fill="FFFFFF"/>
        </w:rPr>
        <w:t>syns inte i den aktuella besöksstatistiken, men betyder också mycket för Västerås handel och besöksnäring.</w:t>
      </w:r>
    </w:p>
    <w:p w:rsidR="007D3B2B" w:rsidRDefault="007D3B2B" w:rsidP="007D3B2B">
      <w:pPr>
        <w:rPr>
          <w:rFonts w:cs="Arial"/>
          <w:i/>
          <w:iCs/>
          <w:color w:val="808080"/>
          <w:sz w:val="20"/>
          <w:szCs w:val="20"/>
        </w:rPr>
      </w:pPr>
    </w:p>
    <w:p w:rsidR="007D3B2B" w:rsidRDefault="007D3B2B" w:rsidP="007D3B2B">
      <w:pPr>
        <w:rPr>
          <w:rFonts w:cs="Arial"/>
          <w:i/>
          <w:iCs/>
          <w:color w:val="808080"/>
          <w:sz w:val="20"/>
          <w:szCs w:val="20"/>
        </w:rPr>
      </w:pPr>
    </w:p>
    <w:p w:rsidR="007D3B2B" w:rsidRDefault="007D3B2B" w:rsidP="007D3B2B">
      <w:pPr>
        <w:rPr>
          <w:rFonts w:ascii="Calibri" w:hAnsi="Calibri"/>
          <w:color w:val="000000"/>
          <w:sz w:val="18"/>
          <w:szCs w:val="22"/>
          <w:shd w:val="clear" w:color="auto" w:fill="FFFFFF"/>
        </w:rPr>
      </w:pPr>
      <w:r w:rsidRPr="007D3B2B">
        <w:rPr>
          <w:rFonts w:cs="Arial"/>
          <w:i/>
          <w:iCs/>
          <w:color w:val="808080"/>
          <w:sz w:val="20"/>
          <w:szCs w:val="20"/>
        </w:rPr>
        <w:t xml:space="preserve">För mer information och frågor, kontakta: </w:t>
      </w:r>
      <w:r w:rsidRPr="007D3B2B">
        <w:rPr>
          <w:color w:val="000000"/>
          <w:sz w:val="20"/>
          <w:szCs w:val="20"/>
        </w:rPr>
        <w:t> </w:t>
      </w:r>
    </w:p>
    <w:p w:rsidR="007D3B2B" w:rsidRDefault="007D3B2B" w:rsidP="007D3B2B">
      <w:pPr>
        <w:rPr>
          <w:rFonts w:ascii="Calibri" w:hAnsi="Calibri"/>
          <w:color w:val="000000"/>
          <w:sz w:val="18"/>
          <w:szCs w:val="22"/>
          <w:shd w:val="clear" w:color="auto" w:fill="FFFFFF"/>
        </w:rPr>
      </w:pPr>
      <w:r w:rsidRPr="007D3B2B">
        <w:rPr>
          <w:rFonts w:cs="Arial"/>
          <w:i/>
          <w:iCs/>
          <w:color w:val="808080"/>
          <w:sz w:val="20"/>
          <w:szCs w:val="20"/>
        </w:rPr>
        <w:t xml:space="preserve">Pernilla Törngren, </w:t>
      </w:r>
      <w:r w:rsidRPr="007D3B2B">
        <w:rPr>
          <w:rFonts w:cs="Arial"/>
          <w:i/>
          <w:iCs/>
          <w:color w:val="808080" w:themeColor="background1" w:themeShade="80"/>
          <w:sz w:val="20"/>
          <w:szCs w:val="20"/>
        </w:rPr>
        <w:t xml:space="preserve">Turistbyråchef, ansvarig </w:t>
      </w:r>
      <w:r w:rsidRPr="007D3B2B">
        <w:rPr>
          <w:rFonts w:cs="Arial"/>
          <w:i/>
          <w:iCs/>
          <w:color w:val="808080"/>
          <w:sz w:val="20"/>
          <w:szCs w:val="20"/>
        </w:rPr>
        <w:t xml:space="preserve">Visit Västerås, 021-39 01 01 </w:t>
      </w:r>
    </w:p>
    <w:p w:rsidR="007D3B2B" w:rsidRPr="007D3B2B" w:rsidRDefault="007D3B2B">
      <w:pPr>
        <w:rPr>
          <w:rFonts w:eastAsia="AppleColorEmoji" w:cs="Arial"/>
        </w:rPr>
      </w:pPr>
      <w:r w:rsidRPr="007D3B2B">
        <w:rPr>
          <w:rFonts w:cs="Arial"/>
          <w:i/>
          <w:iCs/>
          <w:color w:val="808080"/>
          <w:sz w:val="20"/>
          <w:szCs w:val="20"/>
        </w:rPr>
        <w:t>Sofie Lidholm, försäljningsansvarig, Västerås Convention Bureau, 021-39 01 19</w:t>
      </w:r>
    </w:p>
    <w:sectPr w:rsidR="007D3B2B" w:rsidRPr="007D3B2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37F" w:rsidRDefault="0014537F" w:rsidP="00F202C1">
      <w:pPr>
        <w:spacing w:line="240" w:lineRule="auto"/>
      </w:pPr>
      <w:r>
        <w:separator/>
      </w:r>
    </w:p>
  </w:endnote>
  <w:endnote w:type="continuationSeparator" w:id="0">
    <w:p w:rsidR="0014537F" w:rsidRDefault="0014537F" w:rsidP="00F202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ppleColorEmoji">
    <w:altName w:val="Times New Roman"/>
    <w:charset w:val="00"/>
    <w:family w:val="roman"/>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02C1" w:rsidRPr="00BF3732" w:rsidRDefault="00F202C1">
    <w:pPr>
      <w:rPr>
        <w:rFonts w:cs="Arial"/>
        <w:sz w:val="16"/>
        <w:szCs w:val="16"/>
      </w:rPr>
    </w:pPr>
  </w:p>
  <w:tbl>
    <w:tblPr>
      <w:tblStyle w:val="Tabellrutnt"/>
      <w:tblW w:w="15949" w:type="dxa"/>
      <w:tblInd w:w="-601" w:type="dxa"/>
      <w:tblBorders>
        <w:top w:val="single" w:sz="2" w:space="0" w:color="A6A6A6" w:themeColor="background1" w:themeShade="A6"/>
        <w:left w:val="none" w:sz="0" w:space="0" w:color="auto"/>
        <w:bottom w:val="none" w:sz="0" w:space="0" w:color="auto"/>
        <w:right w:val="none" w:sz="0" w:space="0" w:color="auto"/>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7655"/>
      <w:gridCol w:w="3119"/>
      <w:gridCol w:w="5175"/>
    </w:tblGrid>
    <w:tr w:rsidR="00F202C1" w:rsidRPr="00BF3732" w:rsidTr="00F202C1">
      <w:tc>
        <w:tcPr>
          <w:tcW w:w="7655" w:type="dxa"/>
        </w:tcPr>
        <w:p w:rsidR="00F202C1" w:rsidRPr="00BF3732" w:rsidRDefault="00F202C1" w:rsidP="00B44BDB">
          <w:pPr>
            <w:pStyle w:val="Sidfot"/>
            <w:rPr>
              <w:rFonts w:ascii="Arial" w:hAnsi="Arial" w:cs="Arial"/>
              <w:color w:val="808080" w:themeColor="background1" w:themeShade="80"/>
              <w:sz w:val="16"/>
              <w:szCs w:val="16"/>
              <w:shd w:val="clear" w:color="auto" w:fill="FFFFFF"/>
            </w:rPr>
          </w:pPr>
        </w:p>
        <w:p w:rsidR="00F202C1" w:rsidRPr="00BF3732" w:rsidRDefault="00BF3732" w:rsidP="0014537F">
          <w:pPr>
            <w:pStyle w:val="Sidfot"/>
            <w:rPr>
              <w:rFonts w:ascii="Arial" w:hAnsi="Arial" w:cs="Arial"/>
              <w:color w:val="808080" w:themeColor="background1" w:themeShade="80"/>
              <w:sz w:val="16"/>
              <w:szCs w:val="16"/>
              <w:shd w:val="clear" w:color="auto" w:fill="FFFFFF"/>
            </w:rPr>
          </w:pPr>
          <w:r w:rsidRPr="00BF3732">
            <w:rPr>
              <w:rFonts w:ascii="Arial" w:hAnsi="Arial" w:cs="Arial"/>
              <w:color w:val="808080" w:themeColor="background1" w:themeShade="80"/>
              <w:sz w:val="16"/>
              <w:szCs w:val="16"/>
              <w:shd w:val="clear" w:color="auto" w:fill="FFFFFF"/>
            </w:rPr>
            <w:t>Västerås marknads- och näringslivsaktiebolag skall, i samverkan med näringsliv och andra aktörer utveckla Västerås som en attraktiv boende, arbets-, etablerings-, besöks- och mötesort och marknadsföra platsvarumärket Västerås. Bolaget skall också genomföra allmänt näringslivsfrämjande åtgärder. Från och med 2016 skall bolaget även arbeta för att öka intresset för teknik och naturvetenskap.</w:t>
          </w:r>
        </w:p>
      </w:tc>
      <w:tc>
        <w:tcPr>
          <w:tcW w:w="3119" w:type="dxa"/>
          <w:tcBorders>
            <w:right w:val="nil"/>
          </w:tcBorders>
          <w:vAlign w:val="center"/>
        </w:tcPr>
        <w:p w:rsidR="00F202C1" w:rsidRPr="00BF3732" w:rsidRDefault="00F202C1" w:rsidP="00B44BDB">
          <w:pPr>
            <w:pStyle w:val="Sidfot"/>
            <w:rPr>
              <w:rFonts w:ascii="Arial" w:hAnsi="Arial" w:cs="Arial"/>
              <w:color w:val="808080" w:themeColor="background1" w:themeShade="80"/>
              <w:sz w:val="16"/>
              <w:szCs w:val="16"/>
            </w:rPr>
          </w:pPr>
        </w:p>
        <w:p w:rsidR="007A3DDD" w:rsidRPr="00BF3732" w:rsidRDefault="007A3DDD" w:rsidP="007A3DDD">
          <w:pPr>
            <w:tabs>
              <w:tab w:val="center" w:pos="4536"/>
              <w:tab w:val="right" w:pos="9072"/>
            </w:tabs>
            <w:rPr>
              <w:rFonts w:cs="Arial"/>
              <w:b/>
              <w:color w:val="003C64"/>
              <w:sz w:val="16"/>
              <w:szCs w:val="16"/>
            </w:rPr>
          </w:pPr>
          <w:r w:rsidRPr="00BF3732">
            <w:rPr>
              <w:rFonts w:cs="Arial"/>
              <w:b/>
              <w:sz w:val="16"/>
              <w:szCs w:val="16"/>
            </w:rPr>
            <w:t xml:space="preserve">Västerås </w:t>
          </w:r>
          <w:r w:rsidR="00BF3732">
            <w:rPr>
              <w:rFonts w:cs="Arial"/>
              <w:b/>
              <w:sz w:val="16"/>
              <w:szCs w:val="16"/>
            </w:rPr>
            <w:t>Marknad &amp; Näringsliv AB</w:t>
          </w:r>
        </w:p>
        <w:p w:rsidR="007A3DDD" w:rsidRDefault="007D3B2B" w:rsidP="00B44BDB">
          <w:pPr>
            <w:pStyle w:val="Sidfot"/>
            <w:rPr>
              <w:rFonts w:ascii="Arial" w:hAnsi="Arial" w:cs="Arial"/>
              <w:color w:val="003C64"/>
              <w:sz w:val="16"/>
              <w:szCs w:val="16"/>
              <w:u w:val="single"/>
            </w:rPr>
          </w:pPr>
          <w:hyperlink r:id="rId1" w:history="1">
            <w:r w:rsidR="00F202C1" w:rsidRPr="00BF3732">
              <w:rPr>
                <w:rStyle w:val="Hyperlnk"/>
                <w:rFonts w:ascii="Arial" w:hAnsi="Arial" w:cs="Arial"/>
                <w:color w:val="003C64"/>
                <w:sz w:val="16"/>
                <w:szCs w:val="16"/>
              </w:rPr>
              <w:t>v</w:t>
            </w:r>
            <w:r w:rsidR="0014537F" w:rsidRPr="00BF3732">
              <w:rPr>
                <w:rStyle w:val="Hyperlnk"/>
                <w:rFonts w:ascii="Arial" w:hAnsi="Arial" w:cs="Arial"/>
                <w:color w:val="003C64"/>
                <w:sz w:val="16"/>
                <w:szCs w:val="16"/>
              </w:rPr>
              <w:t>asterasmarknadnaringsliv.se</w:t>
            </w:r>
          </w:hyperlink>
        </w:p>
        <w:p w:rsidR="00BF3732" w:rsidRDefault="00BF3732" w:rsidP="00B44BDB">
          <w:pPr>
            <w:pStyle w:val="Sidfot"/>
            <w:rPr>
              <w:rFonts w:ascii="Arial" w:hAnsi="Arial" w:cs="Arial"/>
              <w:color w:val="003C64"/>
              <w:sz w:val="16"/>
              <w:szCs w:val="16"/>
              <w:u w:val="single"/>
            </w:rPr>
          </w:pPr>
        </w:p>
        <w:p w:rsidR="00BF3732" w:rsidRDefault="00BF3732" w:rsidP="00B44BDB">
          <w:pPr>
            <w:pStyle w:val="Sidfot"/>
            <w:rPr>
              <w:rFonts w:ascii="Arial" w:hAnsi="Arial" w:cs="Arial"/>
              <w:color w:val="003C64"/>
              <w:sz w:val="16"/>
              <w:szCs w:val="16"/>
              <w:u w:val="single"/>
            </w:rPr>
          </w:pPr>
        </w:p>
        <w:p w:rsidR="00BF3732" w:rsidRPr="00BF3732" w:rsidRDefault="00BF3732" w:rsidP="00B44BDB">
          <w:pPr>
            <w:pStyle w:val="Sidfot"/>
            <w:rPr>
              <w:rFonts w:ascii="Arial" w:hAnsi="Arial" w:cs="Arial"/>
              <w:color w:val="003C64"/>
              <w:sz w:val="16"/>
              <w:szCs w:val="16"/>
              <w:u w:val="single"/>
            </w:rPr>
          </w:pPr>
        </w:p>
      </w:tc>
      <w:tc>
        <w:tcPr>
          <w:tcW w:w="5175" w:type="dxa"/>
          <w:tcBorders>
            <w:top w:val="nil"/>
            <w:left w:val="nil"/>
            <w:bottom w:val="nil"/>
          </w:tcBorders>
        </w:tcPr>
        <w:p w:rsidR="00F202C1" w:rsidRPr="00BF3732" w:rsidRDefault="00F202C1" w:rsidP="00B44BDB">
          <w:pPr>
            <w:pStyle w:val="Sidfot"/>
            <w:rPr>
              <w:rFonts w:ascii="Arial" w:hAnsi="Arial" w:cs="Arial"/>
              <w:color w:val="808080" w:themeColor="background1" w:themeShade="80"/>
              <w:sz w:val="16"/>
              <w:szCs w:val="16"/>
            </w:rPr>
          </w:pPr>
        </w:p>
      </w:tc>
    </w:tr>
  </w:tbl>
  <w:p w:rsidR="00F202C1" w:rsidRPr="00BF3732" w:rsidRDefault="00F202C1" w:rsidP="00F202C1">
    <w:pPr>
      <w:pStyle w:val="Sidfot"/>
      <w:rPr>
        <w:rFonts w:ascii="Arial" w:hAnsi="Arial" w:cs="Arial"/>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37F" w:rsidRDefault="0014537F" w:rsidP="00F202C1">
      <w:pPr>
        <w:spacing w:line="240" w:lineRule="auto"/>
      </w:pPr>
      <w:r>
        <w:separator/>
      </w:r>
    </w:p>
  </w:footnote>
  <w:footnote w:type="continuationSeparator" w:id="0">
    <w:p w:rsidR="0014537F" w:rsidRDefault="0014537F" w:rsidP="00F202C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73"/>
      <w:gridCol w:w="2125"/>
      <w:gridCol w:w="1590"/>
    </w:tblGrid>
    <w:tr w:rsidR="00F202C1" w:rsidRPr="007A3DDD" w:rsidTr="00B44BDB">
      <w:tc>
        <w:tcPr>
          <w:tcW w:w="5116" w:type="dxa"/>
        </w:tcPr>
        <w:p w:rsidR="00F202C1" w:rsidRPr="007A3DDD" w:rsidRDefault="00F202C1" w:rsidP="00B44BDB">
          <w:pPr>
            <w:pStyle w:val="Sidhuvud"/>
            <w:tabs>
              <w:tab w:val="clear" w:pos="4536"/>
              <w:tab w:val="clear" w:pos="9072"/>
              <w:tab w:val="left" w:pos="-2172"/>
              <w:tab w:val="left" w:pos="2835"/>
              <w:tab w:val="left" w:pos="4020"/>
            </w:tabs>
            <w:rPr>
              <w:rFonts w:ascii="Arial" w:hAnsi="Arial" w:cs="Arial"/>
              <w:i/>
              <w:caps/>
              <w:sz w:val="18"/>
              <w:szCs w:val="18"/>
            </w:rPr>
          </w:pPr>
          <w:r w:rsidRPr="007A3DDD">
            <w:rPr>
              <w:rFonts w:ascii="Arial" w:hAnsi="Arial" w:cs="Arial"/>
              <w:i/>
              <w:caps/>
              <w:noProof/>
              <w:sz w:val="18"/>
              <w:szCs w:val="18"/>
              <w:lang w:eastAsia="sv-SE"/>
            </w:rPr>
            <w:drawing>
              <wp:inline distT="0" distB="0" distL="0" distR="0" wp14:anchorId="54968EB0" wp14:editId="2EECDB8B">
                <wp:extent cx="3402000" cy="249498"/>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402000" cy="249498"/>
                        </a:xfrm>
                        <a:prstGeom prst="rect">
                          <a:avLst/>
                        </a:prstGeom>
                        <a:noFill/>
                        <a:ln>
                          <a:noFill/>
                        </a:ln>
                        <a:extLst>
                          <a:ext uri="{53640926-AAD7-44D8-BBD7-CCE9431645EC}">
                            <a14:shadowObscured xmlns:a14="http://schemas.microsoft.com/office/drawing/2010/main"/>
                          </a:ext>
                        </a:extLst>
                      </pic:spPr>
                    </pic:pic>
                  </a:graphicData>
                </a:graphic>
              </wp:inline>
            </w:drawing>
          </w:r>
          <w:r w:rsidRPr="007A3DDD">
            <w:rPr>
              <w:rFonts w:ascii="Arial" w:hAnsi="Arial" w:cs="Arial"/>
              <w:i/>
              <w:caps/>
              <w:sz w:val="18"/>
              <w:szCs w:val="18"/>
            </w:rPr>
            <w:tab/>
          </w:r>
        </w:p>
      </w:tc>
      <w:tc>
        <w:tcPr>
          <w:tcW w:w="5116" w:type="dxa"/>
          <w:gridSpan w:val="2"/>
        </w:tcPr>
        <w:p w:rsidR="00F202C1" w:rsidRPr="007A3DDD" w:rsidRDefault="00F202C1" w:rsidP="00B44BDB">
          <w:pPr>
            <w:pStyle w:val="Sidhuvud"/>
            <w:tabs>
              <w:tab w:val="clear" w:pos="4536"/>
              <w:tab w:val="clear" w:pos="9072"/>
              <w:tab w:val="left" w:pos="-2172"/>
              <w:tab w:val="left" w:pos="2835"/>
              <w:tab w:val="left" w:pos="6804"/>
            </w:tabs>
            <w:rPr>
              <w:rFonts w:ascii="Arial" w:hAnsi="Arial" w:cs="Arial"/>
              <w:i/>
              <w:caps/>
              <w:sz w:val="18"/>
              <w:szCs w:val="18"/>
            </w:rPr>
          </w:pPr>
        </w:p>
      </w:tc>
    </w:tr>
    <w:tr w:rsidR="00F202C1" w:rsidRPr="007A3DDD" w:rsidTr="00B44BDB">
      <w:tc>
        <w:tcPr>
          <w:tcW w:w="8188" w:type="dxa"/>
          <w:gridSpan w:val="2"/>
        </w:tcPr>
        <w:p w:rsidR="00F202C1" w:rsidRPr="007A3DDD" w:rsidRDefault="00F202C1" w:rsidP="00B44BDB">
          <w:pPr>
            <w:pStyle w:val="Sidhuvud"/>
            <w:tabs>
              <w:tab w:val="clear" w:pos="4536"/>
              <w:tab w:val="clear" w:pos="9072"/>
              <w:tab w:val="left" w:pos="-2172"/>
              <w:tab w:val="left" w:pos="2835"/>
              <w:tab w:val="left" w:pos="6804"/>
            </w:tabs>
            <w:rPr>
              <w:rFonts w:ascii="Arial" w:hAnsi="Arial" w:cs="Arial"/>
              <w:caps/>
              <w:sz w:val="16"/>
              <w:szCs w:val="16"/>
            </w:rPr>
          </w:pPr>
          <w:r w:rsidRPr="007A3DDD">
            <w:rPr>
              <w:rFonts w:ascii="Arial" w:hAnsi="Arial" w:cs="Arial"/>
              <w:caps/>
              <w:color w:val="808080" w:themeColor="background1" w:themeShade="80"/>
              <w:sz w:val="16"/>
              <w:szCs w:val="16"/>
            </w:rPr>
            <w:t>pressmeddelande</w:t>
          </w:r>
        </w:p>
      </w:tc>
      <w:tc>
        <w:tcPr>
          <w:tcW w:w="2044" w:type="dxa"/>
        </w:tcPr>
        <w:p w:rsidR="00F202C1" w:rsidRPr="007A3DDD" w:rsidRDefault="007D3B2B" w:rsidP="00B44BDB">
          <w:pPr>
            <w:pStyle w:val="Sidhuvud"/>
            <w:tabs>
              <w:tab w:val="clear" w:pos="4536"/>
              <w:tab w:val="clear" w:pos="9072"/>
              <w:tab w:val="left" w:pos="-2172"/>
              <w:tab w:val="left" w:pos="2835"/>
              <w:tab w:val="left" w:pos="6804"/>
            </w:tabs>
            <w:rPr>
              <w:rFonts w:ascii="Arial" w:hAnsi="Arial" w:cs="Arial"/>
              <w:caps/>
              <w:sz w:val="16"/>
              <w:szCs w:val="16"/>
            </w:rPr>
          </w:pPr>
          <w:r>
            <w:rPr>
              <w:rFonts w:ascii="Arial" w:hAnsi="Arial" w:cs="Arial"/>
              <w:caps/>
              <w:color w:val="808080" w:themeColor="background1" w:themeShade="80"/>
              <w:sz w:val="16"/>
              <w:szCs w:val="16"/>
            </w:rPr>
            <w:t>2016 - 02 - 08</w:t>
          </w:r>
        </w:p>
      </w:tc>
    </w:tr>
  </w:tbl>
  <w:p w:rsidR="00F202C1" w:rsidRPr="007A3DDD" w:rsidRDefault="00F202C1">
    <w:pPr>
      <w:pStyle w:val="Sidhuvud"/>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F78E5"/>
    <w:multiLevelType w:val="hybridMultilevel"/>
    <w:tmpl w:val="D076D092"/>
    <w:lvl w:ilvl="0" w:tplc="96F4A61A">
      <w:start w:val="2014"/>
      <w:numFmt w:val="bullet"/>
      <w:lvlText w:val="-"/>
      <w:lvlJc w:val="left"/>
      <w:pPr>
        <w:ind w:left="720" w:hanging="360"/>
      </w:pPr>
      <w:rPr>
        <w:rFonts w:ascii="Calibri" w:eastAsia="AppleColorEmoj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9D446E3"/>
    <w:multiLevelType w:val="hybridMultilevel"/>
    <w:tmpl w:val="4BA8F9E4"/>
    <w:lvl w:ilvl="0" w:tplc="57B2C1A4">
      <w:start w:val="2015"/>
      <w:numFmt w:val="bullet"/>
      <w:lvlText w:val=""/>
      <w:lvlJc w:val="left"/>
      <w:pPr>
        <w:ind w:left="720" w:hanging="360"/>
      </w:pPr>
      <w:rPr>
        <w:rFonts w:ascii="Symbol" w:eastAsia="AppleColorEmoji" w:hAnsi="Symbo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537F"/>
    <w:rsid w:val="0014537F"/>
    <w:rsid w:val="007A3DDD"/>
    <w:rsid w:val="007D3B2B"/>
    <w:rsid w:val="0089660B"/>
    <w:rsid w:val="00AA73B0"/>
    <w:rsid w:val="00BF3732"/>
    <w:rsid w:val="00F202C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2C1"/>
    <w:pPr>
      <w:tabs>
        <w:tab w:val="left" w:pos="0"/>
        <w:tab w:val="left" w:pos="1304"/>
        <w:tab w:val="left" w:pos="2608"/>
        <w:tab w:val="left" w:pos="3912"/>
        <w:tab w:val="left" w:pos="5216"/>
        <w:tab w:val="left" w:pos="6521"/>
        <w:tab w:val="left" w:pos="7825"/>
        <w:tab w:val="left" w:pos="9129"/>
      </w:tabs>
      <w:spacing w:after="0" w:line="288" w:lineRule="auto"/>
    </w:pPr>
    <w:rPr>
      <w:rFonts w:ascii="Arial" w:eastAsia="Times New Roman" w:hAnsi="Arial" w:cs="Times New Roman"/>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202C1"/>
    <w:pPr>
      <w:tabs>
        <w:tab w:val="clear" w:pos="0"/>
        <w:tab w:val="clear" w:pos="1304"/>
        <w:tab w:val="clear" w:pos="2608"/>
        <w:tab w:val="clear" w:pos="3912"/>
        <w:tab w:val="clear" w:pos="5216"/>
        <w:tab w:val="clear" w:pos="6521"/>
        <w:tab w:val="clear" w:pos="7825"/>
        <w:tab w:val="clear" w:pos="9129"/>
        <w:tab w:val="center" w:pos="4536"/>
        <w:tab w:val="right" w:pos="9072"/>
      </w:tabs>
      <w:spacing w:line="240" w:lineRule="auto"/>
    </w:pPr>
    <w:rPr>
      <w:rFonts w:asciiTheme="minorHAnsi" w:eastAsiaTheme="minorHAnsi" w:hAnsiTheme="minorHAnsi" w:cstheme="minorBidi"/>
      <w:szCs w:val="22"/>
      <w:lang w:eastAsia="en-US"/>
    </w:rPr>
  </w:style>
  <w:style w:type="character" w:customStyle="1" w:styleId="SidhuvudChar">
    <w:name w:val="Sidhuvud Char"/>
    <w:basedOn w:val="Standardstycketeckensnitt"/>
    <w:link w:val="Sidhuvud"/>
    <w:uiPriority w:val="99"/>
    <w:rsid w:val="00F202C1"/>
  </w:style>
  <w:style w:type="paragraph" w:styleId="Sidfot">
    <w:name w:val="footer"/>
    <w:basedOn w:val="Normal"/>
    <w:link w:val="SidfotChar"/>
    <w:unhideWhenUsed/>
    <w:rsid w:val="00F202C1"/>
    <w:pPr>
      <w:tabs>
        <w:tab w:val="clear" w:pos="0"/>
        <w:tab w:val="clear" w:pos="1304"/>
        <w:tab w:val="clear" w:pos="2608"/>
        <w:tab w:val="clear" w:pos="3912"/>
        <w:tab w:val="clear" w:pos="5216"/>
        <w:tab w:val="clear" w:pos="6521"/>
        <w:tab w:val="clear" w:pos="7825"/>
        <w:tab w:val="clear" w:pos="9129"/>
        <w:tab w:val="center" w:pos="4536"/>
        <w:tab w:val="right" w:pos="9072"/>
      </w:tabs>
      <w:spacing w:line="240" w:lineRule="auto"/>
    </w:pPr>
    <w:rPr>
      <w:rFonts w:asciiTheme="minorHAnsi" w:eastAsiaTheme="minorHAnsi" w:hAnsiTheme="minorHAnsi" w:cstheme="minorBidi"/>
      <w:szCs w:val="22"/>
      <w:lang w:eastAsia="en-US"/>
    </w:rPr>
  </w:style>
  <w:style w:type="character" w:customStyle="1" w:styleId="SidfotChar">
    <w:name w:val="Sidfot Char"/>
    <w:basedOn w:val="Standardstycketeckensnitt"/>
    <w:link w:val="Sidfot"/>
    <w:rsid w:val="00F202C1"/>
  </w:style>
  <w:style w:type="table" w:styleId="Tabellrutnt">
    <w:name w:val="Table Grid"/>
    <w:basedOn w:val="Normaltabell"/>
    <w:rsid w:val="00F202C1"/>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202C1"/>
    <w:pPr>
      <w:tabs>
        <w:tab w:val="clear" w:pos="0"/>
        <w:tab w:val="clear" w:pos="1304"/>
        <w:tab w:val="clear" w:pos="2608"/>
        <w:tab w:val="clear" w:pos="3912"/>
        <w:tab w:val="clear" w:pos="5216"/>
        <w:tab w:val="clear" w:pos="6521"/>
        <w:tab w:val="clear" w:pos="7825"/>
        <w:tab w:val="clear" w:pos="9129"/>
      </w:tabs>
      <w:spacing w:line="240" w:lineRule="auto"/>
    </w:pPr>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F202C1"/>
    <w:rPr>
      <w:rFonts w:ascii="Tahoma" w:hAnsi="Tahoma" w:cs="Tahoma"/>
      <w:sz w:val="16"/>
      <w:szCs w:val="16"/>
    </w:rPr>
  </w:style>
  <w:style w:type="character" w:styleId="Hyperlnk">
    <w:name w:val="Hyperlink"/>
    <w:basedOn w:val="Standardstycketeckensnitt"/>
    <w:semiHidden/>
    <w:rsid w:val="00F202C1"/>
    <w:rPr>
      <w:color w:val="0000FF"/>
      <w:u w:val="single"/>
    </w:rPr>
  </w:style>
  <w:style w:type="paragraph" w:styleId="Rubrik">
    <w:name w:val="Title"/>
    <w:basedOn w:val="Normal"/>
    <w:next w:val="Normal"/>
    <w:link w:val="RubrikChar"/>
    <w:autoRedefine/>
    <w:qFormat/>
    <w:rsid w:val="00F202C1"/>
    <w:pPr>
      <w:pBdr>
        <w:bottom w:val="single" w:sz="8" w:space="4" w:color="4F81BD" w:themeColor="accent1"/>
      </w:pBdr>
      <w:spacing w:after="300" w:line="240" w:lineRule="auto"/>
      <w:contextualSpacing/>
    </w:pPr>
    <w:rPr>
      <w:rFonts w:eastAsiaTheme="majorEastAsia" w:cstheme="majorBidi"/>
      <w:color w:val="003D58"/>
      <w:spacing w:val="5"/>
      <w:kern w:val="28"/>
      <w:sz w:val="40"/>
      <w:szCs w:val="52"/>
    </w:rPr>
  </w:style>
  <w:style w:type="character" w:customStyle="1" w:styleId="RubrikChar">
    <w:name w:val="Rubrik Char"/>
    <w:basedOn w:val="Standardstycketeckensnitt"/>
    <w:link w:val="Rubrik"/>
    <w:rsid w:val="00F202C1"/>
    <w:rPr>
      <w:rFonts w:ascii="Arial" w:eastAsiaTheme="majorEastAsia" w:hAnsi="Arial" w:cstheme="majorBidi"/>
      <w:color w:val="003D58"/>
      <w:spacing w:val="5"/>
      <w:kern w:val="28"/>
      <w:sz w:val="40"/>
      <w:szCs w:val="52"/>
      <w:lang w:eastAsia="sv-SE"/>
    </w:rPr>
  </w:style>
  <w:style w:type="character" w:styleId="Betoning">
    <w:name w:val="Emphasis"/>
    <w:basedOn w:val="Standardstycketeckensnitt"/>
    <w:qFormat/>
    <w:rsid w:val="00F202C1"/>
    <w:rPr>
      <w:i/>
      <w:iCs/>
    </w:rPr>
  </w:style>
  <w:style w:type="character" w:styleId="Stark">
    <w:name w:val="Strong"/>
    <w:basedOn w:val="Standardstycketeckensnitt"/>
    <w:qFormat/>
    <w:rsid w:val="00F202C1"/>
    <w:rPr>
      <w:rFonts w:ascii="Arial" w:hAnsi="Arial"/>
      <w:b/>
      <w:bCs/>
      <w:sz w:val="22"/>
    </w:rPr>
  </w:style>
  <w:style w:type="paragraph" w:styleId="Liststycke">
    <w:name w:val="List Paragraph"/>
    <w:basedOn w:val="Normal"/>
    <w:uiPriority w:val="34"/>
    <w:qFormat/>
    <w:rsid w:val="007D3B2B"/>
    <w:pPr>
      <w:tabs>
        <w:tab w:val="clear" w:pos="0"/>
        <w:tab w:val="clear" w:pos="1304"/>
        <w:tab w:val="clear" w:pos="2608"/>
        <w:tab w:val="clear" w:pos="3912"/>
        <w:tab w:val="clear" w:pos="5216"/>
        <w:tab w:val="clear" w:pos="6521"/>
        <w:tab w:val="clear" w:pos="7825"/>
        <w:tab w:val="clear" w:pos="9129"/>
      </w:tabs>
      <w:spacing w:after="200" w:line="276" w:lineRule="auto"/>
      <w:ind w:left="720"/>
      <w:contextualSpacing/>
    </w:pPr>
    <w:rPr>
      <w:rFonts w:asciiTheme="minorHAnsi" w:eastAsiaTheme="minorHAnsi" w:hAnsiTheme="minorHAnsi" w:cstheme="minorBidi"/>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02C1"/>
    <w:pPr>
      <w:tabs>
        <w:tab w:val="left" w:pos="0"/>
        <w:tab w:val="left" w:pos="1304"/>
        <w:tab w:val="left" w:pos="2608"/>
        <w:tab w:val="left" w:pos="3912"/>
        <w:tab w:val="left" w:pos="5216"/>
        <w:tab w:val="left" w:pos="6521"/>
        <w:tab w:val="left" w:pos="7825"/>
        <w:tab w:val="left" w:pos="9129"/>
      </w:tabs>
      <w:spacing w:after="0" w:line="288" w:lineRule="auto"/>
    </w:pPr>
    <w:rPr>
      <w:rFonts w:ascii="Arial" w:eastAsia="Times New Roman" w:hAnsi="Arial" w:cs="Times New Roman"/>
      <w:szCs w:val="24"/>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F202C1"/>
    <w:pPr>
      <w:tabs>
        <w:tab w:val="clear" w:pos="0"/>
        <w:tab w:val="clear" w:pos="1304"/>
        <w:tab w:val="clear" w:pos="2608"/>
        <w:tab w:val="clear" w:pos="3912"/>
        <w:tab w:val="clear" w:pos="5216"/>
        <w:tab w:val="clear" w:pos="6521"/>
        <w:tab w:val="clear" w:pos="7825"/>
        <w:tab w:val="clear" w:pos="9129"/>
        <w:tab w:val="center" w:pos="4536"/>
        <w:tab w:val="right" w:pos="9072"/>
      </w:tabs>
      <w:spacing w:line="240" w:lineRule="auto"/>
    </w:pPr>
    <w:rPr>
      <w:rFonts w:asciiTheme="minorHAnsi" w:eastAsiaTheme="minorHAnsi" w:hAnsiTheme="minorHAnsi" w:cstheme="minorBidi"/>
      <w:szCs w:val="22"/>
      <w:lang w:eastAsia="en-US"/>
    </w:rPr>
  </w:style>
  <w:style w:type="character" w:customStyle="1" w:styleId="SidhuvudChar">
    <w:name w:val="Sidhuvud Char"/>
    <w:basedOn w:val="Standardstycketeckensnitt"/>
    <w:link w:val="Sidhuvud"/>
    <w:uiPriority w:val="99"/>
    <w:rsid w:val="00F202C1"/>
  </w:style>
  <w:style w:type="paragraph" w:styleId="Sidfot">
    <w:name w:val="footer"/>
    <w:basedOn w:val="Normal"/>
    <w:link w:val="SidfotChar"/>
    <w:unhideWhenUsed/>
    <w:rsid w:val="00F202C1"/>
    <w:pPr>
      <w:tabs>
        <w:tab w:val="clear" w:pos="0"/>
        <w:tab w:val="clear" w:pos="1304"/>
        <w:tab w:val="clear" w:pos="2608"/>
        <w:tab w:val="clear" w:pos="3912"/>
        <w:tab w:val="clear" w:pos="5216"/>
        <w:tab w:val="clear" w:pos="6521"/>
        <w:tab w:val="clear" w:pos="7825"/>
        <w:tab w:val="clear" w:pos="9129"/>
        <w:tab w:val="center" w:pos="4536"/>
        <w:tab w:val="right" w:pos="9072"/>
      </w:tabs>
      <w:spacing w:line="240" w:lineRule="auto"/>
    </w:pPr>
    <w:rPr>
      <w:rFonts w:asciiTheme="minorHAnsi" w:eastAsiaTheme="minorHAnsi" w:hAnsiTheme="minorHAnsi" w:cstheme="minorBidi"/>
      <w:szCs w:val="22"/>
      <w:lang w:eastAsia="en-US"/>
    </w:rPr>
  </w:style>
  <w:style w:type="character" w:customStyle="1" w:styleId="SidfotChar">
    <w:name w:val="Sidfot Char"/>
    <w:basedOn w:val="Standardstycketeckensnitt"/>
    <w:link w:val="Sidfot"/>
    <w:rsid w:val="00F202C1"/>
  </w:style>
  <w:style w:type="table" w:styleId="Tabellrutnt">
    <w:name w:val="Table Grid"/>
    <w:basedOn w:val="Normaltabell"/>
    <w:rsid w:val="00F202C1"/>
    <w:pPr>
      <w:spacing w:after="0" w:line="240" w:lineRule="auto"/>
    </w:pPr>
    <w:rPr>
      <w:rFonts w:ascii="Times New Roman" w:eastAsia="Times New Roman" w:hAnsi="Times New Roman" w:cs="Times New Roman"/>
      <w:sz w:val="20"/>
      <w:szCs w:val="20"/>
      <w:lang w:eastAsia="sv-S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202C1"/>
    <w:pPr>
      <w:tabs>
        <w:tab w:val="clear" w:pos="0"/>
        <w:tab w:val="clear" w:pos="1304"/>
        <w:tab w:val="clear" w:pos="2608"/>
        <w:tab w:val="clear" w:pos="3912"/>
        <w:tab w:val="clear" w:pos="5216"/>
        <w:tab w:val="clear" w:pos="6521"/>
        <w:tab w:val="clear" w:pos="7825"/>
        <w:tab w:val="clear" w:pos="9129"/>
      </w:tabs>
      <w:spacing w:line="240" w:lineRule="auto"/>
    </w:pPr>
    <w:rPr>
      <w:rFonts w:ascii="Tahoma" w:eastAsiaTheme="minorHAnsi" w:hAnsi="Tahoma" w:cs="Tahoma"/>
      <w:sz w:val="16"/>
      <w:szCs w:val="16"/>
      <w:lang w:eastAsia="en-US"/>
    </w:rPr>
  </w:style>
  <w:style w:type="character" w:customStyle="1" w:styleId="BallongtextChar">
    <w:name w:val="Ballongtext Char"/>
    <w:basedOn w:val="Standardstycketeckensnitt"/>
    <w:link w:val="Ballongtext"/>
    <w:uiPriority w:val="99"/>
    <w:semiHidden/>
    <w:rsid w:val="00F202C1"/>
    <w:rPr>
      <w:rFonts w:ascii="Tahoma" w:hAnsi="Tahoma" w:cs="Tahoma"/>
      <w:sz w:val="16"/>
      <w:szCs w:val="16"/>
    </w:rPr>
  </w:style>
  <w:style w:type="character" w:styleId="Hyperlnk">
    <w:name w:val="Hyperlink"/>
    <w:basedOn w:val="Standardstycketeckensnitt"/>
    <w:semiHidden/>
    <w:rsid w:val="00F202C1"/>
    <w:rPr>
      <w:color w:val="0000FF"/>
      <w:u w:val="single"/>
    </w:rPr>
  </w:style>
  <w:style w:type="paragraph" w:styleId="Rubrik">
    <w:name w:val="Title"/>
    <w:basedOn w:val="Normal"/>
    <w:next w:val="Normal"/>
    <w:link w:val="RubrikChar"/>
    <w:autoRedefine/>
    <w:qFormat/>
    <w:rsid w:val="00F202C1"/>
    <w:pPr>
      <w:pBdr>
        <w:bottom w:val="single" w:sz="8" w:space="4" w:color="4F81BD" w:themeColor="accent1"/>
      </w:pBdr>
      <w:spacing w:after="300" w:line="240" w:lineRule="auto"/>
      <w:contextualSpacing/>
    </w:pPr>
    <w:rPr>
      <w:rFonts w:eastAsiaTheme="majorEastAsia" w:cstheme="majorBidi"/>
      <w:color w:val="003D58"/>
      <w:spacing w:val="5"/>
      <w:kern w:val="28"/>
      <w:sz w:val="40"/>
      <w:szCs w:val="52"/>
    </w:rPr>
  </w:style>
  <w:style w:type="character" w:customStyle="1" w:styleId="RubrikChar">
    <w:name w:val="Rubrik Char"/>
    <w:basedOn w:val="Standardstycketeckensnitt"/>
    <w:link w:val="Rubrik"/>
    <w:rsid w:val="00F202C1"/>
    <w:rPr>
      <w:rFonts w:ascii="Arial" w:eastAsiaTheme="majorEastAsia" w:hAnsi="Arial" w:cstheme="majorBidi"/>
      <w:color w:val="003D58"/>
      <w:spacing w:val="5"/>
      <w:kern w:val="28"/>
      <w:sz w:val="40"/>
      <w:szCs w:val="52"/>
      <w:lang w:eastAsia="sv-SE"/>
    </w:rPr>
  </w:style>
  <w:style w:type="character" w:styleId="Betoning">
    <w:name w:val="Emphasis"/>
    <w:basedOn w:val="Standardstycketeckensnitt"/>
    <w:qFormat/>
    <w:rsid w:val="00F202C1"/>
    <w:rPr>
      <w:i/>
      <w:iCs/>
    </w:rPr>
  </w:style>
  <w:style w:type="character" w:styleId="Stark">
    <w:name w:val="Strong"/>
    <w:basedOn w:val="Standardstycketeckensnitt"/>
    <w:qFormat/>
    <w:rsid w:val="00F202C1"/>
    <w:rPr>
      <w:rFonts w:ascii="Arial" w:hAnsi="Arial"/>
      <w:b/>
      <w:bCs/>
      <w:sz w:val="22"/>
    </w:rPr>
  </w:style>
  <w:style w:type="paragraph" w:styleId="Liststycke">
    <w:name w:val="List Paragraph"/>
    <w:basedOn w:val="Normal"/>
    <w:uiPriority w:val="34"/>
    <w:qFormat/>
    <w:rsid w:val="007D3B2B"/>
    <w:pPr>
      <w:tabs>
        <w:tab w:val="clear" w:pos="0"/>
        <w:tab w:val="clear" w:pos="1304"/>
        <w:tab w:val="clear" w:pos="2608"/>
        <w:tab w:val="clear" w:pos="3912"/>
        <w:tab w:val="clear" w:pos="5216"/>
        <w:tab w:val="clear" w:pos="6521"/>
        <w:tab w:val="clear" w:pos="7825"/>
        <w:tab w:val="clear" w:pos="9129"/>
      </w:tabs>
      <w:spacing w:after="200" w:line="276" w:lineRule="auto"/>
      <w:ind w:left="720"/>
      <w:contextualSpacing/>
    </w:pPr>
    <w:rPr>
      <w:rFonts w:asciiTheme="minorHAnsi" w:eastAsiaTheme="minorHAnsi" w:hAnsiTheme="minorHAnsi" w:cstheme="minorBidi"/>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visitvasteras.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VasterasMarknadochNaringslivAB\Bolaget\Grafiska%20riktlinjer%20och%20m&#228;rke\MALLAR%20OCH%20GRAFISKA%20ELEMENT\Pressmeddelanden\Pressmeddelande-V&#229;sCo-%201%20sidig.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Pressmeddelande-VåsCo- 1 sidig</Template>
  <TotalTime>1</TotalTime>
  <Pages>1</Pages>
  <Words>387</Words>
  <Characters>2056</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Västerås stad</Company>
  <LinksUpToDate>false</LinksUpToDate>
  <CharactersWithSpaces>2439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Gosch, Jennifer</dc:creator>
  <cp:lastModifiedBy>Sofie Lidholm</cp:lastModifiedBy>
  <cp:revision>2</cp:revision>
  <dcterms:created xsi:type="dcterms:W3CDTF">2016-02-08T12:29:00Z</dcterms:created>
  <dcterms:modified xsi:type="dcterms:W3CDTF">2016-02-08T12:29:00Z</dcterms:modified>
</cp:coreProperties>
</file>