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F6" w:rsidRPr="00D210F6" w:rsidRDefault="00D210F6" w:rsidP="00D210F6">
      <w:pPr>
        <w:pStyle w:val="NormalWeb"/>
        <w:spacing w:line="225" w:lineRule="atLeast"/>
        <w:rPr>
          <w:rFonts w:asciiTheme="minorHAnsi" w:hAnsiTheme="minorHAnsi" w:cs="Helvetica"/>
          <w:b/>
          <w:color w:val="555555"/>
          <w:sz w:val="60"/>
          <w:szCs w:val="60"/>
        </w:rPr>
      </w:pPr>
      <w:r w:rsidRPr="00D210F6">
        <w:rPr>
          <w:rFonts w:asciiTheme="minorHAnsi" w:hAnsiTheme="minorHAnsi" w:cs="Helvetica"/>
          <w:b/>
          <w:color w:val="555555"/>
          <w:sz w:val="60"/>
          <w:szCs w:val="60"/>
        </w:rPr>
        <w:t>Når skal stekepannen byttes?</w:t>
      </w:r>
    </w:p>
    <w:p w:rsidR="00D210F6" w:rsidRPr="00D210F6" w:rsidRDefault="00D210F6" w:rsidP="00D210F6">
      <w:pPr>
        <w:pStyle w:val="NormalWeb"/>
        <w:spacing w:line="225" w:lineRule="atLeast"/>
        <w:rPr>
          <w:rFonts w:asciiTheme="minorHAnsi" w:hAnsiTheme="minorHAnsi" w:cs="Helvetica"/>
          <w:color w:val="555555"/>
          <w:sz w:val="16"/>
          <w:szCs w:val="16"/>
        </w:rPr>
      </w:pPr>
      <w:r w:rsidRPr="00D210F6">
        <w:rPr>
          <w:rFonts w:asciiTheme="minorHAnsi" w:hAnsiTheme="minorHAnsi" w:cs="Helvetica"/>
          <w:noProof/>
          <w:color w:val="555555"/>
          <w:sz w:val="16"/>
          <w:szCs w:val="16"/>
        </w:rPr>
        <w:drawing>
          <wp:inline distT="0" distB="0" distL="0" distR="0">
            <wp:extent cx="5451447" cy="3638325"/>
            <wp:effectExtent l="19050" t="0" r="0" b="0"/>
            <wp:docPr id="1" name="Picture 0" descr="Stekep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kepanne.jpg"/>
                    <pic:cNvPicPr/>
                  </pic:nvPicPr>
                  <pic:blipFill>
                    <a:blip r:embed="rId4" cstate="print"/>
                    <a:stretch>
                      <a:fillRect/>
                    </a:stretch>
                  </pic:blipFill>
                  <pic:spPr>
                    <a:xfrm>
                      <a:off x="0" y="0"/>
                      <a:ext cx="5452391" cy="3638955"/>
                    </a:xfrm>
                    <a:prstGeom prst="rect">
                      <a:avLst/>
                    </a:prstGeom>
                  </pic:spPr>
                </pic:pic>
              </a:graphicData>
            </a:graphic>
          </wp:inline>
        </w:drawing>
      </w:r>
    </w:p>
    <w:p w:rsidR="00D210F6" w:rsidRPr="00D210F6" w:rsidRDefault="00D210F6" w:rsidP="00D210F6">
      <w:pPr>
        <w:pStyle w:val="NormalWeb"/>
        <w:spacing w:line="225" w:lineRule="atLeast"/>
        <w:rPr>
          <w:rFonts w:asciiTheme="minorHAnsi" w:hAnsiTheme="minorHAnsi" w:cs="Helvetica"/>
          <w:color w:val="555555"/>
          <w:sz w:val="16"/>
          <w:szCs w:val="16"/>
        </w:rPr>
      </w:pPr>
    </w:p>
    <w:p w:rsidR="00D210F6" w:rsidRPr="00D210F6" w:rsidRDefault="00D210F6" w:rsidP="00D210F6">
      <w:pPr>
        <w:pStyle w:val="NormalWeb"/>
        <w:spacing w:line="225" w:lineRule="atLeast"/>
        <w:rPr>
          <w:rFonts w:asciiTheme="minorHAnsi" w:hAnsiTheme="minorHAnsi" w:cs="Helvetica"/>
          <w:color w:val="555555"/>
          <w:sz w:val="20"/>
          <w:szCs w:val="20"/>
        </w:rPr>
      </w:pPr>
      <w:r w:rsidRPr="00D210F6">
        <w:rPr>
          <w:rFonts w:asciiTheme="minorHAnsi" w:hAnsiTheme="minorHAnsi" w:cs="Helvetica"/>
          <w:color w:val="555555"/>
          <w:sz w:val="16"/>
          <w:szCs w:val="16"/>
        </w:rPr>
        <w:t>​</w:t>
      </w:r>
      <w:r w:rsidRPr="00D210F6">
        <w:rPr>
          <w:rStyle w:val="Strong"/>
          <w:rFonts w:asciiTheme="minorHAnsi" w:hAnsiTheme="minorHAnsi" w:cs="Helvetica"/>
          <w:color w:val="555555"/>
        </w:rPr>
        <w:t>Hvor lenge kan du bruke en teflonpanne før den er utslitt? Er det riper som avgjør om den er klar for skraphaugen?</w:t>
      </w:r>
      <w:r w:rsidRPr="00D210F6">
        <w:rPr>
          <w:rFonts w:asciiTheme="minorHAnsi" w:hAnsiTheme="minorHAnsi" w:cs="Helvetica"/>
          <w:b/>
          <w:bCs/>
          <w:color w:val="555555"/>
          <w:sz w:val="16"/>
          <w:szCs w:val="16"/>
        </w:rPr>
        <w:br/>
      </w:r>
      <w:r w:rsidRPr="00D210F6">
        <w:rPr>
          <w:rFonts w:asciiTheme="minorHAnsi" w:hAnsiTheme="minorHAnsi" w:cs="Helvetica"/>
          <w:b/>
          <w:bCs/>
          <w:color w:val="555555"/>
          <w:sz w:val="16"/>
          <w:szCs w:val="16"/>
        </w:rPr>
        <w:br/>
      </w:r>
      <w:r w:rsidRPr="00D210F6">
        <w:rPr>
          <w:rFonts w:asciiTheme="minorHAnsi" w:hAnsiTheme="minorHAnsi" w:cs="Helvetica"/>
          <w:color w:val="555555"/>
          <w:sz w:val="20"/>
          <w:szCs w:val="20"/>
        </w:rPr>
        <w:t xml:space="preserve">– Med riktig vedlikehold bør en </w:t>
      </w:r>
      <w:proofErr w:type="spellStart"/>
      <w:r w:rsidRPr="00D210F6">
        <w:rPr>
          <w:rFonts w:asciiTheme="minorHAnsi" w:hAnsiTheme="minorHAnsi" w:cs="Helvetica"/>
          <w:color w:val="555555"/>
          <w:sz w:val="20"/>
          <w:szCs w:val="20"/>
        </w:rPr>
        <w:t>non-stick</w:t>
      </w:r>
      <w:proofErr w:type="spellEnd"/>
      <w:r w:rsidRPr="00D210F6">
        <w:rPr>
          <w:rFonts w:asciiTheme="minorHAnsi" w:hAnsiTheme="minorHAnsi" w:cs="Helvetica"/>
          <w:color w:val="555555"/>
          <w:sz w:val="20"/>
          <w:szCs w:val="20"/>
        </w:rPr>
        <w:t xml:space="preserve"> panne, ofte omtalt som teflonpanne, av god kvalitet holde i minst seks-syv år. Men holdbarheten forkortes hvis man bruker stålredskaper og for høy temperatur når man steker, sier innkjøpssjef Espen Nordheim i </w:t>
      </w:r>
      <w:hyperlink r:id="rId5" w:history="1">
        <w:r w:rsidRPr="00D210F6">
          <w:rPr>
            <w:rStyle w:val="Hyperlink"/>
            <w:rFonts w:asciiTheme="minorHAnsi" w:hAnsiTheme="minorHAnsi" w:cs="Helvetica"/>
            <w:sz w:val="20"/>
            <w:szCs w:val="20"/>
          </w:rPr>
          <w:t>​Elkjøp</w:t>
        </w:r>
      </w:hyperlink>
      <w:r w:rsidRPr="00D210F6">
        <w:rPr>
          <w:rFonts w:asciiTheme="minorHAnsi" w:hAnsiTheme="minorHAnsi" w:cs="Helvetica"/>
          <w:color w:val="555555"/>
          <w:sz w:val="20"/>
          <w:szCs w:val="20"/>
        </w:rPr>
        <w:t>, som selger drøyt 170.000 panner og kasseroller i året.</w:t>
      </w:r>
    </w:p>
    <w:p w:rsidR="00D210F6" w:rsidRPr="00D210F6" w:rsidRDefault="00D210F6" w:rsidP="00D210F6">
      <w:pPr>
        <w:pStyle w:val="NormalWeb"/>
        <w:spacing w:after="240" w:line="225" w:lineRule="atLeast"/>
        <w:rPr>
          <w:rFonts w:asciiTheme="minorHAnsi" w:hAnsiTheme="minorHAnsi" w:cs="Helvetica"/>
          <w:color w:val="555555"/>
          <w:sz w:val="20"/>
          <w:szCs w:val="20"/>
        </w:rPr>
      </w:pPr>
      <w:r w:rsidRPr="00D210F6">
        <w:rPr>
          <w:rFonts w:asciiTheme="minorHAnsi" w:hAnsiTheme="minorHAnsi" w:cs="Helvetica"/>
          <w:color w:val="555555"/>
          <w:sz w:val="20"/>
          <w:szCs w:val="20"/>
        </w:rPr>
        <w:t xml:space="preserve">Det har tidligere vært diskutert om </w:t>
      </w:r>
      <w:proofErr w:type="spellStart"/>
      <w:r w:rsidRPr="00D210F6">
        <w:rPr>
          <w:rFonts w:asciiTheme="minorHAnsi" w:hAnsiTheme="minorHAnsi" w:cs="Helvetica"/>
          <w:color w:val="555555"/>
          <w:sz w:val="20"/>
          <w:szCs w:val="20"/>
        </w:rPr>
        <w:t>non-stick</w:t>
      </w:r>
      <w:proofErr w:type="spellEnd"/>
      <w:r w:rsidRPr="00D210F6">
        <w:rPr>
          <w:rFonts w:asciiTheme="minorHAnsi" w:hAnsiTheme="minorHAnsi" w:cs="Helvetica"/>
          <w:color w:val="555555"/>
          <w:sz w:val="20"/>
          <w:szCs w:val="20"/>
        </w:rPr>
        <w:t xml:space="preserve"> produkter kan være helseskadelige. EU har strammet inn hvilke stoffer som kan benyttes i </w:t>
      </w:r>
      <w:proofErr w:type="spellStart"/>
      <w:r w:rsidRPr="00D210F6">
        <w:rPr>
          <w:rFonts w:asciiTheme="minorHAnsi" w:hAnsiTheme="minorHAnsi" w:cs="Helvetica"/>
          <w:color w:val="555555"/>
          <w:sz w:val="20"/>
          <w:szCs w:val="20"/>
        </w:rPr>
        <w:t>non-stick</w:t>
      </w:r>
      <w:proofErr w:type="spellEnd"/>
      <w:r w:rsidRPr="00D210F6">
        <w:rPr>
          <w:rFonts w:asciiTheme="minorHAnsi" w:hAnsiTheme="minorHAnsi" w:cs="Helvetica"/>
          <w:color w:val="555555"/>
          <w:sz w:val="20"/>
          <w:szCs w:val="20"/>
        </w:rPr>
        <w:t xml:space="preserve"> belegget, og </w:t>
      </w:r>
      <w:proofErr w:type="spellStart"/>
      <w:r w:rsidRPr="00D210F6">
        <w:rPr>
          <w:rFonts w:asciiTheme="minorHAnsi" w:hAnsiTheme="minorHAnsi" w:cs="Helvetica"/>
          <w:color w:val="555555"/>
          <w:sz w:val="20"/>
          <w:szCs w:val="20"/>
        </w:rPr>
        <w:t>non-stick</w:t>
      </w:r>
      <w:proofErr w:type="spellEnd"/>
      <w:r w:rsidRPr="00D210F6">
        <w:rPr>
          <w:rFonts w:asciiTheme="minorHAnsi" w:hAnsiTheme="minorHAnsi" w:cs="Helvetica"/>
          <w:color w:val="555555"/>
          <w:sz w:val="20"/>
          <w:szCs w:val="20"/>
        </w:rPr>
        <w:t xml:space="preserve"> produkter er i dag giftfrie.</w:t>
      </w:r>
    </w:p>
    <w:p w:rsidR="00D210F6" w:rsidRPr="00D210F6" w:rsidRDefault="00D210F6" w:rsidP="00D210F6">
      <w:pPr>
        <w:pStyle w:val="NormalWeb"/>
        <w:spacing w:line="225" w:lineRule="atLeast"/>
        <w:rPr>
          <w:rFonts w:asciiTheme="minorHAnsi" w:hAnsiTheme="minorHAnsi" w:cs="Helvetica"/>
          <w:color w:val="555555"/>
          <w:sz w:val="20"/>
          <w:szCs w:val="20"/>
        </w:rPr>
      </w:pPr>
      <w:r w:rsidRPr="00D210F6">
        <w:rPr>
          <w:rFonts w:asciiTheme="minorHAnsi" w:hAnsiTheme="minorHAnsi" w:cs="Helvetica"/>
          <w:color w:val="555555"/>
          <w:sz w:val="20"/>
          <w:szCs w:val="20"/>
        </w:rPr>
        <w:t xml:space="preserve">– Det giftige stoffet PFOA, som tidligere ble brukt i produksjon av </w:t>
      </w:r>
      <w:proofErr w:type="spellStart"/>
      <w:r w:rsidRPr="00D210F6">
        <w:rPr>
          <w:rFonts w:asciiTheme="minorHAnsi" w:hAnsiTheme="minorHAnsi" w:cs="Helvetica"/>
          <w:color w:val="555555"/>
          <w:sz w:val="20"/>
          <w:szCs w:val="20"/>
        </w:rPr>
        <w:t>non-stick</w:t>
      </w:r>
      <w:proofErr w:type="spellEnd"/>
      <w:r w:rsidRPr="00D210F6">
        <w:rPr>
          <w:rFonts w:asciiTheme="minorHAnsi" w:hAnsiTheme="minorHAnsi" w:cs="Helvetica"/>
          <w:color w:val="555555"/>
          <w:sz w:val="20"/>
          <w:szCs w:val="20"/>
        </w:rPr>
        <w:t>, kan lekke ut av belegget ved høye temperaturer og er ikke lenger tillat å bruke i teflonpanner og teflongryter, sier Nordheim.</w:t>
      </w:r>
    </w:p>
    <w:p w:rsidR="00D210F6" w:rsidRPr="00D210F6" w:rsidRDefault="00D210F6" w:rsidP="00D210F6">
      <w:pPr>
        <w:pStyle w:val="NormalWeb"/>
        <w:spacing w:line="225" w:lineRule="atLeast"/>
        <w:rPr>
          <w:rFonts w:asciiTheme="minorHAnsi" w:hAnsiTheme="minorHAnsi" w:cs="Helvetica"/>
          <w:color w:val="555555"/>
          <w:sz w:val="20"/>
          <w:szCs w:val="20"/>
        </w:rPr>
      </w:pPr>
      <w:proofErr w:type="spellStart"/>
      <w:r w:rsidRPr="00D210F6">
        <w:rPr>
          <w:rFonts w:asciiTheme="minorHAnsi" w:hAnsiTheme="minorHAnsi" w:cs="Helvetica"/>
          <w:color w:val="555555"/>
          <w:sz w:val="20"/>
          <w:szCs w:val="20"/>
        </w:rPr>
        <w:t>Non-stick-belegg</w:t>
      </w:r>
      <w:proofErr w:type="spellEnd"/>
      <w:r w:rsidRPr="00D210F6">
        <w:rPr>
          <w:rFonts w:asciiTheme="minorHAnsi" w:hAnsiTheme="minorHAnsi" w:cs="Helvetica"/>
          <w:color w:val="555555"/>
          <w:sz w:val="20"/>
          <w:szCs w:val="20"/>
        </w:rPr>
        <w:t xml:space="preserve"> er ypperlig til fettfri steking og er svært enkelt å rengjøre.</w:t>
      </w:r>
    </w:p>
    <w:p w:rsidR="00D210F6" w:rsidRPr="00D210F6" w:rsidRDefault="00D210F6" w:rsidP="00D210F6">
      <w:pPr>
        <w:pStyle w:val="NormalWeb"/>
        <w:spacing w:line="225" w:lineRule="atLeast"/>
        <w:rPr>
          <w:rFonts w:asciiTheme="minorHAnsi" w:hAnsiTheme="minorHAnsi" w:cs="Helvetica"/>
          <w:color w:val="555555"/>
          <w:sz w:val="20"/>
          <w:szCs w:val="20"/>
        </w:rPr>
      </w:pPr>
      <w:r w:rsidRPr="00D210F6">
        <w:rPr>
          <w:rFonts w:asciiTheme="minorHAnsi" w:hAnsiTheme="minorHAnsi" w:cs="Helvetica"/>
          <w:color w:val="555555"/>
          <w:sz w:val="20"/>
          <w:szCs w:val="20"/>
        </w:rPr>
        <w:t xml:space="preserve">– Velger du en panne eller gryte med tykk bunn, oppnår du en jevnere temperatur. I tillegg varer </w:t>
      </w:r>
      <w:proofErr w:type="spellStart"/>
      <w:r w:rsidRPr="00D210F6">
        <w:rPr>
          <w:rFonts w:asciiTheme="minorHAnsi" w:hAnsiTheme="minorHAnsi" w:cs="Helvetica"/>
          <w:color w:val="555555"/>
          <w:sz w:val="20"/>
          <w:szCs w:val="20"/>
        </w:rPr>
        <w:t>non-stick</w:t>
      </w:r>
      <w:proofErr w:type="spellEnd"/>
      <w:r w:rsidRPr="00D210F6">
        <w:rPr>
          <w:rFonts w:asciiTheme="minorHAnsi" w:hAnsiTheme="minorHAnsi" w:cs="Helvetica"/>
          <w:color w:val="555555"/>
          <w:sz w:val="20"/>
          <w:szCs w:val="20"/>
        </w:rPr>
        <w:t xml:space="preserve"> belegget lenger, sier Nordheim.</w:t>
      </w:r>
      <w:r w:rsidRPr="00D210F6">
        <w:rPr>
          <w:rFonts w:asciiTheme="minorHAnsi" w:hAnsiTheme="minorHAnsi" w:cs="Helvetica"/>
          <w:color w:val="555555"/>
          <w:sz w:val="20"/>
          <w:szCs w:val="20"/>
        </w:rPr>
        <w:br/>
      </w:r>
      <w:r w:rsidRPr="00D210F6">
        <w:rPr>
          <w:rFonts w:asciiTheme="minorHAnsi" w:hAnsiTheme="minorHAnsi" w:cs="Helvetica"/>
          <w:color w:val="555555"/>
          <w:sz w:val="20"/>
          <w:szCs w:val="20"/>
        </w:rPr>
        <w:br/>
      </w:r>
      <w:r w:rsidRPr="00D210F6">
        <w:rPr>
          <w:rFonts w:asciiTheme="minorHAnsi" w:hAnsiTheme="minorHAnsi" w:cs="Helvetica"/>
          <w:color w:val="555555"/>
          <w:sz w:val="20"/>
          <w:szCs w:val="20"/>
        </w:rPr>
        <w:br/>
      </w:r>
      <w:r w:rsidRPr="00D210F6">
        <w:rPr>
          <w:rStyle w:val="Strong"/>
          <w:rFonts w:asciiTheme="minorHAnsi" w:hAnsiTheme="minorHAnsi" w:cs="Helvetica"/>
          <w:color w:val="555555"/>
          <w:sz w:val="20"/>
          <w:szCs w:val="20"/>
        </w:rPr>
        <w:t>Ikke stek for hardt</w:t>
      </w:r>
    </w:p>
    <w:p w:rsidR="00D210F6" w:rsidRPr="00D210F6" w:rsidRDefault="00D210F6" w:rsidP="00D210F6">
      <w:pPr>
        <w:pStyle w:val="NormalWeb"/>
        <w:spacing w:line="225" w:lineRule="atLeast"/>
        <w:rPr>
          <w:rFonts w:asciiTheme="minorHAnsi" w:hAnsiTheme="minorHAnsi" w:cs="Helvetica"/>
          <w:color w:val="555555"/>
          <w:sz w:val="20"/>
          <w:szCs w:val="20"/>
        </w:rPr>
      </w:pPr>
      <w:hyperlink r:id="rId6" w:history="1">
        <w:r w:rsidRPr="00D210F6">
          <w:rPr>
            <w:rStyle w:val="Hyperlink"/>
            <w:rFonts w:asciiTheme="minorHAnsi" w:hAnsiTheme="minorHAnsi" w:cs="Helvetica"/>
            <w:sz w:val="20"/>
            <w:szCs w:val="20"/>
          </w:rPr>
          <w:t>​Teflon</w:t>
        </w:r>
      </w:hyperlink>
      <w:r w:rsidRPr="00D210F6">
        <w:rPr>
          <w:rFonts w:asciiTheme="minorHAnsi" w:hAnsiTheme="minorHAnsi" w:cs="Helvetica"/>
          <w:color w:val="555555"/>
          <w:sz w:val="20"/>
          <w:szCs w:val="20"/>
        </w:rPr>
        <w:t xml:space="preserve"> tåler opp mot 260 grader. Ved høyere temperaturer blir </w:t>
      </w:r>
      <w:proofErr w:type="spellStart"/>
      <w:r w:rsidRPr="00D210F6">
        <w:rPr>
          <w:rFonts w:asciiTheme="minorHAnsi" w:hAnsiTheme="minorHAnsi" w:cs="Helvetica"/>
          <w:color w:val="555555"/>
          <w:sz w:val="20"/>
          <w:szCs w:val="20"/>
        </w:rPr>
        <w:t>non-stick-effekten</w:t>
      </w:r>
      <w:proofErr w:type="spellEnd"/>
      <w:r w:rsidRPr="00D210F6">
        <w:rPr>
          <w:rFonts w:asciiTheme="minorHAnsi" w:hAnsiTheme="minorHAnsi" w:cs="Helvetica"/>
          <w:color w:val="555555"/>
          <w:sz w:val="20"/>
          <w:szCs w:val="20"/>
        </w:rPr>
        <w:t xml:space="preserve"> borte og maten vil feste seg i pannen.</w:t>
      </w:r>
    </w:p>
    <w:p w:rsidR="00D210F6" w:rsidRPr="00D210F6" w:rsidRDefault="00D210F6" w:rsidP="00D210F6">
      <w:pPr>
        <w:pStyle w:val="NormalWeb"/>
        <w:spacing w:line="225" w:lineRule="atLeast"/>
        <w:rPr>
          <w:rFonts w:asciiTheme="minorHAnsi" w:hAnsiTheme="minorHAnsi" w:cs="Helvetica"/>
          <w:color w:val="555555"/>
          <w:sz w:val="20"/>
          <w:szCs w:val="20"/>
        </w:rPr>
      </w:pPr>
      <w:r w:rsidRPr="00D210F6">
        <w:rPr>
          <w:rFonts w:asciiTheme="minorHAnsi" w:hAnsiTheme="minorHAnsi" w:cs="Helvetica"/>
          <w:color w:val="555555"/>
          <w:sz w:val="20"/>
          <w:szCs w:val="20"/>
        </w:rPr>
        <w:t xml:space="preserve">– Derfor er det viktig at man ikke steker for hardt. Dessuten skal man kun bruke redskaper av tre eller plast for å slippe å få riper i belegget. </w:t>
      </w:r>
    </w:p>
    <w:p w:rsidR="00D210F6" w:rsidRPr="00D210F6" w:rsidRDefault="00D210F6" w:rsidP="00D210F6">
      <w:pPr>
        <w:pStyle w:val="NormalWeb"/>
        <w:spacing w:line="225" w:lineRule="atLeast"/>
        <w:rPr>
          <w:rFonts w:asciiTheme="minorHAnsi" w:hAnsiTheme="minorHAnsi" w:cs="Helvetica"/>
          <w:color w:val="555555"/>
          <w:sz w:val="20"/>
          <w:szCs w:val="20"/>
        </w:rPr>
      </w:pPr>
      <w:r w:rsidRPr="00D210F6">
        <w:rPr>
          <w:rFonts w:asciiTheme="minorHAnsi" w:hAnsiTheme="minorHAnsi" w:cs="Helvetica"/>
          <w:color w:val="555555"/>
          <w:sz w:val="20"/>
          <w:szCs w:val="20"/>
        </w:rPr>
        <w:t xml:space="preserve">Det er ikke farlig å få i seg </w:t>
      </w:r>
      <w:proofErr w:type="spellStart"/>
      <w:r w:rsidRPr="00D210F6">
        <w:rPr>
          <w:rFonts w:asciiTheme="minorHAnsi" w:hAnsiTheme="minorHAnsi" w:cs="Helvetica"/>
          <w:color w:val="555555"/>
          <w:sz w:val="20"/>
          <w:szCs w:val="20"/>
        </w:rPr>
        <w:t>non-stick</w:t>
      </w:r>
      <w:proofErr w:type="spellEnd"/>
      <w:r w:rsidRPr="00D210F6">
        <w:rPr>
          <w:rFonts w:asciiTheme="minorHAnsi" w:hAnsiTheme="minorHAnsi" w:cs="Helvetica"/>
          <w:color w:val="555555"/>
          <w:sz w:val="20"/>
          <w:szCs w:val="20"/>
        </w:rPr>
        <w:t xml:space="preserve"> belegg, men det er lite appetittlig å få små, sorte biter i maten. Nordheim anbefaler å kaste en panne som begynner </w:t>
      </w:r>
      <w:proofErr w:type="gramStart"/>
      <w:r w:rsidRPr="00D210F6">
        <w:rPr>
          <w:rFonts w:asciiTheme="minorHAnsi" w:hAnsiTheme="minorHAnsi" w:cs="Helvetica"/>
          <w:color w:val="555555"/>
          <w:sz w:val="20"/>
          <w:szCs w:val="20"/>
        </w:rPr>
        <w:t>å</w:t>
      </w:r>
      <w:proofErr w:type="gramEnd"/>
      <w:r w:rsidRPr="00D210F6">
        <w:rPr>
          <w:rFonts w:asciiTheme="minorHAnsi" w:hAnsiTheme="minorHAnsi" w:cs="Helvetica"/>
          <w:color w:val="555555"/>
          <w:sz w:val="20"/>
          <w:szCs w:val="20"/>
        </w:rPr>
        <w:t xml:space="preserve"> ”flasse”.</w:t>
      </w:r>
    </w:p>
    <w:p w:rsidR="00D210F6" w:rsidRPr="00D210F6" w:rsidRDefault="00D210F6" w:rsidP="00D210F6">
      <w:pPr>
        <w:pStyle w:val="NormalWeb"/>
        <w:spacing w:line="225" w:lineRule="atLeast"/>
        <w:rPr>
          <w:rFonts w:asciiTheme="minorHAnsi" w:hAnsiTheme="minorHAnsi" w:cs="Helvetica"/>
          <w:color w:val="555555"/>
          <w:sz w:val="20"/>
          <w:szCs w:val="20"/>
        </w:rPr>
      </w:pPr>
      <w:r w:rsidRPr="00D210F6">
        <w:rPr>
          <w:rFonts w:asciiTheme="minorHAnsi" w:hAnsiTheme="minorHAnsi" w:cs="Helvetica"/>
          <w:color w:val="555555"/>
          <w:sz w:val="20"/>
          <w:szCs w:val="20"/>
        </w:rPr>
        <w:t>Hva man steker med er ikke likegyldig.</w:t>
      </w:r>
    </w:p>
    <w:p w:rsidR="00D210F6" w:rsidRPr="00D210F6" w:rsidRDefault="00D210F6" w:rsidP="00D210F6">
      <w:pPr>
        <w:pStyle w:val="NormalWeb"/>
        <w:spacing w:line="225" w:lineRule="atLeast"/>
        <w:rPr>
          <w:rFonts w:asciiTheme="minorHAnsi" w:hAnsiTheme="minorHAnsi" w:cs="Helvetica"/>
          <w:color w:val="555555"/>
          <w:sz w:val="20"/>
          <w:szCs w:val="20"/>
        </w:rPr>
      </w:pPr>
      <w:r w:rsidRPr="00D210F6">
        <w:rPr>
          <w:rFonts w:asciiTheme="minorHAnsi" w:hAnsiTheme="minorHAnsi" w:cs="Helvetica"/>
          <w:color w:val="555555"/>
          <w:sz w:val="20"/>
          <w:szCs w:val="20"/>
        </w:rPr>
        <w:lastRenderedPageBreak/>
        <w:t xml:space="preserve">– Smør er ikke alltid heldig, fordi det har lav temperaturtoleranse. Ved temperaturer over 150 grader vil smøret bli brunt, noe som betyr at det forkulles og omdannes til tjære. Tjæren vil legge seg som en hinne på toppen av </w:t>
      </w:r>
      <w:proofErr w:type="spellStart"/>
      <w:r w:rsidRPr="00D210F6">
        <w:rPr>
          <w:rFonts w:asciiTheme="minorHAnsi" w:hAnsiTheme="minorHAnsi" w:cs="Helvetica"/>
          <w:color w:val="555555"/>
          <w:sz w:val="20"/>
          <w:szCs w:val="20"/>
        </w:rPr>
        <w:t>non-stick</w:t>
      </w:r>
      <w:proofErr w:type="spellEnd"/>
      <w:r w:rsidRPr="00D210F6">
        <w:rPr>
          <w:rFonts w:asciiTheme="minorHAnsi" w:hAnsiTheme="minorHAnsi" w:cs="Helvetica"/>
          <w:color w:val="555555"/>
          <w:sz w:val="20"/>
          <w:szCs w:val="20"/>
        </w:rPr>
        <w:t xml:space="preserve"> belegget, slik at </w:t>
      </w:r>
      <w:proofErr w:type="spellStart"/>
      <w:r w:rsidRPr="00D210F6">
        <w:rPr>
          <w:rFonts w:asciiTheme="minorHAnsi" w:hAnsiTheme="minorHAnsi" w:cs="Helvetica"/>
          <w:color w:val="555555"/>
          <w:sz w:val="20"/>
          <w:szCs w:val="20"/>
        </w:rPr>
        <w:t>non-stick</w:t>
      </w:r>
      <w:proofErr w:type="spellEnd"/>
      <w:r w:rsidRPr="00D210F6">
        <w:rPr>
          <w:rFonts w:asciiTheme="minorHAnsi" w:hAnsiTheme="minorHAnsi" w:cs="Helvetica"/>
          <w:color w:val="555555"/>
          <w:sz w:val="20"/>
          <w:szCs w:val="20"/>
        </w:rPr>
        <w:t xml:space="preserve"> effekten blir borte. Det samme skjer med olivenolje ved for høy temperatur.</w:t>
      </w:r>
    </w:p>
    <w:p w:rsidR="00D210F6" w:rsidRPr="00D210F6" w:rsidRDefault="00D210F6" w:rsidP="00D210F6">
      <w:pPr>
        <w:pStyle w:val="NormalWeb"/>
        <w:spacing w:line="225" w:lineRule="atLeast"/>
        <w:rPr>
          <w:rFonts w:asciiTheme="minorHAnsi" w:hAnsiTheme="minorHAnsi" w:cs="Helvetica"/>
          <w:color w:val="555555"/>
          <w:sz w:val="20"/>
          <w:szCs w:val="20"/>
        </w:rPr>
      </w:pPr>
      <w:r w:rsidRPr="00D210F6">
        <w:rPr>
          <w:rFonts w:asciiTheme="minorHAnsi" w:hAnsiTheme="minorHAnsi" w:cs="Helvetica"/>
          <w:color w:val="555555"/>
          <w:sz w:val="20"/>
          <w:szCs w:val="20"/>
        </w:rPr>
        <w:t>Ifølge Nordheim er en nøytral olje, som for eksempel solsikkeolje eller rapsolje, det beste å bruke til steking. Spesielt hvis man skal steke noe som krever høy temperatur.</w:t>
      </w:r>
    </w:p>
    <w:p w:rsidR="00D210F6" w:rsidRPr="00D210F6" w:rsidRDefault="00D210F6" w:rsidP="00D210F6">
      <w:pPr>
        <w:pStyle w:val="NormalWeb"/>
        <w:spacing w:line="225" w:lineRule="atLeast"/>
        <w:rPr>
          <w:rFonts w:asciiTheme="minorHAnsi" w:hAnsiTheme="minorHAnsi" w:cs="Helvetica"/>
          <w:color w:val="555555"/>
          <w:sz w:val="20"/>
          <w:szCs w:val="20"/>
        </w:rPr>
      </w:pPr>
      <w:r w:rsidRPr="00D210F6">
        <w:rPr>
          <w:rFonts w:asciiTheme="minorHAnsi" w:hAnsiTheme="minorHAnsi" w:cs="Helvetica"/>
          <w:color w:val="555555"/>
          <w:sz w:val="20"/>
          <w:szCs w:val="20"/>
        </w:rPr>
        <w:t>– Så kan smøret tilsettes mot slutten for å få den gode smaken. Steker man pannekaker, som ikke trenger så høy temperatur, går det fint å bruke smør, sier han.</w:t>
      </w:r>
    </w:p>
    <w:p w:rsidR="00D210F6" w:rsidRPr="00D210F6" w:rsidRDefault="00D210F6" w:rsidP="00D210F6">
      <w:pPr>
        <w:pStyle w:val="NormalWeb"/>
        <w:spacing w:line="225" w:lineRule="atLeast"/>
        <w:rPr>
          <w:rFonts w:asciiTheme="minorHAnsi" w:hAnsiTheme="minorHAnsi" w:cs="Helvetica"/>
          <w:color w:val="555555"/>
          <w:sz w:val="20"/>
          <w:szCs w:val="20"/>
        </w:rPr>
      </w:pPr>
      <w:r w:rsidRPr="00D210F6">
        <w:rPr>
          <w:rFonts w:asciiTheme="minorHAnsi" w:hAnsiTheme="minorHAnsi" w:cs="Helvetica"/>
          <w:color w:val="555555"/>
          <w:sz w:val="20"/>
          <w:szCs w:val="20"/>
        </w:rPr>
        <w:t>Det finnes også spesialsmør (klarnet smør), uten melkeproteiner og salt, som tåler høyere varme.</w:t>
      </w:r>
      <w:r w:rsidRPr="00D210F6">
        <w:rPr>
          <w:rFonts w:asciiTheme="minorHAnsi" w:hAnsiTheme="minorHAnsi" w:cs="Helvetica"/>
          <w:color w:val="555555"/>
          <w:sz w:val="20"/>
          <w:szCs w:val="20"/>
        </w:rPr>
        <w:br/>
      </w:r>
      <w:r w:rsidRPr="00D210F6">
        <w:rPr>
          <w:rFonts w:asciiTheme="minorHAnsi" w:hAnsiTheme="minorHAnsi" w:cs="Helvetica"/>
          <w:color w:val="555555"/>
          <w:sz w:val="20"/>
          <w:szCs w:val="20"/>
        </w:rPr>
        <w:br/>
      </w:r>
      <w:r w:rsidRPr="00D210F6">
        <w:rPr>
          <w:rFonts w:asciiTheme="minorHAnsi" w:hAnsiTheme="minorHAnsi" w:cs="Helvetica"/>
          <w:color w:val="555555"/>
          <w:sz w:val="20"/>
          <w:szCs w:val="20"/>
        </w:rPr>
        <w:br/>
      </w:r>
      <w:r w:rsidRPr="00D210F6">
        <w:rPr>
          <w:rStyle w:val="Strong"/>
          <w:rFonts w:asciiTheme="minorHAnsi" w:hAnsiTheme="minorHAnsi" w:cs="Helvetica"/>
          <w:color w:val="555555"/>
          <w:sz w:val="20"/>
          <w:szCs w:val="20"/>
        </w:rPr>
        <w:t>Husk vedlikeholdet</w:t>
      </w:r>
    </w:p>
    <w:p w:rsidR="00D210F6" w:rsidRPr="00D210F6" w:rsidRDefault="00D210F6" w:rsidP="00D210F6">
      <w:pPr>
        <w:pStyle w:val="NormalWeb"/>
        <w:spacing w:line="225" w:lineRule="atLeast"/>
        <w:rPr>
          <w:rFonts w:asciiTheme="minorHAnsi" w:hAnsiTheme="minorHAnsi" w:cs="Helvetica"/>
          <w:color w:val="555555"/>
          <w:sz w:val="20"/>
          <w:szCs w:val="20"/>
        </w:rPr>
      </w:pPr>
      <w:r w:rsidRPr="00D210F6">
        <w:rPr>
          <w:rFonts w:asciiTheme="minorHAnsi" w:hAnsiTheme="minorHAnsi" w:cs="Helvetica"/>
          <w:color w:val="555555"/>
          <w:sz w:val="20"/>
          <w:szCs w:val="20"/>
        </w:rPr>
        <w:t xml:space="preserve">Generelt for </w:t>
      </w:r>
      <w:proofErr w:type="spellStart"/>
      <w:r w:rsidRPr="00D210F6">
        <w:rPr>
          <w:rFonts w:asciiTheme="minorHAnsi" w:hAnsiTheme="minorHAnsi" w:cs="Helvetica"/>
          <w:color w:val="555555"/>
          <w:sz w:val="20"/>
          <w:szCs w:val="20"/>
        </w:rPr>
        <w:t>non-stick</w:t>
      </w:r>
      <w:proofErr w:type="spellEnd"/>
      <w:r w:rsidRPr="00D210F6">
        <w:rPr>
          <w:rFonts w:asciiTheme="minorHAnsi" w:hAnsiTheme="minorHAnsi" w:cs="Helvetica"/>
          <w:color w:val="555555"/>
          <w:sz w:val="20"/>
          <w:szCs w:val="20"/>
        </w:rPr>
        <w:t xml:space="preserve"> panner er at de bør vaskes for hånd med varmt vann og alltid med fettoppløsende oppvaskmiddel. </w:t>
      </w:r>
    </w:p>
    <w:p w:rsidR="00D210F6" w:rsidRPr="00D210F6" w:rsidRDefault="00D210F6" w:rsidP="00D210F6">
      <w:pPr>
        <w:pStyle w:val="NormalWeb"/>
        <w:spacing w:line="225" w:lineRule="atLeast"/>
        <w:rPr>
          <w:rFonts w:asciiTheme="minorHAnsi" w:hAnsiTheme="minorHAnsi" w:cs="Helvetica"/>
          <w:color w:val="555555"/>
          <w:sz w:val="20"/>
          <w:szCs w:val="20"/>
        </w:rPr>
      </w:pPr>
      <w:r w:rsidRPr="00D210F6">
        <w:rPr>
          <w:rFonts w:asciiTheme="minorHAnsi" w:hAnsiTheme="minorHAnsi" w:cs="Helvetica"/>
          <w:color w:val="555555"/>
          <w:sz w:val="20"/>
          <w:szCs w:val="20"/>
        </w:rPr>
        <w:t xml:space="preserve">– Pannene vil ta skade av flere omganger i oppvaskmaskinen med sterke såpemidler. Skulle noe feste seg fast under pannen, kan det fjernes med en lett slipende grytesvamp. Det viktig å huske å kjøle ned stekepannen før du begynner å rengjøre den, sier produktsjef Jens Toft i </w:t>
      </w:r>
      <w:hyperlink r:id="rId7" w:history="1">
        <w:r w:rsidRPr="00D210F6">
          <w:rPr>
            <w:rStyle w:val="Hyperlink"/>
            <w:rFonts w:asciiTheme="minorHAnsi" w:hAnsiTheme="minorHAnsi" w:cs="Helvetica"/>
            <w:sz w:val="20"/>
            <w:szCs w:val="20"/>
          </w:rPr>
          <w:t xml:space="preserve">​stekepanneprodusenten </w:t>
        </w:r>
        <w:proofErr w:type="spellStart"/>
        <w:r w:rsidRPr="00D210F6">
          <w:rPr>
            <w:rStyle w:val="Hyperlink"/>
            <w:rFonts w:asciiTheme="minorHAnsi" w:hAnsiTheme="minorHAnsi" w:cs="Helvetica"/>
            <w:sz w:val="20"/>
            <w:szCs w:val="20"/>
          </w:rPr>
          <w:t>Tefal</w:t>
        </w:r>
        <w:proofErr w:type="spellEnd"/>
      </w:hyperlink>
      <w:r w:rsidRPr="00D210F6">
        <w:rPr>
          <w:rFonts w:asciiTheme="minorHAnsi" w:hAnsiTheme="minorHAnsi" w:cs="Helvetica"/>
          <w:color w:val="555555"/>
          <w:sz w:val="20"/>
          <w:szCs w:val="20"/>
        </w:rPr>
        <w:t>.</w:t>
      </w:r>
    </w:p>
    <w:p w:rsidR="00D210F6" w:rsidRPr="00D210F6" w:rsidRDefault="00D210F6" w:rsidP="00D210F6">
      <w:pPr>
        <w:pStyle w:val="NormalWeb"/>
        <w:spacing w:line="225" w:lineRule="atLeast"/>
        <w:rPr>
          <w:rFonts w:asciiTheme="minorHAnsi" w:hAnsiTheme="minorHAnsi" w:cs="Helvetica"/>
          <w:color w:val="555555"/>
          <w:sz w:val="20"/>
          <w:szCs w:val="20"/>
        </w:rPr>
      </w:pPr>
      <w:r w:rsidRPr="00D210F6">
        <w:rPr>
          <w:rFonts w:asciiTheme="minorHAnsi" w:hAnsiTheme="minorHAnsi" w:cs="Helvetica"/>
          <w:color w:val="555555"/>
          <w:sz w:val="20"/>
          <w:szCs w:val="20"/>
        </w:rPr>
        <w:t xml:space="preserve">For å forlenge holdbarheten kan man gni inn pannen med olje en gang i blant, spesielt hvis den har blitt vasket i oppvaskmaskinen. </w:t>
      </w:r>
    </w:p>
    <w:p w:rsidR="00D210F6" w:rsidRPr="00D210F6" w:rsidRDefault="00D210F6" w:rsidP="00D210F6">
      <w:pPr>
        <w:pStyle w:val="NormalWeb"/>
        <w:spacing w:line="225" w:lineRule="atLeast"/>
        <w:rPr>
          <w:rFonts w:asciiTheme="minorHAnsi" w:hAnsiTheme="minorHAnsi" w:cs="Helvetica"/>
          <w:color w:val="555555"/>
          <w:sz w:val="20"/>
          <w:szCs w:val="20"/>
        </w:rPr>
      </w:pPr>
      <w:r w:rsidRPr="00D210F6">
        <w:rPr>
          <w:rFonts w:asciiTheme="minorHAnsi" w:hAnsiTheme="minorHAnsi" w:cs="Helvetica"/>
          <w:color w:val="555555"/>
          <w:sz w:val="20"/>
          <w:szCs w:val="20"/>
        </w:rPr>
        <w:t xml:space="preserve">–Skal du kvitte deg med en gammel stekepanne, bør du ikke hive den i søpla. En </w:t>
      </w:r>
      <w:proofErr w:type="spellStart"/>
      <w:r w:rsidRPr="00D210F6">
        <w:rPr>
          <w:rFonts w:asciiTheme="minorHAnsi" w:hAnsiTheme="minorHAnsi" w:cs="Helvetica"/>
          <w:color w:val="555555"/>
          <w:sz w:val="20"/>
          <w:szCs w:val="20"/>
        </w:rPr>
        <w:t>non-stick</w:t>
      </w:r>
      <w:proofErr w:type="spellEnd"/>
      <w:r w:rsidRPr="00D210F6">
        <w:rPr>
          <w:rFonts w:asciiTheme="minorHAnsi" w:hAnsiTheme="minorHAnsi" w:cs="Helvetica"/>
          <w:color w:val="555555"/>
          <w:sz w:val="20"/>
          <w:szCs w:val="20"/>
        </w:rPr>
        <w:t xml:space="preserve"> panne er resirkulerbar og skal leveres på en miljøstasjon, sier Jens Toft.</w:t>
      </w:r>
    </w:p>
    <w:p w:rsidR="00EA620F" w:rsidRPr="00D210F6" w:rsidRDefault="00D210F6">
      <w:pPr>
        <w:rPr>
          <w:sz w:val="20"/>
          <w:szCs w:val="20"/>
        </w:rPr>
      </w:pPr>
    </w:p>
    <w:sectPr w:rsidR="00EA620F" w:rsidRPr="00D210F6" w:rsidSect="00207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210F6"/>
    <w:rsid w:val="0020774F"/>
    <w:rsid w:val="003C26E1"/>
    <w:rsid w:val="00483F35"/>
    <w:rsid w:val="004A55D2"/>
    <w:rsid w:val="0067044B"/>
    <w:rsid w:val="007A3D47"/>
    <w:rsid w:val="009150A4"/>
    <w:rsid w:val="009B06FE"/>
    <w:rsid w:val="009C2F38"/>
    <w:rsid w:val="00C7407C"/>
    <w:rsid w:val="00D210F6"/>
    <w:rsid w:val="00D50274"/>
    <w:rsid w:val="00D77A50"/>
    <w:rsid w:val="00F40A2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10F6"/>
    <w:rPr>
      <w:strike w:val="0"/>
      <w:dstrike w:val="0"/>
      <w:color w:val="3D9BBC"/>
      <w:u w:val="none"/>
      <w:effect w:val="none"/>
    </w:rPr>
  </w:style>
  <w:style w:type="character" w:styleId="Emphasis">
    <w:name w:val="Emphasis"/>
    <w:basedOn w:val="DefaultParagraphFont"/>
    <w:uiPriority w:val="20"/>
    <w:qFormat/>
    <w:rsid w:val="00D210F6"/>
    <w:rPr>
      <w:i/>
      <w:iCs/>
    </w:rPr>
  </w:style>
  <w:style w:type="character" w:styleId="Strong">
    <w:name w:val="Strong"/>
    <w:basedOn w:val="DefaultParagraphFont"/>
    <w:uiPriority w:val="22"/>
    <w:qFormat/>
    <w:rsid w:val="00D210F6"/>
    <w:rPr>
      <w:b/>
      <w:bCs/>
    </w:rPr>
  </w:style>
  <w:style w:type="paragraph" w:styleId="NormalWeb">
    <w:name w:val="Normal (Web)"/>
    <w:basedOn w:val="Normal"/>
    <w:uiPriority w:val="99"/>
    <w:unhideWhenUsed/>
    <w:rsid w:val="00D210F6"/>
    <w:pPr>
      <w:spacing w:after="113"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D21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0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547376">
      <w:bodyDiv w:val="1"/>
      <w:marLeft w:val="0"/>
      <w:marRight w:val="0"/>
      <w:marTop w:val="0"/>
      <w:marBottom w:val="0"/>
      <w:divBdr>
        <w:top w:val="none" w:sz="0" w:space="0" w:color="auto"/>
        <w:left w:val="none" w:sz="0" w:space="0" w:color="auto"/>
        <w:bottom w:val="none" w:sz="0" w:space="0" w:color="auto"/>
        <w:right w:val="none" w:sz="0" w:space="0" w:color="auto"/>
      </w:divBdr>
      <w:divsChild>
        <w:div w:id="486551757">
          <w:marLeft w:val="0"/>
          <w:marRight w:val="0"/>
          <w:marTop w:val="0"/>
          <w:marBottom w:val="0"/>
          <w:divBdr>
            <w:top w:val="none" w:sz="0" w:space="0" w:color="auto"/>
            <w:left w:val="none" w:sz="0" w:space="0" w:color="auto"/>
            <w:bottom w:val="none" w:sz="0" w:space="0" w:color="auto"/>
            <w:right w:val="none" w:sz="0" w:space="0" w:color="auto"/>
          </w:divBdr>
          <w:divsChild>
            <w:div w:id="971642629">
              <w:marLeft w:val="0"/>
              <w:marRight w:val="0"/>
              <w:marTop w:val="0"/>
              <w:marBottom w:val="0"/>
              <w:divBdr>
                <w:top w:val="none" w:sz="0" w:space="0" w:color="auto"/>
                <w:left w:val="none" w:sz="0" w:space="0" w:color="auto"/>
                <w:bottom w:val="none" w:sz="0" w:space="0" w:color="auto"/>
                <w:right w:val="none" w:sz="0" w:space="0" w:color="auto"/>
              </w:divBdr>
              <w:divsChild>
                <w:div w:id="1687515549">
                  <w:marLeft w:val="-250"/>
                  <w:marRight w:val="0"/>
                  <w:marTop w:val="0"/>
                  <w:marBottom w:val="0"/>
                  <w:divBdr>
                    <w:top w:val="none" w:sz="0" w:space="0" w:color="auto"/>
                    <w:left w:val="none" w:sz="0" w:space="0" w:color="auto"/>
                    <w:bottom w:val="none" w:sz="0" w:space="0" w:color="auto"/>
                    <w:right w:val="none" w:sz="0" w:space="0" w:color="auto"/>
                  </w:divBdr>
                  <w:divsChild>
                    <w:div w:id="258216373">
                      <w:marLeft w:val="0"/>
                      <w:marRight w:val="0"/>
                      <w:marTop w:val="0"/>
                      <w:marBottom w:val="0"/>
                      <w:divBdr>
                        <w:top w:val="none" w:sz="0" w:space="0" w:color="auto"/>
                        <w:left w:val="none" w:sz="0" w:space="0" w:color="auto"/>
                        <w:bottom w:val="none" w:sz="0" w:space="0" w:color="auto"/>
                        <w:right w:val="none" w:sz="0" w:space="0" w:color="auto"/>
                      </w:divBdr>
                      <w:divsChild>
                        <w:div w:id="75169979">
                          <w:marLeft w:val="-250"/>
                          <w:marRight w:val="0"/>
                          <w:marTop w:val="0"/>
                          <w:marBottom w:val="0"/>
                          <w:divBdr>
                            <w:top w:val="none" w:sz="0" w:space="0" w:color="auto"/>
                            <w:left w:val="none" w:sz="0" w:space="0" w:color="auto"/>
                            <w:bottom w:val="none" w:sz="0" w:space="0" w:color="auto"/>
                            <w:right w:val="none" w:sz="0" w:space="0" w:color="auto"/>
                          </w:divBdr>
                          <w:divsChild>
                            <w:div w:id="984090538">
                              <w:marLeft w:val="0"/>
                              <w:marRight w:val="0"/>
                              <w:marTop w:val="0"/>
                              <w:marBottom w:val="0"/>
                              <w:divBdr>
                                <w:top w:val="none" w:sz="0" w:space="0" w:color="auto"/>
                                <w:left w:val="none" w:sz="0" w:space="0" w:color="auto"/>
                                <w:bottom w:val="none" w:sz="0" w:space="0" w:color="auto"/>
                                <w:right w:val="none" w:sz="0" w:space="0" w:color="auto"/>
                              </w:divBdr>
                              <w:divsChild>
                                <w:div w:id="523904504">
                                  <w:marLeft w:val="0"/>
                                  <w:marRight w:val="0"/>
                                  <w:marTop w:val="0"/>
                                  <w:marBottom w:val="113"/>
                                  <w:divBdr>
                                    <w:top w:val="none" w:sz="0" w:space="0" w:color="auto"/>
                                    <w:left w:val="none" w:sz="0" w:space="0" w:color="auto"/>
                                    <w:bottom w:val="none" w:sz="0" w:space="0" w:color="auto"/>
                                    <w:right w:val="none" w:sz="0" w:space="0" w:color="auto"/>
                                  </w:divBdr>
                                  <w:divsChild>
                                    <w:div w:id="475682366">
                                      <w:marLeft w:val="0"/>
                                      <w:marRight w:val="0"/>
                                      <w:marTop w:val="0"/>
                                      <w:marBottom w:val="0"/>
                                      <w:divBdr>
                                        <w:top w:val="none" w:sz="0" w:space="0" w:color="auto"/>
                                        <w:left w:val="none" w:sz="0" w:space="0" w:color="auto"/>
                                        <w:bottom w:val="none" w:sz="0" w:space="0" w:color="auto"/>
                                        <w:right w:val="none" w:sz="0" w:space="0" w:color="auto"/>
                                      </w:divBdr>
                                      <w:divsChild>
                                        <w:div w:id="9149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ef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o.wikipedia.org/wiki/Teflon" TargetMode="External"/><Relationship Id="rId5" Type="http://schemas.openxmlformats.org/officeDocument/2006/relationships/hyperlink" Target="http://www.elkjop.n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2711</Characters>
  <Application>Microsoft Office Word</Application>
  <DocSecurity>0</DocSecurity>
  <Lines>22</Lines>
  <Paragraphs>6</Paragraphs>
  <ScaleCrop>false</ScaleCrop>
  <Company>Elkjøp Nordic AS</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Schmidt</dc:creator>
  <cp:lastModifiedBy>Øystein A. Schmidt</cp:lastModifiedBy>
  <cp:revision>1</cp:revision>
  <dcterms:created xsi:type="dcterms:W3CDTF">2015-05-06T14:13:00Z</dcterms:created>
  <dcterms:modified xsi:type="dcterms:W3CDTF">2015-05-06T14:15:00Z</dcterms:modified>
</cp:coreProperties>
</file>