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B" w:rsidRPr="008A2C5C" w:rsidRDefault="008A2C5C" w:rsidP="008A2C5C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M&amp;T-Metallhandwerk kürt </w:t>
      </w:r>
      <w:r w:rsidR="007174EB" w:rsidRPr="008A2C5C">
        <w:rPr>
          <w:rFonts w:ascii="Arial" w:hAnsi="Arial" w:cs="Arial"/>
          <w:b/>
          <w:sz w:val="22"/>
          <w:szCs w:val="22"/>
        </w:rPr>
        <w:t>die M&amp;T-Produkte des Jahres 201</w:t>
      </w:r>
      <w:r w:rsidR="00C54D4B" w:rsidRPr="008A2C5C">
        <w:rPr>
          <w:rFonts w:ascii="Arial" w:hAnsi="Arial" w:cs="Arial"/>
          <w:b/>
          <w:sz w:val="22"/>
          <w:szCs w:val="22"/>
        </w:rPr>
        <w:t>7</w:t>
      </w:r>
    </w:p>
    <w:p w:rsidR="006D109B" w:rsidRPr="00F856A6" w:rsidRDefault="008A2C5C" w:rsidP="008A2C5C">
      <w:pPr>
        <w:pStyle w:val="StandardWeb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Köln. 15</w:t>
      </w:r>
      <w:r w:rsidR="0024269C" w:rsidRPr="00F856A6">
        <w:rPr>
          <w:rFonts w:ascii="Arial" w:hAnsi="Arial" w:cs="Arial"/>
          <w:sz w:val="20"/>
          <w:szCs w:val="20"/>
        </w:rPr>
        <w:t>. Februar 201</w:t>
      </w:r>
      <w:r>
        <w:rPr>
          <w:rFonts w:ascii="Arial" w:hAnsi="Arial" w:cs="Arial"/>
          <w:sz w:val="20"/>
          <w:szCs w:val="20"/>
        </w:rPr>
        <w:t>7</w:t>
      </w:r>
      <w:r w:rsidR="0024269C" w:rsidRPr="00F856A6">
        <w:rPr>
          <w:rFonts w:ascii="Arial" w:hAnsi="Arial" w:cs="Arial"/>
          <w:sz w:val="20"/>
          <w:szCs w:val="20"/>
        </w:rPr>
        <w:t xml:space="preserve"> – </w:t>
      </w:r>
      <w:r w:rsidR="00A62D21" w:rsidRPr="00F856A6">
        <w:rPr>
          <w:rFonts w:ascii="Arial" w:hAnsi="Arial" w:cs="Arial"/>
          <w:sz w:val="20"/>
          <w:szCs w:val="20"/>
        </w:rPr>
        <w:t xml:space="preserve">Die crossmediale Leserwahl zum </w:t>
      </w:r>
      <w:hyperlink r:id="rId8" w:tgtFrame="_blank" w:history="1">
        <w:r w:rsidR="00A62D21" w:rsidRPr="00F856A6">
          <w:rPr>
            <w:rFonts w:ascii="Arial" w:hAnsi="Arial" w:cs="Arial"/>
            <w:sz w:val="20"/>
            <w:szCs w:val="20"/>
          </w:rPr>
          <w:t>M&amp;T-Produkt des Jahres</w:t>
        </w:r>
      </w:hyperlink>
      <w:r w:rsidR="00A62D21" w:rsidRPr="00F856A6">
        <w:rPr>
          <w:rFonts w:ascii="Arial" w:hAnsi="Arial" w:cs="Arial"/>
          <w:sz w:val="20"/>
          <w:szCs w:val="20"/>
        </w:rPr>
        <w:t xml:space="preserve"> der Fachzeitschrift  M&amp;T-Metallhandwerk ist auf großes Interesse bei den Lesern des Magazins und den Nutzern der Internetseite </w:t>
      </w:r>
      <w:hyperlink r:id="rId9" w:tgtFrame="_blank" w:history="1">
        <w:r w:rsidR="00A62D21" w:rsidRPr="00F856A6">
          <w:rPr>
            <w:rFonts w:ascii="Arial" w:hAnsi="Arial" w:cs="Arial"/>
            <w:sz w:val="20"/>
            <w:szCs w:val="20"/>
          </w:rPr>
          <w:t>www.mt-metallhandwerk.de</w:t>
        </w:r>
      </w:hyperlink>
      <w:r w:rsidR="00A62D21" w:rsidRPr="00F856A6">
        <w:rPr>
          <w:rFonts w:ascii="Arial" w:hAnsi="Arial" w:cs="Arial"/>
          <w:sz w:val="20"/>
          <w:szCs w:val="20"/>
        </w:rPr>
        <w:t xml:space="preserve"> gestoßen.</w:t>
      </w:r>
      <w:r w:rsidR="001248A0">
        <w:rPr>
          <w:rFonts w:ascii="Arial" w:hAnsi="Arial" w:cs="Arial"/>
          <w:sz w:val="20"/>
          <w:szCs w:val="20"/>
        </w:rPr>
        <w:t xml:space="preserve"> Ganze </w:t>
      </w:r>
      <w:r w:rsidR="001248A0" w:rsidRPr="00F856A6">
        <w:rPr>
          <w:rFonts w:ascii="Arial" w:hAnsi="Arial" w:cs="Arial"/>
          <w:sz w:val="20"/>
          <w:szCs w:val="20"/>
        </w:rPr>
        <w:t>1.543 Leser haben</w:t>
      </w:r>
      <w:r w:rsidR="00C31C77">
        <w:rPr>
          <w:rFonts w:ascii="Arial" w:hAnsi="Arial" w:cs="Arial"/>
          <w:sz w:val="20"/>
          <w:szCs w:val="20"/>
        </w:rPr>
        <w:t xml:space="preserve"> </w:t>
      </w:r>
      <w:r w:rsidR="001248A0">
        <w:rPr>
          <w:rFonts w:ascii="Arial" w:hAnsi="Arial" w:cs="Arial"/>
          <w:sz w:val="20"/>
          <w:szCs w:val="20"/>
        </w:rPr>
        <w:t>abgestimmt</w:t>
      </w:r>
      <w:r w:rsidR="00A62D21" w:rsidRPr="00F856A6">
        <w:rPr>
          <w:rFonts w:ascii="Arial" w:hAnsi="Arial" w:cs="Arial"/>
          <w:sz w:val="20"/>
          <w:szCs w:val="20"/>
        </w:rPr>
        <w:t>, welche der in den Jahren 2015/2016 neu in den Markt eingeführten oder wesentlich verbesserten Produkte ihre Favoriten sind.</w:t>
      </w:r>
      <w:r w:rsidR="006D109B" w:rsidRPr="006D109B">
        <w:rPr>
          <w:rFonts w:ascii="Arial" w:hAnsi="Arial" w:cs="Arial"/>
          <w:sz w:val="20"/>
          <w:szCs w:val="20"/>
        </w:rPr>
        <w:t xml:space="preserve"> </w:t>
      </w:r>
    </w:p>
    <w:p w:rsidR="00C54D4B" w:rsidRDefault="00A62D21" w:rsidP="008A2C5C">
      <w:pPr>
        <w:pStyle w:val="StandardWeb"/>
        <w:spacing w:line="280" w:lineRule="exact"/>
        <w:rPr>
          <w:rFonts w:ascii="Arial" w:hAnsi="Arial" w:cs="Arial"/>
        </w:rPr>
      </w:pPr>
      <w:r w:rsidRPr="00976AEB">
        <w:rPr>
          <w:rFonts w:ascii="Arial" w:hAnsi="Arial" w:cs="Arial"/>
          <w:sz w:val="20"/>
          <w:szCs w:val="20"/>
        </w:rPr>
        <w:t>Zur Wahl standen diesmal 14 Produkte in vier Kategorien</w:t>
      </w:r>
      <w:r w:rsidR="001248A0" w:rsidRPr="00976AEB">
        <w:rPr>
          <w:rFonts w:ascii="Arial" w:hAnsi="Arial" w:cs="Arial"/>
          <w:sz w:val="20"/>
          <w:szCs w:val="20"/>
        </w:rPr>
        <w:t>.</w:t>
      </w:r>
      <w:r w:rsidRPr="00976AEB">
        <w:rPr>
          <w:rFonts w:ascii="Arial" w:hAnsi="Arial" w:cs="Arial"/>
          <w:sz w:val="20"/>
          <w:szCs w:val="20"/>
        </w:rPr>
        <w:t xml:space="preserve"> </w:t>
      </w:r>
      <w:r w:rsidR="00976AEB" w:rsidRPr="00976AEB">
        <w:rPr>
          <w:rFonts w:ascii="Arial" w:hAnsi="Arial" w:cs="Arial"/>
          <w:sz w:val="20"/>
          <w:szCs w:val="20"/>
        </w:rPr>
        <w:t>Jeder Teilnehmer</w:t>
      </w:r>
      <w:r w:rsidR="00976AEB" w:rsidRPr="008A2C5C">
        <w:rPr>
          <w:rFonts w:ascii="Arial" w:hAnsi="Arial" w:cs="Arial"/>
        </w:rPr>
        <w:t xml:space="preserve"> </w:t>
      </w:r>
      <w:r w:rsidR="002925DE">
        <w:rPr>
          <w:rFonts w:ascii="Arial" w:hAnsi="Arial" w:cs="Arial"/>
        </w:rPr>
        <w:br/>
      </w:r>
      <w:r w:rsidR="00976AEB" w:rsidRPr="00976AEB">
        <w:rPr>
          <w:rFonts w:ascii="Arial" w:hAnsi="Arial" w:cs="Arial"/>
          <w:sz w:val="20"/>
          <w:szCs w:val="20"/>
        </w:rPr>
        <w:t xml:space="preserve">der Leserwahl konnte pro Kategorie jeweils einem Produkt seine Stimme geben. </w:t>
      </w:r>
      <w:r w:rsidR="002925DE">
        <w:rPr>
          <w:rFonts w:ascii="Arial" w:hAnsi="Arial" w:cs="Arial"/>
          <w:sz w:val="20"/>
          <w:szCs w:val="20"/>
        </w:rPr>
        <w:br/>
      </w:r>
      <w:r w:rsidR="006D109B" w:rsidRPr="00F856A6">
        <w:rPr>
          <w:rFonts w:ascii="Arial" w:hAnsi="Arial" w:cs="Arial"/>
          <w:sz w:val="20"/>
          <w:szCs w:val="20"/>
        </w:rPr>
        <w:t>D</w:t>
      </w:r>
      <w:r w:rsidR="006D109B">
        <w:rPr>
          <w:rFonts w:ascii="Arial" w:hAnsi="Arial" w:cs="Arial"/>
          <w:sz w:val="20"/>
          <w:szCs w:val="20"/>
        </w:rPr>
        <w:t xml:space="preserve">ie </w:t>
      </w:r>
      <w:r w:rsidR="006D109B" w:rsidRPr="00F856A6">
        <w:rPr>
          <w:rFonts w:ascii="Arial" w:hAnsi="Arial" w:cs="Arial"/>
          <w:sz w:val="20"/>
          <w:szCs w:val="20"/>
        </w:rPr>
        <w:t>Produkte mit den meisten Stimmen in ihren Kategorien wurden im Februar ausgezeichnet und dürfen sich ab sofort „M&amp;T-Produkt des Jahres 2017</w:t>
      </w:r>
      <w:r w:rsidR="002925DE">
        <w:rPr>
          <w:rFonts w:ascii="Arial" w:hAnsi="Arial" w:cs="Arial"/>
          <w:sz w:val="20"/>
          <w:szCs w:val="20"/>
        </w:rPr>
        <w:t>“ nennen:</w:t>
      </w:r>
      <w:r w:rsidR="007A32A2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248A0" w:rsidRPr="007F7A24">
        <w:rPr>
          <w:rFonts w:ascii="Arial" w:hAnsi="Arial" w:cs="Arial"/>
          <w:sz w:val="20"/>
          <w:szCs w:val="20"/>
        </w:rPr>
        <w:t>In der Kategorie „Produkte für die Gebäudehülle“ gewann Weintor mit der Glas-Schiebewand w17easy. Dictator  machte mit dem Türdämpfer V</w:t>
      </w:r>
      <w:r w:rsidR="001635C2" w:rsidRPr="007F7A24">
        <w:rPr>
          <w:rFonts w:ascii="Arial" w:hAnsi="Arial" w:cs="Arial"/>
          <w:sz w:val="20"/>
          <w:szCs w:val="20"/>
        </w:rPr>
        <w:t xml:space="preserve"> </w:t>
      </w:r>
      <w:r w:rsidR="001248A0" w:rsidRPr="007F7A24">
        <w:rPr>
          <w:rFonts w:ascii="Arial" w:hAnsi="Arial" w:cs="Arial"/>
          <w:sz w:val="20"/>
          <w:szCs w:val="20"/>
        </w:rPr>
        <w:t xml:space="preserve">1600F das Rennen in der Kategorie „Schließ-/Sicherheitstechnik und Beschläge“. Das Kleinteile-Lager </w:t>
      </w:r>
      <w:proofErr w:type="spellStart"/>
      <w:r w:rsidR="001248A0" w:rsidRPr="007F7A24">
        <w:rPr>
          <w:rFonts w:ascii="Arial" w:hAnsi="Arial" w:cs="Arial"/>
          <w:sz w:val="20"/>
          <w:szCs w:val="20"/>
        </w:rPr>
        <w:t>flexiTower</w:t>
      </w:r>
      <w:proofErr w:type="spellEnd"/>
      <w:r w:rsidR="001248A0" w:rsidRPr="007F7A24">
        <w:rPr>
          <w:rFonts w:ascii="Arial" w:hAnsi="Arial" w:cs="Arial"/>
          <w:sz w:val="20"/>
          <w:szCs w:val="20"/>
        </w:rPr>
        <w:t xml:space="preserve"> von </w:t>
      </w:r>
      <w:r w:rsidR="001635C2" w:rsidRPr="007F7A24">
        <w:rPr>
          <w:rFonts w:ascii="Arial" w:hAnsi="Arial" w:cs="Arial"/>
          <w:sz w:val="20"/>
          <w:szCs w:val="20"/>
        </w:rPr>
        <w:t>Alu-Kant</w:t>
      </w:r>
      <w:r w:rsidR="001248A0" w:rsidRPr="007F7A24">
        <w:rPr>
          <w:rFonts w:ascii="Arial" w:hAnsi="Arial" w:cs="Arial"/>
          <w:sz w:val="20"/>
          <w:szCs w:val="20"/>
        </w:rPr>
        <w:t xml:space="preserve"> überzeugte in der Kategorie </w:t>
      </w:r>
      <w:r w:rsidR="00976AEB" w:rsidRPr="007F7A24">
        <w:rPr>
          <w:rFonts w:ascii="Arial" w:hAnsi="Arial" w:cs="Arial"/>
          <w:sz w:val="20"/>
          <w:szCs w:val="20"/>
        </w:rPr>
        <w:t>„</w:t>
      </w:r>
      <w:r w:rsidR="001248A0" w:rsidRPr="007F7A24">
        <w:rPr>
          <w:rFonts w:ascii="Arial" w:hAnsi="Arial" w:cs="Arial"/>
          <w:sz w:val="20"/>
          <w:szCs w:val="20"/>
        </w:rPr>
        <w:t>Maschinen</w:t>
      </w:r>
      <w:r w:rsidR="001635C2" w:rsidRPr="007F7A24">
        <w:rPr>
          <w:rFonts w:ascii="Arial" w:hAnsi="Arial" w:cs="Arial"/>
          <w:sz w:val="20"/>
          <w:szCs w:val="20"/>
        </w:rPr>
        <w:t>, Werkzeuge, Werkstatt- und Baustellentechnik</w:t>
      </w:r>
      <w:r w:rsidR="00976AEB" w:rsidRPr="007F7A24">
        <w:rPr>
          <w:rFonts w:ascii="Arial" w:hAnsi="Arial" w:cs="Arial"/>
          <w:sz w:val="20"/>
          <w:szCs w:val="20"/>
        </w:rPr>
        <w:t>“</w:t>
      </w:r>
      <w:r w:rsidR="001248A0" w:rsidRPr="007F7A24">
        <w:rPr>
          <w:rFonts w:ascii="Arial" w:hAnsi="Arial" w:cs="Arial"/>
          <w:sz w:val="20"/>
          <w:szCs w:val="20"/>
        </w:rPr>
        <w:t xml:space="preserve">. In der Kategorie „Software und Dienstleistungen“ holte der Info-Server von Orgadata </w:t>
      </w:r>
      <w:bookmarkEnd w:id="0"/>
      <w:r w:rsidR="001248A0" w:rsidRPr="00F856A6">
        <w:rPr>
          <w:rFonts w:ascii="Arial" w:hAnsi="Arial" w:cs="Arial"/>
          <w:sz w:val="20"/>
          <w:szCs w:val="20"/>
        </w:rPr>
        <w:t>die meisten Stimmen.</w:t>
      </w:r>
    </w:p>
    <w:p w:rsidR="008A2C5C" w:rsidRDefault="008A2C5C" w:rsidP="008A2C5C">
      <w:pPr>
        <w:spacing w:line="280" w:lineRule="exact"/>
        <w:rPr>
          <w:rFonts w:ascii="Arial" w:hAnsi="Arial" w:cs="Arial"/>
        </w:rPr>
      </w:pPr>
      <w:r w:rsidRPr="00F856A6">
        <w:rPr>
          <w:rFonts w:ascii="Arial" w:hAnsi="Arial" w:cs="Arial"/>
        </w:rPr>
        <w:t>Die Gewinner</w:t>
      </w:r>
      <w:r w:rsidR="002925DE">
        <w:rPr>
          <w:rFonts w:ascii="Arial" w:hAnsi="Arial" w:cs="Arial"/>
        </w:rPr>
        <w:t>-Produkte</w:t>
      </w:r>
      <w:r w:rsidRPr="00F856A6">
        <w:rPr>
          <w:rFonts w:ascii="Arial" w:hAnsi="Arial" w:cs="Arial"/>
        </w:rPr>
        <w:t xml:space="preserve"> stellt die Redaktion</w:t>
      </w:r>
      <w:r>
        <w:rPr>
          <w:rFonts w:ascii="Arial" w:hAnsi="Arial" w:cs="Arial"/>
        </w:rPr>
        <w:t xml:space="preserve"> von </w:t>
      </w:r>
      <w:r w:rsidRPr="00F856A6">
        <w:rPr>
          <w:rFonts w:ascii="Arial" w:hAnsi="Arial" w:cs="Arial"/>
        </w:rPr>
        <w:t>M&amp;T-Metallhandwerk</w:t>
      </w:r>
      <w:r>
        <w:rPr>
          <w:rFonts w:ascii="Arial" w:hAnsi="Arial" w:cs="Arial"/>
        </w:rPr>
        <w:t xml:space="preserve"> </w:t>
      </w:r>
      <w:r w:rsidRPr="00F856A6">
        <w:rPr>
          <w:rFonts w:ascii="Arial" w:hAnsi="Arial" w:cs="Arial"/>
        </w:rPr>
        <w:t xml:space="preserve"> in den </w:t>
      </w:r>
      <w:r w:rsidR="00976AEB">
        <w:rPr>
          <w:rFonts w:ascii="Arial" w:hAnsi="Arial" w:cs="Arial"/>
        </w:rPr>
        <w:t>M&amp;T-</w:t>
      </w:r>
      <w:r w:rsidRPr="00F856A6">
        <w:rPr>
          <w:rFonts w:ascii="Arial" w:hAnsi="Arial" w:cs="Arial"/>
        </w:rPr>
        <w:t>Ausgaben</w:t>
      </w:r>
      <w:r>
        <w:rPr>
          <w:rFonts w:ascii="Arial" w:hAnsi="Arial" w:cs="Arial"/>
        </w:rPr>
        <w:t xml:space="preserve"> 3-2017 und 4-2017 ausführlich</w:t>
      </w:r>
      <w:r w:rsidRPr="00F856A6">
        <w:rPr>
          <w:rFonts w:ascii="Arial" w:hAnsi="Arial" w:cs="Arial"/>
        </w:rPr>
        <w:t xml:space="preserve"> vor. Die </w:t>
      </w:r>
      <w:r w:rsidR="00976AEB">
        <w:rPr>
          <w:rFonts w:ascii="Arial" w:hAnsi="Arial" w:cs="Arial"/>
        </w:rPr>
        <w:t>Sieger-Galerie</w:t>
      </w:r>
      <w:r w:rsidRPr="00F856A6">
        <w:rPr>
          <w:rFonts w:ascii="Arial" w:hAnsi="Arial" w:cs="Arial"/>
        </w:rPr>
        <w:t xml:space="preserve"> finden Interessierte </w:t>
      </w:r>
      <w:r>
        <w:rPr>
          <w:rFonts w:ascii="Arial" w:hAnsi="Arial" w:cs="Arial"/>
        </w:rPr>
        <w:t>ab sofort</w:t>
      </w:r>
      <w:r w:rsidR="00976AEB">
        <w:rPr>
          <w:rFonts w:ascii="Arial" w:hAnsi="Arial" w:cs="Arial"/>
        </w:rPr>
        <w:t xml:space="preserve"> auch online unter</w:t>
      </w:r>
      <w:r w:rsidRPr="00F856A6">
        <w:rPr>
          <w:rFonts w:ascii="Arial" w:hAnsi="Arial" w:cs="Arial"/>
        </w:rPr>
        <w:t xml:space="preserve"> </w:t>
      </w:r>
      <w:hyperlink r:id="rId10" w:history="1">
        <w:r w:rsidRPr="008A2C5C">
          <w:rPr>
            <w:rFonts w:ascii="Arial" w:hAnsi="Arial" w:cs="Arial"/>
          </w:rPr>
          <w:t>www.mt-metallhandwerk.de</w:t>
        </w:r>
      </w:hyperlink>
      <w:r w:rsidR="00976AEB">
        <w:rPr>
          <w:rFonts w:ascii="Arial" w:hAnsi="Arial" w:cs="Arial"/>
        </w:rPr>
        <w:t>/pdj</w:t>
      </w:r>
      <w:r w:rsidRPr="00F856A6">
        <w:rPr>
          <w:rFonts w:ascii="Arial" w:hAnsi="Arial" w:cs="Arial"/>
        </w:rPr>
        <w:t>.</w:t>
      </w:r>
    </w:p>
    <w:p w:rsidR="00C54D4B" w:rsidRPr="00F856A6" w:rsidRDefault="00C54D4B" w:rsidP="008A2C5C">
      <w:pPr>
        <w:spacing w:line="280" w:lineRule="exact"/>
        <w:rPr>
          <w:rFonts w:ascii="Arial" w:hAnsi="Arial" w:cs="Arial"/>
        </w:rPr>
      </w:pPr>
    </w:p>
    <w:p w:rsidR="00A51C57" w:rsidRPr="00E24B3A" w:rsidRDefault="00C54D4B" w:rsidP="00C54D4B">
      <w:pPr>
        <w:pStyle w:val="Textkrper"/>
        <w:tabs>
          <w:tab w:val="left" w:pos="-3077"/>
        </w:tabs>
        <w:spacing w:line="280" w:lineRule="exact"/>
        <w:jc w:val="left"/>
        <w:rPr>
          <w:rFonts w:ascii="Arial" w:hAnsi="Arial" w:cs="Arial"/>
          <w:sz w:val="18"/>
          <w:szCs w:val="18"/>
        </w:rPr>
      </w:pPr>
      <w:r w:rsidRPr="00E24B3A">
        <w:rPr>
          <w:rFonts w:ascii="Arial" w:hAnsi="Arial" w:cs="Arial"/>
          <w:sz w:val="18"/>
          <w:szCs w:val="18"/>
        </w:rPr>
        <w:t xml:space="preserve">Ansprechpartner: </w:t>
      </w:r>
      <w:r w:rsidRPr="00E24B3A">
        <w:rPr>
          <w:rFonts w:ascii="Arial" w:hAnsi="Arial" w:cs="Arial"/>
          <w:sz w:val="18"/>
          <w:szCs w:val="18"/>
        </w:rPr>
        <w:br/>
        <w:t>Dr. John-Thomas Siehoff, Chefredakt</w:t>
      </w:r>
      <w:r w:rsidR="001635C2">
        <w:rPr>
          <w:rFonts w:ascii="Arial" w:hAnsi="Arial" w:cs="Arial"/>
          <w:sz w:val="18"/>
          <w:szCs w:val="18"/>
        </w:rPr>
        <w:t>ion M&amp;T</w:t>
      </w:r>
      <w:r w:rsidR="001635C2" w:rsidRPr="001635C2">
        <w:rPr>
          <w:rFonts w:ascii="Arial" w:hAnsi="Arial" w:cs="Arial"/>
          <w:color w:val="FF0000"/>
          <w:sz w:val="18"/>
          <w:szCs w:val="18"/>
        </w:rPr>
        <w:t>-</w:t>
      </w:r>
      <w:r w:rsidRPr="00E24B3A">
        <w:rPr>
          <w:rFonts w:ascii="Arial" w:hAnsi="Arial" w:cs="Arial"/>
          <w:sz w:val="18"/>
          <w:szCs w:val="18"/>
        </w:rPr>
        <w:t>Metallhandwerk</w:t>
      </w:r>
      <w:r w:rsidRPr="00E24B3A">
        <w:rPr>
          <w:rFonts w:ascii="Arial" w:hAnsi="Arial" w:cs="Arial"/>
          <w:sz w:val="18"/>
          <w:szCs w:val="18"/>
        </w:rPr>
        <w:br/>
        <w:t>Charles Coleman Verlag GmbH &amp; Co. KG</w:t>
      </w:r>
      <w:r w:rsidRPr="00E24B3A">
        <w:rPr>
          <w:rFonts w:ascii="Arial" w:hAnsi="Arial" w:cs="Arial"/>
          <w:sz w:val="18"/>
          <w:szCs w:val="18"/>
        </w:rPr>
        <w:br/>
        <w:t>Telefon: 0221 5497-293, Telefax: 0221 5497-6293</w:t>
      </w:r>
      <w:r w:rsidRPr="00E24B3A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Pr="00E24B3A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red.metallhandwerk@coleman-verlag.de</w:t>
        </w:r>
      </w:hyperlink>
      <w:r w:rsidRPr="00E24B3A">
        <w:rPr>
          <w:rFonts w:ascii="Arial" w:hAnsi="Arial" w:cs="Arial"/>
          <w:sz w:val="18"/>
          <w:szCs w:val="18"/>
        </w:rPr>
        <w:t>, Internet: www.mt-metallhandwerk.de.</w:t>
      </w:r>
    </w:p>
    <w:sectPr w:rsidR="00A51C57" w:rsidRPr="00E24B3A" w:rsidSect="003C590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49" w:rsidRDefault="00D51A49">
      <w:r>
        <w:separator/>
      </w:r>
    </w:p>
  </w:endnote>
  <w:endnote w:type="continuationSeparator" w:id="0">
    <w:p w:rsidR="00D51A49" w:rsidRDefault="00D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49" w:rsidRDefault="00D51A49">
      <w:r>
        <w:separator/>
      </w:r>
    </w:p>
  </w:footnote>
  <w:footnote w:type="continuationSeparator" w:id="0">
    <w:p w:rsidR="00D51A49" w:rsidRDefault="00D5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2C5C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12E4"/>
    <w:multiLevelType w:val="hybridMultilevel"/>
    <w:tmpl w:val="A75AA940"/>
    <w:lvl w:ilvl="0" w:tplc="858CB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5F1A"/>
    <w:rsid w:val="00043C76"/>
    <w:rsid w:val="000509DB"/>
    <w:rsid w:val="00057623"/>
    <w:rsid w:val="00061E40"/>
    <w:rsid w:val="00062A1D"/>
    <w:rsid w:val="00062F0D"/>
    <w:rsid w:val="00063805"/>
    <w:rsid w:val="00071DFA"/>
    <w:rsid w:val="00073E32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C0AA6"/>
    <w:rsid w:val="000C349C"/>
    <w:rsid w:val="000C46E9"/>
    <w:rsid w:val="000C5459"/>
    <w:rsid w:val="000C696C"/>
    <w:rsid w:val="000C6E70"/>
    <w:rsid w:val="000F6438"/>
    <w:rsid w:val="000F6BF1"/>
    <w:rsid w:val="00115E63"/>
    <w:rsid w:val="0011619D"/>
    <w:rsid w:val="001248A0"/>
    <w:rsid w:val="00126C4F"/>
    <w:rsid w:val="0012797F"/>
    <w:rsid w:val="00133999"/>
    <w:rsid w:val="00136D0A"/>
    <w:rsid w:val="0014427D"/>
    <w:rsid w:val="00150FC0"/>
    <w:rsid w:val="00152B62"/>
    <w:rsid w:val="00155A40"/>
    <w:rsid w:val="001635C2"/>
    <w:rsid w:val="00167FCF"/>
    <w:rsid w:val="001727BF"/>
    <w:rsid w:val="00172EF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4574"/>
    <w:rsid w:val="00212E17"/>
    <w:rsid w:val="0021464A"/>
    <w:rsid w:val="002255D3"/>
    <w:rsid w:val="0024269C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5DE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22B06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2F81"/>
    <w:rsid w:val="003F6BF0"/>
    <w:rsid w:val="00401278"/>
    <w:rsid w:val="00412531"/>
    <w:rsid w:val="00412F17"/>
    <w:rsid w:val="00413969"/>
    <w:rsid w:val="00414998"/>
    <w:rsid w:val="0042793A"/>
    <w:rsid w:val="004514BF"/>
    <w:rsid w:val="00474D3F"/>
    <w:rsid w:val="00482B2C"/>
    <w:rsid w:val="00487AE7"/>
    <w:rsid w:val="004902FF"/>
    <w:rsid w:val="00497B23"/>
    <w:rsid w:val="00497ECC"/>
    <w:rsid w:val="004A1BAD"/>
    <w:rsid w:val="004B09AC"/>
    <w:rsid w:val="004B74DE"/>
    <w:rsid w:val="004C4FD5"/>
    <w:rsid w:val="004D0735"/>
    <w:rsid w:val="004D1764"/>
    <w:rsid w:val="004E05E6"/>
    <w:rsid w:val="004E36B5"/>
    <w:rsid w:val="004E408A"/>
    <w:rsid w:val="004F745E"/>
    <w:rsid w:val="004F7701"/>
    <w:rsid w:val="00501F8C"/>
    <w:rsid w:val="00506FD3"/>
    <w:rsid w:val="005105F5"/>
    <w:rsid w:val="00517005"/>
    <w:rsid w:val="00525FE3"/>
    <w:rsid w:val="00535375"/>
    <w:rsid w:val="0054390C"/>
    <w:rsid w:val="005469B0"/>
    <w:rsid w:val="00547163"/>
    <w:rsid w:val="00550631"/>
    <w:rsid w:val="00567576"/>
    <w:rsid w:val="00570498"/>
    <w:rsid w:val="005747B8"/>
    <w:rsid w:val="0058021A"/>
    <w:rsid w:val="00581FF6"/>
    <w:rsid w:val="005826E2"/>
    <w:rsid w:val="00582B28"/>
    <w:rsid w:val="00586947"/>
    <w:rsid w:val="005938D6"/>
    <w:rsid w:val="005A7821"/>
    <w:rsid w:val="005B7AEB"/>
    <w:rsid w:val="005C171B"/>
    <w:rsid w:val="005C1A82"/>
    <w:rsid w:val="005C588B"/>
    <w:rsid w:val="005D1F20"/>
    <w:rsid w:val="005D3C39"/>
    <w:rsid w:val="005F5CD3"/>
    <w:rsid w:val="0060607C"/>
    <w:rsid w:val="00606544"/>
    <w:rsid w:val="006068D8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109B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6F1"/>
    <w:rsid w:val="007174EB"/>
    <w:rsid w:val="00717E7F"/>
    <w:rsid w:val="007218FD"/>
    <w:rsid w:val="00727819"/>
    <w:rsid w:val="00734E40"/>
    <w:rsid w:val="00743FB9"/>
    <w:rsid w:val="0074786D"/>
    <w:rsid w:val="0075216D"/>
    <w:rsid w:val="00767465"/>
    <w:rsid w:val="0079480F"/>
    <w:rsid w:val="007A18E9"/>
    <w:rsid w:val="007A283C"/>
    <w:rsid w:val="007A2D25"/>
    <w:rsid w:val="007A32A2"/>
    <w:rsid w:val="007B047B"/>
    <w:rsid w:val="007B09BF"/>
    <w:rsid w:val="007B09FA"/>
    <w:rsid w:val="007B18AB"/>
    <w:rsid w:val="007D0A9A"/>
    <w:rsid w:val="007F0FF9"/>
    <w:rsid w:val="007F65D2"/>
    <w:rsid w:val="007F7A24"/>
    <w:rsid w:val="0080386F"/>
    <w:rsid w:val="008139B9"/>
    <w:rsid w:val="008149A6"/>
    <w:rsid w:val="00815633"/>
    <w:rsid w:val="00820FFD"/>
    <w:rsid w:val="0082344B"/>
    <w:rsid w:val="008258B3"/>
    <w:rsid w:val="0084341A"/>
    <w:rsid w:val="00864186"/>
    <w:rsid w:val="008A2C5C"/>
    <w:rsid w:val="008B3C13"/>
    <w:rsid w:val="008B5052"/>
    <w:rsid w:val="008B5CF9"/>
    <w:rsid w:val="008B7D3B"/>
    <w:rsid w:val="008C00B4"/>
    <w:rsid w:val="008C03AB"/>
    <w:rsid w:val="008C4162"/>
    <w:rsid w:val="008C5C8D"/>
    <w:rsid w:val="008D1DAC"/>
    <w:rsid w:val="008D53BB"/>
    <w:rsid w:val="008D7531"/>
    <w:rsid w:val="008E2873"/>
    <w:rsid w:val="008E6B07"/>
    <w:rsid w:val="008E6DE7"/>
    <w:rsid w:val="008F088D"/>
    <w:rsid w:val="008F1316"/>
    <w:rsid w:val="00907B95"/>
    <w:rsid w:val="00910905"/>
    <w:rsid w:val="00924636"/>
    <w:rsid w:val="00927694"/>
    <w:rsid w:val="00941441"/>
    <w:rsid w:val="009421DC"/>
    <w:rsid w:val="00946CF3"/>
    <w:rsid w:val="0094737D"/>
    <w:rsid w:val="00947FE8"/>
    <w:rsid w:val="0095159B"/>
    <w:rsid w:val="0095277E"/>
    <w:rsid w:val="009579AB"/>
    <w:rsid w:val="00957C1C"/>
    <w:rsid w:val="009712F2"/>
    <w:rsid w:val="0097558D"/>
    <w:rsid w:val="00976AEB"/>
    <w:rsid w:val="0098084E"/>
    <w:rsid w:val="00996A24"/>
    <w:rsid w:val="009B296C"/>
    <w:rsid w:val="009D41A0"/>
    <w:rsid w:val="009D4F57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62D21"/>
    <w:rsid w:val="00A70619"/>
    <w:rsid w:val="00A77551"/>
    <w:rsid w:val="00A850CE"/>
    <w:rsid w:val="00A862EF"/>
    <w:rsid w:val="00A86773"/>
    <w:rsid w:val="00AA04AB"/>
    <w:rsid w:val="00AA0FB5"/>
    <w:rsid w:val="00AA3964"/>
    <w:rsid w:val="00AB1756"/>
    <w:rsid w:val="00AB4F9C"/>
    <w:rsid w:val="00AC55E0"/>
    <w:rsid w:val="00AE2B67"/>
    <w:rsid w:val="00AE348D"/>
    <w:rsid w:val="00B01C72"/>
    <w:rsid w:val="00B029B3"/>
    <w:rsid w:val="00B21A9A"/>
    <w:rsid w:val="00B25492"/>
    <w:rsid w:val="00B2666C"/>
    <w:rsid w:val="00B30333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E1D38"/>
    <w:rsid w:val="00BE37EF"/>
    <w:rsid w:val="00BE5695"/>
    <w:rsid w:val="00BE6EBC"/>
    <w:rsid w:val="00BF2F0E"/>
    <w:rsid w:val="00C014D3"/>
    <w:rsid w:val="00C02720"/>
    <w:rsid w:val="00C03C86"/>
    <w:rsid w:val="00C20489"/>
    <w:rsid w:val="00C31137"/>
    <w:rsid w:val="00C31C77"/>
    <w:rsid w:val="00C34BEE"/>
    <w:rsid w:val="00C414A1"/>
    <w:rsid w:val="00C45A53"/>
    <w:rsid w:val="00C46658"/>
    <w:rsid w:val="00C52B33"/>
    <w:rsid w:val="00C538A1"/>
    <w:rsid w:val="00C54D4B"/>
    <w:rsid w:val="00C6059C"/>
    <w:rsid w:val="00C64634"/>
    <w:rsid w:val="00C64DB9"/>
    <w:rsid w:val="00C76364"/>
    <w:rsid w:val="00C837FB"/>
    <w:rsid w:val="00C867CC"/>
    <w:rsid w:val="00CA0D94"/>
    <w:rsid w:val="00CA77A8"/>
    <w:rsid w:val="00CB5619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0C09"/>
    <w:rsid w:val="00D51A49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24B3A"/>
    <w:rsid w:val="00E2679B"/>
    <w:rsid w:val="00E34FF5"/>
    <w:rsid w:val="00E35216"/>
    <w:rsid w:val="00E5370C"/>
    <w:rsid w:val="00E570A1"/>
    <w:rsid w:val="00E603C0"/>
    <w:rsid w:val="00E6122A"/>
    <w:rsid w:val="00E61970"/>
    <w:rsid w:val="00E6558C"/>
    <w:rsid w:val="00E66D6E"/>
    <w:rsid w:val="00E718BA"/>
    <w:rsid w:val="00E73CF5"/>
    <w:rsid w:val="00E9276C"/>
    <w:rsid w:val="00E945C1"/>
    <w:rsid w:val="00E96676"/>
    <w:rsid w:val="00EB63C7"/>
    <w:rsid w:val="00EC252C"/>
    <w:rsid w:val="00EC55F2"/>
    <w:rsid w:val="00ED1C78"/>
    <w:rsid w:val="00ED2317"/>
    <w:rsid w:val="00ED7026"/>
    <w:rsid w:val="00EE3FF9"/>
    <w:rsid w:val="00EE76FC"/>
    <w:rsid w:val="00EF6CC3"/>
    <w:rsid w:val="00F00237"/>
    <w:rsid w:val="00F01FBD"/>
    <w:rsid w:val="00F04D6D"/>
    <w:rsid w:val="00F1586E"/>
    <w:rsid w:val="00F21EED"/>
    <w:rsid w:val="00F36B5F"/>
    <w:rsid w:val="00F40643"/>
    <w:rsid w:val="00F5512D"/>
    <w:rsid w:val="00F62CF1"/>
    <w:rsid w:val="00F67B69"/>
    <w:rsid w:val="00F80308"/>
    <w:rsid w:val="00F856A6"/>
    <w:rsid w:val="00FA5B5E"/>
    <w:rsid w:val="00FA6173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StandardWeb">
    <w:name w:val="Normal (Web)"/>
    <w:basedOn w:val="Standard"/>
    <w:uiPriority w:val="99"/>
    <w:unhideWhenUsed/>
    <w:rsid w:val="00A62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6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StandardWeb">
    <w:name w:val="Normal (Web)"/>
    <w:basedOn w:val="Standard"/>
    <w:uiPriority w:val="99"/>
    <w:unhideWhenUsed/>
    <w:rsid w:val="00A62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9276C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metallhandwerk.de/preisverleihungen/158/2120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.metallhandwerk@coleman-verla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t-metallhandwer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-metallhandwerk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2012-01-18T15:44:00Z</cp:lastPrinted>
  <dcterms:created xsi:type="dcterms:W3CDTF">2017-02-14T12:53:00Z</dcterms:created>
  <dcterms:modified xsi:type="dcterms:W3CDTF">2017-02-14T12:53:00Z</dcterms:modified>
</cp:coreProperties>
</file>