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C352BB">
      <w:pPr>
        <w:tabs>
          <w:tab w:val="left" w:pos="5954"/>
        </w:tabs>
        <w:ind w:left="-720"/>
        <w:jc w:val="both"/>
        <w:outlineLvl w:val="1"/>
        <w:rPr>
          <w:rFonts w:ascii="Arial" w:hAnsi="Arial" w:cs="Arial"/>
          <w:b/>
          <w:bCs/>
          <w:sz w:val="22"/>
        </w:rPr>
      </w:pPr>
      <w:bookmarkStart w:id="0" w:name="OLE_LINK1"/>
      <w:bookmarkStart w:id="1" w:name="OLE_LINK2"/>
      <w:r>
        <w:rPr>
          <w:noProof/>
        </w:rPr>
        <w:drawing>
          <wp:inline distT="0" distB="0" distL="0" distR="0" wp14:anchorId="3BB276BD" wp14:editId="4882076D">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3C0065">
        <w:rPr>
          <w:rFonts w:ascii="Arial" w:hAnsi="Arial" w:cs="Arial"/>
        </w:rPr>
        <w:t>2</w:t>
      </w:r>
      <w:r w:rsidR="001E5F86">
        <w:rPr>
          <w:rFonts w:ascii="Arial" w:hAnsi="Arial" w:cs="Arial"/>
        </w:rPr>
        <w:t>-</w:t>
      </w:r>
      <w:r w:rsidR="000125D6">
        <w:rPr>
          <w:rFonts w:ascii="Arial" w:hAnsi="Arial" w:cs="Arial"/>
        </w:rPr>
        <w:t>08</w:t>
      </w:r>
      <w:r w:rsidR="001E5F86">
        <w:rPr>
          <w:rFonts w:ascii="Arial" w:hAnsi="Arial" w:cs="Arial"/>
        </w:rPr>
        <w:t>-</w:t>
      </w:r>
      <w:r w:rsidR="000125D6">
        <w:rPr>
          <w:rFonts w:ascii="Arial" w:hAnsi="Arial" w:cs="Arial"/>
        </w:rPr>
        <w:t>20</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1E5F86" w:rsidRDefault="000125D6" w:rsidP="000125D6">
      <w:pPr>
        <w:autoSpaceDE w:val="0"/>
        <w:autoSpaceDN w:val="0"/>
        <w:adjustRightInd w:val="0"/>
        <w:spacing w:after="120"/>
        <w:rPr>
          <w:rFonts w:ascii="Arial" w:hAnsi="Arial" w:cs="Arial"/>
          <w:b/>
          <w:bCs/>
          <w:sz w:val="32"/>
          <w:szCs w:val="32"/>
        </w:rPr>
      </w:pPr>
      <w:r w:rsidRPr="008E0D95">
        <w:rPr>
          <w:rFonts w:ascii="Arial" w:hAnsi="Arial" w:cs="Arial"/>
          <w:b/>
          <w:bCs/>
          <w:sz w:val="32"/>
          <w:szCs w:val="32"/>
        </w:rPr>
        <w:t>Sverige femma i återvinning i Europa</w:t>
      </w:r>
    </w:p>
    <w:p w:rsidR="000125D6" w:rsidRPr="008E0D95" w:rsidRDefault="000125D6" w:rsidP="000125D6">
      <w:pPr>
        <w:autoSpaceDE w:val="0"/>
        <w:autoSpaceDN w:val="0"/>
        <w:adjustRightInd w:val="0"/>
        <w:spacing w:after="120"/>
        <w:rPr>
          <w:rFonts w:ascii="Arial" w:hAnsi="Arial" w:cs="Arial"/>
          <w:b/>
          <w:bCs/>
        </w:rPr>
      </w:pPr>
      <w:r w:rsidRPr="008E0D95">
        <w:rPr>
          <w:rFonts w:ascii="Arial" w:hAnsi="Arial" w:cs="Arial"/>
          <w:b/>
          <w:bCs/>
        </w:rPr>
        <w:t xml:space="preserve">EU-kommissionen vill bidra till en förbättrad avfallshantering bland medlemsländerna. Nyligen presenterades resultatet av en undersökning, baserad på en bedömning av ländernas inriktning och utförda arbete. Sverige placerade sig i det främsta ledet. </w:t>
      </w:r>
    </w:p>
    <w:p w:rsidR="000125D6" w:rsidRPr="008E0D95" w:rsidRDefault="000125D6" w:rsidP="000125D6">
      <w:pPr>
        <w:autoSpaceDE w:val="0"/>
        <w:autoSpaceDN w:val="0"/>
        <w:adjustRightInd w:val="0"/>
        <w:spacing w:after="120"/>
        <w:rPr>
          <w:rFonts w:ascii="Arial" w:hAnsi="Arial" w:cs="Arial"/>
          <w:bCs/>
        </w:rPr>
      </w:pPr>
      <w:r w:rsidRPr="008E0D95">
        <w:rPr>
          <w:rFonts w:ascii="Arial" w:hAnsi="Arial" w:cs="Arial"/>
          <w:bCs/>
        </w:rPr>
        <w:t xml:space="preserve">Av resultatet, som publicerades i början av juli, framgår att Sverige, av de deltagande 27 medlemsstaterna, hamnar på femte plats. Endast Österrike, Nederländerna, Danmark och Tyskland ansågs bättre på att hantera och återvinna sina förpackningar, tidningar och övrigt avfall. </w:t>
      </w:r>
    </w:p>
    <w:p w:rsidR="000125D6" w:rsidRPr="008E0D95" w:rsidRDefault="000125D6" w:rsidP="000125D6">
      <w:pPr>
        <w:autoSpaceDE w:val="0"/>
        <w:autoSpaceDN w:val="0"/>
        <w:adjustRightInd w:val="0"/>
        <w:spacing w:after="120"/>
        <w:rPr>
          <w:rFonts w:ascii="Arial" w:hAnsi="Arial" w:cs="Arial"/>
          <w:bCs/>
        </w:rPr>
      </w:pPr>
      <w:r w:rsidRPr="008E0D95">
        <w:rPr>
          <w:rFonts w:ascii="Arial" w:hAnsi="Arial" w:cs="Arial"/>
          <w:bCs/>
        </w:rPr>
        <w:t>Sverige hamnar därmed på en högre placering än länder som Storbritannien och Schweiz som ibland nämns i debatten som bra återvinningsländer.</w:t>
      </w:r>
    </w:p>
    <w:p w:rsidR="000125D6" w:rsidRPr="008E0D95" w:rsidRDefault="000125D6" w:rsidP="000125D6">
      <w:pPr>
        <w:pStyle w:val="Liststycke"/>
        <w:numPr>
          <w:ilvl w:val="0"/>
          <w:numId w:val="2"/>
        </w:numPr>
        <w:autoSpaceDE w:val="0"/>
        <w:autoSpaceDN w:val="0"/>
        <w:adjustRightInd w:val="0"/>
        <w:spacing w:after="120"/>
        <w:contextualSpacing/>
        <w:rPr>
          <w:rFonts w:ascii="Arial" w:hAnsi="Arial" w:cs="Arial"/>
          <w:bCs/>
          <w:sz w:val="24"/>
          <w:szCs w:val="24"/>
        </w:rPr>
      </w:pPr>
      <w:r w:rsidRPr="000125D6">
        <w:rPr>
          <w:rFonts w:ascii="Arial" w:hAnsi="Arial" w:cs="Arial"/>
          <w:bCs/>
          <w:i/>
          <w:sz w:val="24"/>
          <w:szCs w:val="24"/>
        </w:rPr>
        <w:t>Det är naturligtvis glädjande att vi i Sverige når en så hög placering</w:t>
      </w:r>
      <w:r w:rsidRPr="008E0D95">
        <w:rPr>
          <w:rFonts w:ascii="Arial" w:hAnsi="Arial" w:cs="Arial"/>
          <w:bCs/>
          <w:sz w:val="24"/>
          <w:szCs w:val="24"/>
        </w:rPr>
        <w:t xml:space="preserve">, säger Kent Carlsson, vd vid Förpacknings- och Tidningsinsamlingen (FTI). </w:t>
      </w:r>
      <w:r w:rsidRPr="000125D6">
        <w:rPr>
          <w:rFonts w:ascii="Arial" w:hAnsi="Arial" w:cs="Arial"/>
          <w:bCs/>
          <w:i/>
          <w:sz w:val="24"/>
          <w:szCs w:val="24"/>
        </w:rPr>
        <w:t>Vi arbetar varje dag, året runt för att motsvara regeringens krav på ett fungerande producentansvar. Fortfarande återstår en del att göra, men av den här undersökningen ser vi, i ett europeiskt perspektiv, att Sverige är på rätt väg</w:t>
      </w:r>
      <w:r w:rsidRPr="008E0D95">
        <w:rPr>
          <w:rFonts w:ascii="Arial" w:hAnsi="Arial" w:cs="Arial"/>
          <w:bCs/>
          <w:sz w:val="24"/>
          <w:szCs w:val="24"/>
        </w:rPr>
        <w:t xml:space="preserve">, avslutar Kent. </w:t>
      </w:r>
    </w:p>
    <w:p w:rsidR="000125D6" w:rsidRPr="008E0D95" w:rsidRDefault="000125D6" w:rsidP="000125D6">
      <w:pPr>
        <w:autoSpaceDE w:val="0"/>
        <w:autoSpaceDN w:val="0"/>
        <w:adjustRightInd w:val="0"/>
        <w:spacing w:after="120"/>
        <w:rPr>
          <w:rFonts w:ascii="Arial" w:hAnsi="Arial" w:cs="Arial"/>
        </w:rPr>
      </w:pPr>
      <w:r w:rsidRPr="008E0D95">
        <w:rPr>
          <w:rFonts w:ascii="Arial" w:hAnsi="Arial" w:cs="Arial"/>
        </w:rPr>
        <w:t>De tio högst placerade medlemsländerna i listan placerar sig poängmässigt över genomsnittet när det gäller majoriteten av nyckelfaktorer som är viktiga för en god avfallshantering – särskilt avseende avfallshantering, status och utveckling av återvinning av kommunalt avfall, förekomsten av restriktioner, förbud och avgifter för deponering av kommunalt avfall.</w:t>
      </w:r>
    </w:p>
    <w:p w:rsidR="000125D6" w:rsidRPr="008E0D95" w:rsidRDefault="000125D6" w:rsidP="000125D6">
      <w:pPr>
        <w:autoSpaceDE w:val="0"/>
        <w:autoSpaceDN w:val="0"/>
        <w:adjustRightInd w:val="0"/>
        <w:spacing w:after="120"/>
        <w:rPr>
          <w:rFonts w:ascii="Arial" w:hAnsi="Arial" w:cs="Arial"/>
        </w:rPr>
      </w:pPr>
      <w:r w:rsidRPr="008E0D95">
        <w:rPr>
          <w:rFonts w:ascii="Arial" w:hAnsi="Arial" w:cs="Arial"/>
        </w:rPr>
        <w:t>Dessa länder erbjuder dessutom ett komplett insamlingssystem, har tillräcklig kapacitet för behandling av det källsorterade materialet och uppfyller målen för biologiskt nedbrytbart avfall som går till deponier.</w:t>
      </w:r>
    </w:p>
    <w:p w:rsidR="000125D6" w:rsidRPr="008E0D95" w:rsidRDefault="000125D6" w:rsidP="000125D6">
      <w:pPr>
        <w:autoSpaceDE w:val="0"/>
        <w:autoSpaceDN w:val="0"/>
        <w:adjustRightInd w:val="0"/>
        <w:spacing w:after="120"/>
        <w:rPr>
          <w:rFonts w:ascii="Arial" w:hAnsi="Arial" w:cs="Arial"/>
        </w:rPr>
      </w:pPr>
      <w:r w:rsidRPr="008E0D95">
        <w:rPr>
          <w:rFonts w:ascii="Arial" w:hAnsi="Arial" w:cs="Arial"/>
        </w:rPr>
        <w:t>Ett gemensamt problem som alla medlemsstaterna har, med en ständigt ökande mängd avfall, beror på en oupphörligt växande konsumtion. Dessutom saknar en del medlemsstater politiskt beslutade lagar eller förordningar, som vi har i Sverige, för hur avfallshanteringen ska utföras.</w:t>
      </w:r>
    </w:p>
    <w:p w:rsidR="00DA2804" w:rsidRPr="00DA2804" w:rsidRDefault="000125D6" w:rsidP="00B8452A">
      <w:pPr>
        <w:autoSpaceDE w:val="0"/>
        <w:autoSpaceDN w:val="0"/>
        <w:adjustRightInd w:val="0"/>
        <w:spacing w:after="120"/>
        <w:rPr>
          <w:rFonts w:ascii="Arial" w:hAnsi="Arial" w:cs="Arial"/>
        </w:rPr>
      </w:pPr>
      <w:r w:rsidRPr="008E0D95">
        <w:rPr>
          <w:rFonts w:ascii="Arial" w:hAnsi="Arial" w:cs="Arial"/>
        </w:rPr>
        <w:t>Till grund för utvärderingen av den svenska insatsen har utredarna använt Naturvårdsverkets Remissutgåva 2011-09-12 – ”Från avfallshantering till resurshushållning”.</w:t>
      </w:r>
    </w:p>
    <w:p w:rsidR="00523350" w:rsidRDefault="00523350" w:rsidP="00523350">
      <w:pPr>
        <w:rPr>
          <w:rFonts w:ascii="Arial" w:hAnsi="Arial" w:cs="Arial"/>
          <w:i/>
          <w:iCs/>
        </w:rPr>
      </w:pPr>
      <w:r>
        <w:rPr>
          <w:rFonts w:ascii="Arial" w:hAnsi="Arial" w:cs="Arial"/>
          <w:i/>
          <w:iCs/>
        </w:rPr>
        <w:t xml:space="preserve">För ytterligare information: </w:t>
      </w:r>
    </w:p>
    <w:p w:rsidR="00523350" w:rsidRDefault="00523350" w:rsidP="00523350">
      <w:pPr>
        <w:rPr>
          <w:rFonts w:ascii="Arial" w:hAnsi="Arial" w:cs="Arial"/>
        </w:rPr>
      </w:pPr>
    </w:p>
    <w:p w:rsidR="00523350" w:rsidRDefault="00F50817" w:rsidP="00523350">
      <w:pPr>
        <w:rPr>
          <w:rFonts w:ascii="Arial" w:hAnsi="Arial" w:cs="Arial"/>
        </w:rPr>
      </w:pPr>
      <w:r>
        <w:rPr>
          <w:rFonts w:ascii="Arial" w:hAnsi="Arial" w:cs="Arial"/>
        </w:rPr>
        <w:t>Annica Dahlberg</w:t>
      </w:r>
      <w:r w:rsidR="00DD552C">
        <w:rPr>
          <w:rFonts w:ascii="Arial" w:hAnsi="Arial" w:cs="Arial"/>
        </w:rPr>
        <w:t xml:space="preserve">, </w:t>
      </w:r>
      <w:r>
        <w:rPr>
          <w:rFonts w:ascii="Arial" w:hAnsi="Arial" w:cs="Arial"/>
        </w:rPr>
        <w:t>informations</w:t>
      </w:r>
      <w:r w:rsidR="00523350">
        <w:rPr>
          <w:rFonts w:ascii="Arial" w:hAnsi="Arial" w:cs="Arial"/>
        </w:rPr>
        <w:t>chef</w:t>
      </w:r>
      <w:r w:rsidR="00A003B6">
        <w:rPr>
          <w:rFonts w:ascii="Arial" w:hAnsi="Arial" w:cs="Arial"/>
        </w:rPr>
        <w:t xml:space="preserve">, </w:t>
      </w:r>
      <w:r w:rsidR="00523350">
        <w:rPr>
          <w:rFonts w:ascii="Arial" w:hAnsi="Arial" w:cs="Arial"/>
        </w:rPr>
        <w:t xml:space="preserve">Förpacknings- och Tidningsinsamlingen </w:t>
      </w:r>
    </w:p>
    <w:p w:rsidR="00523350" w:rsidRDefault="00A003B6" w:rsidP="00523350">
      <w:pPr>
        <w:rPr>
          <w:rFonts w:ascii="Arial" w:hAnsi="Arial" w:cs="Arial"/>
          <w:lang w:val="de-DE"/>
        </w:rPr>
      </w:pPr>
      <w:r>
        <w:rPr>
          <w:rFonts w:ascii="Arial" w:hAnsi="Arial" w:cs="Arial"/>
          <w:lang w:val="de-DE"/>
        </w:rPr>
        <w:t>T</w:t>
      </w:r>
      <w:r w:rsidR="00523350">
        <w:rPr>
          <w:rFonts w:ascii="Arial" w:hAnsi="Arial" w:cs="Arial"/>
          <w:lang w:val="de-DE"/>
        </w:rPr>
        <w:t>el: 08-5</w:t>
      </w:r>
      <w:r w:rsidR="00211D91">
        <w:rPr>
          <w:rFonts w:ascii="Arial" w:hAnsi="Arial" w:cs="Arial"/>
          <w:lang w:val="de-DE"/>
        </w:rPr>
        <w:t>6</w:t>
      </w:r>
      <w:r w:rsidR="00523350">
        <w:rPr>
          <w:rFonts w:ascii="Arial" w:hAnsi="Arial" w:cs="Arial"/>
          <w:lang w:val="de-DE"/>
        </w:rPr>
        <w:t xml:space="preserve">6 144 </w:t>
      </w:r>
      <w:r w:rsidR="00384754">
        <w:rPr>
          <w:rFonts w:ascii="Arial" w:hAnsi="Arial" w:cs="Arial"/>
          <w:lang w:val="de-DE"/>
        </w:rPr>
        <w:t>20</w:t>
      </w:r>
      <w:r w:rsidR="00523350">
        <w:rPr>
          <w:rFonts w:ascii="Arial" w:hAnsi="Arial" w:cs="Arial"/>
          <w:lang w:val="de-DE"/>
        </w:rPr>
        <w:t>, mobil 07</w:t>
      </w:r>
      <w:r w:rsidR="00DD552C">
        <w:rPr>
          <w:rFonts w:ascii="Arial" w:hAnsi="Arial" w:cs="Arial"/>
          <w:lang w:val="de-DE"/>
        </w:rPr>
        <w:t>0</w:t>
      </w:r>
      <w:r w:rsidR="00384754">
        <w:rPr>
          <w:rFonts w:ascii="Arial" w:hAnsi="Arial" w:cs="Arial"/>
          <w:lang w:val="de-DE"/>
        </w:rPr>
        <w:t>-</w:t>
      </w:r>
      <w:r w:rsidR="00384754" w:rsidRPr="00384754">
        <w:t xml:space="preserve"> </w:t>
      </w:r>
      <w:r w:rsidR="00384754" w:rsidRPr="00384754">
        <w:rPr>
          <w:rFonts w:ascii="Arial" w:hAnsi="Arial" w:cs="Arial"/>
          <w:lang w:val="de-DE"/>
        </w:rPr>
        <w:t>586 44 20</w:t>
      </w:r>
      <w:r w:rsidR="00523350">
        <w:rPr>
          <w:rFonts w:ascii="Arial" w:hAnsi="Arial" w:cs="Arial"/>
          <w:lang w:val="de-DE"/>
        </w:rPr>
        <w:t xml:space="preserve"> </w:t>
      </w:r>
    </w:p>
    <w:p w:rsidR="00447B22" w:rsidRDefault="00384754" w:rsidP="00C50057">
      <w:pPr>
        <w:rPr>
          <w:rFonts w:ascii="Arial" w:hAnsi="Arial" w:cs="Arial"/>
          <w:lang w:val="de-DE"/>
        </w:rPr>
      </w:pPr>
      <w:hyperlink r:id="rId9" w:history="1">
        <w:r w:rsidRPr="0023414B">
          <w:rPr>
            <w:rStyle w:val="Hyperlnk"/>
            <w:rFonts w:ascii="Arial" w:hAnsi="Arial" w:cs="Arial"/>
            <w:lang w:val="de-DE"/>
          </w:rPr>
          <w:t>annica.dahlberg@ftiab.se</w:t>
        </w:r>
      </w:hyperlink>
    </w:p>
    <w:p w:rsidR="00280B5E" w:rsidRDefault="00280B5E" w:rsidP="00C50057">
      <w:pPr>
        <w:rPr>
          <w:rFonts w:ascii="Arial" w:hAnsi="Arial" w:cs="Arial"/>
          <w:lang w:val="de-DE"/>
        </w:rPr>
      </w:pPr>
    </w:p>
    <w:p w:rsidR="00280B5E" w:rsidRPr="00280B5E" w:rsidRDefault="00280B5E" w:rsidP="00B8452A">
      <w:pPr>
        <w:pStyle w:val="Oformateradtext"/>
        <w:rPr>
          <w:rFonts w:ascii="Arial" w:hAnsi="Arial" w:cs="Arial"/>
        </w:rPr>
      </w:pPr>
      <w:r w:rsidRPr="00280B5E">
        <w:rPr>
          <w:rFonts w:ascii="Arial" w:hAnsi="Arial" w:cs="Arial"/>
          <w:sz w:val="24"/>
          <w:szCs w:val="24"/>
        </w:rPr>
        <w:t xml:space="preserve">För allmän information om avfall och källsortering, se </w:t>
      </w:r>
      <w:hyperlink r:id="rId10" w:history="1">
        <w:r w:rsidRPr="00280B5E">
          <w:rPr>
            <w:rStyle w:val="Hyperlnk"/>
            <w:rFonts w:ascii="Arial" w:hAnsi="Arial" w:cs="Arial"/>
            <w:sz w:val="24"/>
            <w:szCs w:val="24"/>
          </w:rPr>
          <w:t>www.sopor.nu</w:t>
        </w:r>
      </w:hyperlink>
      <w:r>
        <w:rPr>
          <w:rFonts w:ascii="Arial" w:hAnsi="Arial" w:cs="Arial"/>
          <w:sz w:val="24"/>
          <w:szCs w:val="24"/>
        </w:rPr>
        <w:t>.</w:t>
      </w:r>
    </w:p>
    <w:p w:rsidR="00710052" w:rsidRDefault="00710052">
      <w:bookmarkStart w:id="2" w:name="_GoBack"/>
      <w:bookmarkEnd w:id="0"/>
      <w:bookmarkEnd w:id="1"/>
      <w:bookmarkEnd w:id="2"/>
    </w:p>
    <w:sectPr w:rsidR="00710052" w:rsidSect="00C84CD4">
      <w:footerReference w:type="default" r:id="rId11"/>
      <w:pgSz w:w="11907" w:h="16839" w:code="9"/>
      <w:pgMar w:top="284" w:right="851" w:bottom="284"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817" w:rsidRDefault="00F50817" w:rsidP="00455E94">
      <w:r>
        <w:separator/>
      </w:r>
    </w:p>
  </w:endnote>
  <w:endnote w:type="continuationSeparator" w:id="0">
    <w:p w:rsidR="00F50817" w:rsidRDefault="00F5081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817" w:rsidRPr="006A754E" w:rsidRDefault="00F50817"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817" w:rsidRDefault="00F50817" w:rsidP="00455E94">
      <w:r>
        <w:separator/>
      </w:r>
    </w:p>
  </w:footnote>
  <w:footnote w:type="continuationSeparator" w:id="0">
    <w:p w:rsidR="00F50817" w:rsidRDefault="00F5081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abstractNum w:abstractNumId="1">
    <w:nsid w:val="3DB03A5D"/>
    <w:multiLevelType w:val="hybridMultilevel"/>
    <w:tmpl w:val="7A46714E"/>
    <w:lvl w:ilvl="0" w:tplc="20DAA8CE">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25D6"/>
    <w:rsid w:val="000154F7"/>
    <w:rsid w:val="000725A5"/>
    <w:rsid w:val="000A1996"/>
    <w:rsid w:val="000C300E"/>
    <w:rsid w:val="000E028E"/>
    <w:rsid w:val="000F0B45"/>
    <w:rsid w:val="00104491"/>
    <w:rsid w:val="00114BD4"/>
    <w:rsid w:val="00130A23"/>
    <w:rsid w:val="001875C0"/>
    <w:rsid w:val="001A02ED"/>
    <w:rsid w:val="001E5F86"/>
    <w:rsid w:val="00210434"/>
    <w:rsid w:val="00211D91"/>
    <w:rsid w:val="002143B1"/>
    <w:rsid w:val="00215037"/>
    <w:rsid w:val="00240A97"/>
    <w:rsid w:val="0026645C"/>
    <w:rsid w:val="00280B5E"/>
    <w:rsid w:val="00283A16"/>
    <w:rsid w:val="00284B26"/>
    <w:rsid w:val="00295C22"/>
    <w:rsid w:val="002A2E20"/>
    <w:rsid w:val="002B39CF"/>
    <w:rsid w:val="002D4B29"/>
    <w:rsid w:val="003235D7"/>
    <w:rsid w:val="00384754"/>
    <w:rsid w:val="00386F31"/>
    <w:rsid w:val="003A67FD"/>
    <w:rsid w:val="003C0065"/>
    <w:rsid w:val="003D66CB"/>
    <w:rsid w:val="003E4903"/>
    <w:rsid w:val="003E5DC0"/>
    <w:rsid w:val="003F3682"/>
    <w:rsid w:val="004414B1"/>
    <w:rsid w:val="00447B22"/>
    <w:rsid w:val="00455E94"/>
    <w:rsid w:val="004749BE"/>
    <w:rsid w:val="004805C7"/>
    <w:rsid w:val="00496287"/>
    <w:rsid w:val="004C1342"/>
    <w:rsid w:val="004C3ABC"/>
    <w:rsid w:val="004E1839"/>
    <w:rsid w:val="004E429C"/>
    <w:rsid w:val="005210A0"/>
    <w:rsid w:val="00523350"/>
    <w:rsid w:val="005312FC"/>
    <w:rsid w:val="00546052"/>
    <w:rsid w:val="00564ECB"/>
    <w:rsid w:val="005920F3"/>
    <w:rsid w:val="005B09BD"/>
    <w:rsid w:val="005C2903"/>
    <w:rsid w:val="005E5A94"/>
    <w:rsid w:val="00626857"/>
    <w:rsid w:val="0067764E"/>
    <w:rsid w:val="006907DE"/>
    <w:rsid w:val="006A754E"/>
    <w:rsid w:val="006E4E60"/>
    <w:rsid w:val="00710052"/>
    <w:rsid w:val="00747B48"/>
    <w:rsid w:val="00751E2F"/>
    <w:rsid w:val="00753EA6"/>
    <w:rsid w:val="00773286"/>
    <w:rsid w:val="007853AB"/>
    <w:rsid w:val="007E5725"/>
    <w:rsid w:val="00875BB1"/>
    <w:rsid w:val="00891261"/>
    <w:rsid w:val="0089536A"/>
    <w:rsid w:val="008976D4"/>
    <w:rsid w:val="008B5E3D"/>
    <w:rsid w:val="008C3B5D"/>
    <w:rsid w:val="008E6534"/>
    <w:rsid w:val="00946E93"/>
    <w:rsid w:val="00961DD7"/>
    <w:rsid w:val="00985D4B"/>
    <w:rsid w:val="0099214D"/>
    <w:rsid w:val="009E6904"/>
    <w:rsid w:val="009F0F00"/>
    <w:rsid w:val="00A003B6"/>
    <w:rsid w:val="00A049D3"/>
    <w:rsid w:val="00A7177B"/>
    <w:rsid w:val="00A835C7"/>
    <w:rsid w:val="00AA3A3E"/>
    <w:rsid w:val="00B35468"/>
    <w:rsid w:val="00B8452A"/>
    <w:rsid w:val="00BA6898"/>
    <w:rsid w:val="00BC65EF"/>
    <w:rsid w:val="00BD5452"/>
    <w:rsid w:val="00C01587"/>
    <w:rsid w:val="00C32806"/>
    <w:rsid w:val="00C352BB"/>
    <w:rsid w:val="00C44F00"/>
    <w:rsid w:val="00C50057"/>
    <w:rsid w:val="00C84CD4"/>
    <w:rsid w:val="00CE434E"/>
    <w:rsid w:val="00CF0B4F"/>
    <w:rsid w:val="00CF7923"/>
    <w:rsid w:val="00D20E12"/>
    <w:rsid w:val="00D23C94"/>
    <w:rsid w:val="00D44C27"/>
    <w:rsid w:val="00D77A9A"/>
    <w:rsid w:val="00D84A18"/>
    <w:rsid w:val="00DA2804"/>
    <w:rsid w:val="00DD552C"/>
    <w:rsid w:val="00DE5023"/>
    <w:rsid w:val="00DF549B"/>
    <w:rsid w:val="00E069B4"/>
    <w:rsid w:val="00E54DFF"/>
    <w:rsid w:val="00EC6992"/>
    <w:rsid w:val="00EC7AE5"/>
    <w:rsid w:val="00F30FFF"/>
    <w:rsid w:val="00F40955"/>
    <w:rsid w:val="00F425B1"/>
    <w:rsid w:val="00F50817"/>
    <w:rsid w:val="00F67AC5"/>
    <w:rsid w:val="00F72CD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por.nu/" TargetMode="External"/><Relationship Id="rId4" Type="http://schemas.openxmlformats.org/officeDocument/2006/relationships/settings" Target="settings.xml"/><Relationship Id="rId9" Type="http://schemas.openxmlformats.org/officeDocument/2006/relationships/hyperlink" Target="mailto:annica.dahlberg@ftiab.s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321</Words>
  <Characters>2169</Characters>
  <Application>Microsoft Office Word</Application>
  <DocSecurity>0</DocSecurity>
  <Lines>18</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6</cp:revision>
  <cp:lastPrinted>2012-08-20T09:25:00Z</cp:lastPrinted>
  <dcterms:created xsi:type="dcterms:W3CDTF">2012-08-20T09:14:00Z</dcterms:created>
  <dcterms:modified xsi:type="dcterms:W3CDTF">2012-08-20T09:26:00Z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