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05C" w:rsidRDefault="00CD105C" w:rsidP="00CD105C">
      <w:pPr>
        <w:ind w:right="707"/>
        <w:rPr>
          <w:b/>
        </w:rPr>
      </w:pPr>
      <w:r w:rsidRPr="00523141">
        <w:rPr>
          <w:b/>
          <w:sz w:val="22"/>
          <w:szCs w:val="22"/>
          <w:u w:val="single"/>
        </w:rPr>
        <w:t>Sichere Korrespondenz nach VOB und BGB für Auftrag</w:t>
      </w:r>
      <w:r>
        <w:rPr>
          <w:b/>
          <w:sz w:val="22"/>
          <w:szCs w:val="22"/>
          <w:u w:val="single"/>
        </w:rPr>
        <w:t>nehmer</w:t>
      </w:r>
      <w:r w:rsidRPr="00523141">
        <w:rPr>
          <w:b/>
          <w:sz w:val="22"/>
          <w:szCs w:val="22"/>
          <w:u w:val="single"/>
        </w:rPr>
        <w:br/>
      </w:r>
      <w:r w:rsidRPr="00322BFA">
        <w:rPr>
          <w:b/>
        </w:rPr>
        <w:t>Musterdokumente zu Angebot, Abrechnung und Bauabwicklung</w:t>
      </w:r>
    </w:p>
    <w:p w:rsidR="00CD105C" w:rsidRPr="00322BFA" w:rsidRDefault="00CD105C" w:rsidP="00CD105C">
      <w:pPr>
        <w:ind w:right="707"/>
        <w:rPr>
          <w:b/>
        </w:rPr>
      </w:pPr>
    </w:p>
    <w:tbl>
      <w:tblPr>
        <w:tblW w:w="7716" w:type="dxa"/>
        <w:tblLayout w:type="fixed"/>
        <w:tblCellMar>
          <w:left w:w="70" w:type="dxa"/>
          <w:right w:w="70" w:type="dxa"/>
        </w:tblCellMar>
        <w:tblLook w:val="0000" w:firstRow="0" w:lastRow="0" w:firstColumn="0" w:lastColumn="0" w:noHBand="0" w:noVBand="0"/>
      </w:tblPr>
      <w:tblGrid>
        <w:gridCol w:w="1630"/>
        <w:gridCol w:w="6086"/>
      </w:tblGrid>
      <w:tr w:rsidR="00CD105C" w:rsidTr="007E39DD">
        <w:trPr>
          <w:trHeight w:val="280"/>
        </w:trPr>
        <w:tc>
          <w:tcPr>
            <w:tcW w:w="1630" w:type="dxa"/>
          </w:tcPr>
          <w:p w:rsidR="00CD105C" w:rsidRDefault="00DA47D6" w:rsidP="00CD105C">
            <w:pPr>
              <w:spacing w:line="240" w:lineRule="auto"/>
              <w:ind w:right="707"/>
            </w:pPr>
            <w:r>
              <w:rPr>
                <w:noProof/>
              </w:rPr>
              <w:drawing>
                <wp:inline distT="0" distB="0" distL="0" distR="0">
                  <wp:extent cx="946150" cy="1329690"/>
                  <wp:effectExtent l="0" t="0" r="635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83481041892_2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6150" cy="1329690"/>
                          </a:xfrm>
                          <a:prstGeom prst="rect">
                            <a:avLst/>
                          </a:prstGeom>
                        </pic:spPr>
                      </pic:pic>
                    </a:graphicData>
                  </a:graphic>
                </wp:inline>
              </w:drawing>
            </w:r>
          </w:p>
        </w:tc>
        <w:tc>
          <w:tcPr>
            <w:tcW w:w="6086" w:type="dxa"/>
          </w:tcPr>
          <w:p w:rsidR="00CD105C" w:rsidRPr="003201DA" w:rsidRDefault="00CD105C" w:rsidP="00CD105C">
            <w:pPr>
              <w:tabs>
                <w:tab w:val="left" w:pos="4536"/>
              </w:tabs>
              <w:ind w:right="707"/>
            </w:pPr>
            <w:r>
              <w:t>Von RA Wolfgang Reinders.</w:t>
            </w:r>
          </w:p>
          <w:p w:rsidR="00CD105C" w:rsidRPr="007D57C0" w:rsidRDefault="00CD105C" w:rsidP="00CD105C">
            <w:pPr>
              <w:spacing w:line="280" w:lineRule="exact"/>
              <w:ind w:right="707"/>
            </w:pPr>
          </w:p>
          <w:p w:rsidR="00CD105C" w:rsidRDefault="00CD105C" w:rsidP="00CD105C">
            <w:pPr>
              <w:autoSpaceDE w:val="0"/>
              <w:autoSpaceDN w:val="0"/>
              <w:adjustRightInd w:val="0"/>
              <w:ind w:right="707"/>
            </w:pPr>
            <w:r>
              <w:t>Version 2020</w:t>
            </w:r>
            <w:r w:rsidRPr="008B7022">
              <w:t xml:space="preserve">. </w:t>
            </w:r>
            <w:r>
              <w:t xml:space="preserve"> CD-ROM </w:t>
            </w:r>
            <w:r w:rsidRPr="004F6954">
              <w:t>in DVD-Box.</w:t>
            </w:r>
          </w:p>
          <w:p w:rsidR="00CD105C" w:rsidRDefault="00CD105C" w:rsidP="00CD105C">
            <w:pPr>
              <w:autoSpaceDE w:val="0"/>
              <w:autoSpaceDN w:val="0"/>
              <w:adjustRightInd w:val="0"/>
              <w:ind w:right="707"/>
            </w:pPr>
          </w:p>
          <w:p w:rsidR="00CD105C" w:rsidRDefault="00CD105C" w:rsidP="00CD105C">
            <w:pPr>
              <w:autoSpaceDE w:val="0"/>
              <w:autoSpaceDN w:val="0"/>
              <w:adjustRightInd w:val="0"/>
              <w:ind w:right="707"/>
            </w:pPr>
            <w:r>
              <w:t>EURO 6</w:t>
            </w:r>
            <w:r w:rsidRPr="008B7022">
              <w:t>9,–</w:t>
            </w:r>
            <w:r>
              <w:t xml:space="preserve">  </w:t>
            </w:r>
            <w:r>
              <w:br/>
            </w:r>
          </w:p>
          <w:p w:rsidR="00CD105C" w:rsidRDefault="00CD105C" w:rsidP="00CD105C">
            <w:pPr>
              <w:autoSpaceDE w:val="0"/>
              <w:autoSpaceDN w:val="0"/>
              <w:adjustRightInd w:val="0"/>
              <w:ind w:right="707"/>
            </w:pPr>
            <w:r w:rsidRPr="00A1340E">
              <w:t xml:space="preserve">ISBN </w:t>
            </w:r>
            <w:r>
              <w:t>978-3-481-04189-2</w:t>
            </w:r>
            <w:bookmarkStart w:id="0" w:name="_GoBack"/>
            <w:bookmarkEnd w:id="0"/>
          </w:p>
          <w:p w:rsidR="00CD105C" w:rsidRPr="005A00E0" w:rsidRDefault="00CD105C" w:rsidP="00CD105C">
            <w:pPr>
              <w:autoSpaceDE w:val="0"/>
              <w:autoSpaceDN w:val="0"/>
              <w:adjustRightInd w:val="0"/>
              <w:ind w:right="707"/>
            </w:pPr>
          </w:p>
        </w:tc>
      </w:tr>
    </w:tbl>
    <w:p w:rsidR="00CD105C" w:rsidRDefault="00CD105C" w:rsidP="00CD105C">
      <w:pPr>
        <w:ind w:right="707"/>
      </w:pPr>
    </w:p>
    <w:p w:rsidR="00CD105C" w:rsidRDefault="00CD105C" w:rsidP="00CD105C">
      <w:pPr>
        <w:ind w:right="707"/>
      </w:pPr>
      <w:r>
        <w:t>Verlagsgesellschaft Rudolf Müller GmbH &amp; Co. KG</w:t>
      </w:r>
    </w:p>
    <w:p w:rsidR="00CD105C" w:rsidRDefault="00CD105C" w:rsidP="00CD105C">
      <w:pPr>
        <w:spacing w:line="240" w:lineRule="auto"/>
        <w:ind w:right="707"/>
      </w:pPr>
      <w:r>
        <w:t>Kundenservice: 65341 Eltville</w:t>
      </w:r>
    </w:p>
    <w:p w:rsidR="00CD105C" w:rsidRDefault="00CD105C" w:rsidP="00CD105C">
      <w:pPr>
        <w:pStyle w:val="berschrift1"/>
        <w:ind w:right="707"/>
        <w:jc w:val="both"/>
        <w:rPr>
          <w:u w:val="none"/>
        </w:rPr>
      </w:pPr>
      <w:r>
        <w:rPr>
          <w:u w:val="none"/>
        </w:rPr>
        <w:t>Telefon: 06123</w:t>
      </w:r>
      <w:r w:rsidRPr="00F60BDC">
        <w:rPr>
          <w:u w:val="none"/>
        </w:rPr>
        <w:t xml:space="preserve"> 9238-258</w:t>
      </w:r>
      <w:r>
        <w:rPr>
          <w:u w:val="none"/>
        </w:rPr>
        <w:tab/>
      </w:r>
      <w:r>
        <w:rPr>
          <w:u w:val="none"/>
        </w:rPr>
        <w:tab/>
        <w:t xml:space="preserve">                                        Telefax: 0</w:t>
      </w:r>
      <w:r w:rsidRPr="00F60BDC">
        <w:rPr>
          <w:u w:val="none"/>
        </w:rPr>
        <w:t>6123 9238-244</w:t>
      </w:r>
    </w:p>
    <w:p w:rsidR="00CD105C" w:rsidRDefault="00CD105C" w:rsidP="00CD105C">
      <w:pPr>
        <w:ind w:right="707"/>
        <w:rPr>
          <w:u w:val="single"/>
        </w:rPr>
      </w:pPr>
      <w:r w:rsidRPr="00F60BDC">
        <w:rPr>
          <w:u w:val="single"/>
        </w:rPr>
        <w:t>rudolf-mueller@vuservice.de</w:t>
      </w:r>
      <w:r>
        <w:rPr>
          <w:u w:val="single"/>
        </w:rPr>
        <w:tab/>
      </w:r>
      <w:r>
        <w:rPr>
          <w:u w:val="single"/>
        </w:rPr>
        <w:tab/>
      </w:r>
      <w:r>
        <w:rPr>
          <w:u w:val="single"/>
        </w:rPr>
        <w:tab/>
      </w:r>
      <w:r>
        <w:rPr>
          <w:u w:val="single"/>
        </w:rPr>
        <w:tab/>
        <w:t>www.baufachmedien.de</w:t>
      </w:r>
    </w:p>
    <w:p w:rsidR="00CD105C" w:rsidRDefault="00CD105C" w:rsidP="00CD105C">
      <w:pPr>
        <w:ind w:right="707"/>
      </w:pPr>
    </w:p>
    <w:p w:rsidR="00CD105C" w:rsidRDefault="00CD105C" w:rsidP="00CD105C">
      <w:pPr>
        <w:ind w:right="707"/>
      </w:pPr>
      <w:r>
        <w:t xml:space="preserve">Die </w:t>
      </w:r>
      <w:r w:rsidRPr="002044CA">
        <w:t xml:space="preserve">Berücksichtigung der rechtlichen Rahmenbedingungen </w:t>
      </w:r>
      <w:r>
        <w:t xml:space="preserve">in Bezug auf den </w:t>
      </w:r>
      <w:r w:rsidRPr="002044CA">
        <w:t>Bau begleitend</w:t>
      </w:r>
      <w:r>
        <w:t>en</w:t>
      </w:r>
      <w:r w:rsidRPr="002044CA">
        <w:t xml:space="preserve"> </w:t>
      </w:r>
      <w:r>
        <w:t xml:space="preserve">Schriftverkehr ist für Handwerksbetriebe </w:t>
      </w:r>
      <w:r w:rsidRPr="002044CA">
        <w:t>ein Muss</w:t>
      </w:r>
      <w:r>
        <w:t xml:space="preserve">, um Streitfälle bei Bauvorhaben zu vermeiden. </w:t>
      </w:r>
    </w:p>
    <w:p w:rsidR="00CD105C" w:rsidRDefault="00CD105C" w:rsidP="00CD105C">
      <w:pPr>
        <w:ind w:right="707"/>
      </w:pPr>
    </w:p>
    <w:p w:rsidR="00CD105C" w:rsidRPr="0019208D" w:rsidRDefault="00CD105C" w:rsidP="00CD105C">
      <w:pPr>
        <w:ind w:right="707"/>
      </w:pPr>
      <w:r w:rsidRPr="00162EBF">
        <w:t xml:space="preserve">Die CD „Sichere Korrespondenz nach VOB und BGB für Auftragnehmer“, Version </w:t>
      </w:r>
      <w:r>
        <w:t xml:space="preserve">2020, </w:t>
      </w:r>
      <w:r w:rsidRPr="0019208D">
        <w:t xml:space="preserve">bietet dem </w:t>
      </w:r>
      <w:r w:rsidRPr="0040086C">
        <w:t xml:space="preserve">Bauhandwerker rund 100 </w:t>
      </w:r>
      <w:r w:rsidRPr="0019208D">
        <w:t xml:space="preserve">fertig formulierte, rechtssichere Musterbriefe zu allen Phasen der Bauabwicklung </w:t>
      </w:r>
      <w:r w:rsidRPr="003D4AC1">
        <w:t>nach neue</w:t>
      </w:r>
      <w:r w:rsidRPr="0019208D">
        <w:t>m</w:t>
      </w:r>
      <w:r w:rsidRPr="003D4AC1">
        <w:t xml:space="preserve"> BGB-Bauvertragsrecht 2018 sowie der </w:t>
      </w:r>
      <w:r>
        <w:t xml:space="preserve">aktuellen </w:t>
      </w:r>
      <w:r w:rsidRPr="003D4AC1">
        <w:t xml:space="preserve">VOB/B </w:t>
      </w:r>
      <w:r w:rsidRPr="0019208D">
        <w:t xml:space="preserve">und hilft so bei der rechtssicheren Bewältigung des vertraglichen Schriftverkehrs. </w:t>
      </w:r>
    </w:p>
    <w:p w:rsidR="00CD105C" w:rsidRPr="00587468" w:rsidRDefault="00CD105C" w:rsidP="00CD105C">
      <w:pPr>
        <w:ind w:right="707"/>
        <w:rPr>
          <w:color w:val="FF0000"/>
        </w:rPr>
      </w:pPr>
    </w:p>
    <w:p w:rsidR="00CD105C" w:rsidRDefault="00CD105C" w:rsidP="00CD105C">
      <w:pPr>
        <w:tabs>
          <w:tab w:val="left" w:pos="5104"/>
        </w:tabs>
        <w:ind w:right="707"/>
      </w:pPr>
      <w:r>
        <w:t xml:space="preserve">Ob </w:t>
      </w:r>
      <w:r w:rsidRPr="003D4AC1">
        <w:t>Angebotsbearbeitung, Vertragsschluss, Baustelleneinrichtung, Ausführung, Fert</w:t>
      </w:r>
      <w:r>
        <w:t>igstellung, Abnahme, Abrechnung oder  Zahlung und Gewährleistung –</w:t>
      </w:r>
      <w:r w:rsidRPr="00672BB2">
        <w:t xml:space="preserve"> </w:t>
      </w:r>
      <w:r>
        <w:t>m</w:t>
      </w:r>
      <w:r w:rsidRPr="00672BB2">
        <w:t xml:space="preserve">it der am Bauablauf orientierten Zuordnung lässt sich die gewünschte Briefvorlage gezielt auswählen. Über die komfortable Volltextsuche können Nutzer die Mustertexte darüber hinaus auch anhand von Stichworten durchsuchen. Alle Vorlagen lassen sich mit Word individuell bearbeiten und an das eigene Geschäftspapier anpassen. Freie Felder für eigene Angaben sind am Bildschirm direkt sichtbar – in den Mustertexten enthaltene Hinweise und Kommentare helfen auch hier bei der rechtssicheren Formulierung und liefern darüber hinaus Hintergrundinformationen zum Gebrauch und zum Verständnis der Texte. </w:t>
      </w:r>
    </w:p>
    <w:p w:rsidR="00CD105C" w:rsidRDefault="00CD105C" w:rsidP="00CD105C">
      <w:pPr>
        <w:spacing w:before="100" w:beforeAutospacing="1" w:after="100" w:afterAutospacing="1" w:line="240" w:lineRule="auto"/>
        <w:ind w:right="707"/>
      </w:pPr>
      <w:r>
        <w:t>In der Version 2020</w:t>
      </w:r>
      <w:r w:rsidRPr="003D4AC1">
        <w:t xml:space="preserve"> </w:t>
      </w:r>
      <w:r>
        <w:t xml:space="preserve">wurden </w:t>
      </w:r>
      <w:r w:rsidRPr="007E676E">
        <w:t>die  Hinweise und Erläuterungen an die aktuelle Rechtsprechung und die Neufassungen der VOB/ A und C angepasst. Darüber hinaus liefert die</w:t>
      </w:r>
      <w:r>
        <w:t xml:space="preserve"> Version</w:t>
      </w:r>
      <w:r w:rsidRPr="007E676E">
        <w:t xml:space="preserve"> neue Mustertexte zu Angebotsvollständigkeit, Auftragsbestätigung und Teilabnahme.</w:t>
      </w:r>
    </w:p>
    <w:p w:rsidR="00BC3444" w:rsidRDefault="00CD105C" w:rsidP="00CD105C">
      <w:pPr>
        <w:spacing w:before="100" w:beforeAutospacing="1" w:after="100" w:afterAutospacing="1" w:line="240" w:lineRule="auto"/>
        <w:ind w:right="707"/>
      </w:pPr>
      <w:r>
        <w:t>1.947 Zeichen/ August 2020</w:t>
      </w:r>
    </w:p>
    <w:sectPr w:rsidR="00BC3444" w:rsidSect="000F51ED">
      <w:headerReference w:type="default" r:id="rId7"/>
      <w:footerReference w:type="default" r:id="rId8"/>
      <w:headerReference w:type="first" r:id="rId9"/>
      <w:footerReference w:type="first" r:id="rId10"/>
      <w:pgSz w:w="11906" w:h="16838" w:code="9"/>
      <w:pgMar w:top="1985" w:right="3119" w:bottom="2892" w:left="1134" w:header="652"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05C" w:rsidRDefault="00CD105C">
      <w:r>
        <w:separator/>
      </w:r>
    </w:p>
  </w:endnote>
  <w:endnote w:type="continuationSeparator" w:id="0">
    <w:p w:rsidR="00CD105C" w:rsidRDefault="00CD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21464A" w:rsidRDefault="00CD641C" w:rsidP="00767465">
    <w:pPr>
      <w:pStyle w:val="Fuzeile"/>
      <w:tabs>
        <w:tab w:val="clear" w:pos="4536"/>
        <w:tab w:val="clear" w:pos="9072"/>
      </w:tabs>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21464A" w:rsidRDefault="00CD641C" w:rsidP="003565A6">
    <w:pPr>
      <w:pStyle w:val="Fuzeile"/>
      <w:tabs>
        <w:tab w:val="clear" w:pos="4536"/>
        <w:tab w:val="clear" w:pos="9072"/>
      </w:tabs>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05C" w:rsidRDefault="00CD105C">
      <w:r>
        <w:separator/>
      </w:r>
    </w:p>
  </w:footnote>
  <w:footnote w:type="continuationSeparator" w:id="0">
    <w:p w:rsidR="00CD105C" w:rsidRDefault="00CD1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42" w:rsidRPr="005747B8" w:rsidRDefault="00CD105C" w:rsidP="00262442">
    <w:pPr>
      <w:pStyle w:val="Kopfzeile"/>
    </w:pPr>
    <w:bookmarkStart w:id="1" w:name="OhneErsteSeite"/>
    <w:r w:rsidRPr="00CD105C">
      <w:rPr>
        <w:color w:val="FFFFFF"/>
      </w:rPr>
      <w:t>@OhneErsteSeite@1125</w:t>
    </w:r>
    <w:bookmarkEnd w:id="1"/>
  </w:p>
  <w:p w:rsidR="00CD641C" w:rsidRDefault="00CD641C" w:rsidP="00EA60B5">
    <w:pPr>
      <w:pStyle w:val="Kopfzeile"/>
      <w:spacing w:after="1700"/>
    </w:pPr>
  </w:p>
  <w:bookmarkStart w:id="2" w:name="SeiteNummerFolgeSeite"/>
  <w:p w:rsidR="00CD641C" w:rsidRPr="007166F1" w:rsidRDefault="00CD641C" w:rsidP="005D1F20">
    <w:pPr>
      <w:pStyle w:val="Kopfzeile"/>
      <w:tabs>
        <w:tab w:val="left" w:pos="0"/>
      </w:tabs>
      <w:rPr>
        <w:rStyle w:val="Seitenzahl"/>
      </w:rPr>
    </w:pPr>
    <w:r w:rsidRPr="007166F1">
      <w:rPr>
        <w:rStyle w:val="Seitenzahl"/>
      </w:rPr>
      <w:fldChar w:fldCharType="begin"/>
    </w:r>
    <w:r w:rsidRPr="007166F1">
      <w:rPr>
        <w:rStyle w:val="Seitenzahl"/>
      </w:rPr>
      <w:instrText xml:space="preserve"> PAGE </w:instrText>
    </w:r>
    <w:r w:rsidRPr="007166F1">
      <w:rPr>
        <w:rStyle w:val="Seitenzahl"/>
      </w:rPr>
      <w:fldChar w:fldCharType="separate"/>
    </w:r>
    <w:r w:rsidR="00CD105C">
      <w:rPr>
        <w:rStyle w:val="Seitenzahl"/>
        <w:noProof/>
      </w:rPr>
      <w:t>2</w:t>
    </w:r>
    <w:r w:rsidRPr="007166F1">
      <w:rPr>
        <w:rStyle w:val="Seitenzahl"/>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rPr>
      <w:fldChar w:fldCharType="begin"/>
    </w:r>
    <w:r w:rsidRPr="007166F1">
      <w:rPr>
        <w:rStyle w:val="Seitenzahl"/>
      </w:rPr>
      <w:instrText xml:space="preserve"> DATE  \@ "d. MMMM yyyy" </w:instrText>
    </w:r>
    <w:r w:rsidRPr="007166F1">
      <w:rPr>
        <w:rStyle w:val="Seitenzahl"/>
      </w:rPr>
      <w:fldChar w:fldCharType="separate"/>
    </w:r>
    <w:r w:rsidR="00DA47D6">
      <w:rPr>
        <w:rStyle w:val="Seitenzahl"/>
        <w:noProof/>
      </w:rPr>
      <w:t>8. Juli 2020</w:t>
    </w:r>
    <w:r w:rsidRPr="007166F1">
      <w:rPr>
        <w:rStyle w:val="Seitenzahl"/>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BE7F4E" w:rsidRDefault="00CD105C" w:rsidP="00186F00">
    <w:pPr>
      <w:pStyle w:val="Kopfzeile"/>
      <w:rPr>
        <w:color w:val="FFFFFF" w:themeColor="background1"/>
      </w:rPr>
    </w:pPr>
    <w:bookmarkStart w:id="6" w:name="AusgabeArt"/>
    <w:r w:rsidRPr="00CD105C">
      <w:rPr>
        <w:color w:val="FFFFFF"/>
      </w:rPr>
      <w:t>@Ausgabeart@1</w:t>
    </w:r>
    <w:bookmarkEnd w:id="6"/>
  </w:p>
  <w:p w:rsidR="009421DC" w:rsidRPr="00BE7F4E" w:rsidRDefault="00CD105C" w:rsidP="009421DC">
    <w:pPr>
      <w:pStyle w:val="Kopfzeile"/>
      <w:rPr>
        <w:color w:val="FFFFFF" w:themeColor="background1"/>
      </w:rPr>
    </w:pPr>
    <w:bookmarkStart w:id="7" w:name="PrintCode1"/>
    <w:r w:rsidRPr="00CD105C">
      <w:rPr>
        <w:color w:val="FFFFFF"/>
      </w:rPr>
      <w:t>@ErsteSeite@1025</w:t>
    </w:r>
    <w:bookmarkEnd w:id="7"/>
  </w:p>
  <w:p w:rsidR="00CD641C" w:rsidRPr="00BE7F4E" w:rsidRDefault="00CD105C" w:rsidP="00AA0FB5">
    <w:pPr>
      <w:pStyle w:val="Kopfzeile"/>
      <w:spacing w:after="1760"/>
      <w:rPr>
        <w:color w:val="FFFFFF" w:themeColor="background1"/>
      </w:rPr>
    </w:pPr>
    <w:bookmarkStart w:id="8" w:name="PrintCode2"/>
    <w:r w:rsidRPr="00CD105C">
      <w:rPr>
        <w:color w:val="FFFFFF"/>
      </w:rPr>
      <w:t>@FolgeSeiten@1125</w:t>
    </w:r>
    <w:bookmarkEnd w:id="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5C"/>
    <w:rsid w:val="00002E96"/>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51ED"/>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4AA1"/>
    <w:rsid w:val="003565A6"/>
    <w:rsid w:val="003640FE"/>
    <w:rsid w:val="00367D33"/>
    <w:rsid w:val="00375158"/>
    <w:rsid w:val="00376AC3"/>
    <w:rsid w:val="00393947"/>
    <w:rsid w:val="003A5068"/>
    <w:rsid w:val="003A773F"/>
    <w:rsid w:val="003C1F13"/>
    <w:rsid w:val="003C374B"/>
    <w:rsid w:val="003C6890"/>
    <w:rsid w:val="003D7740"/>
    <w:rsid w:val="003F2F81"/>
    <w:rsid w:val="00412F17"/>
    <w:rsid w:val="0042793A"/>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6D71"/>
    <w:rsid w:val="005B7AEB"/>
    <w:rsid w:val="005C1A82"/>
    <w:rsid w:val="005D1F20"/>
    <w:rsid w:val="006068D8"/>
    <w:rsid w:val="00621DEC"/>
    <w:rsid w:val="00635601"/>
    <w:rsid w:val="0065651E"/>
    <w:rsid w:val="00670744"/>
    <w:rsid w:val="00672395"/>
    <w:rsid w:val="0068297B"/>
    <w:rsid w:val="0068625E"/>
    <w:rsid w:val="006C22BC"/>
    <w:rsid w:val="006C503C"/>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139B9"/>
    <w:rsid w:val="0082344B"/>
    <w:rsid w:val="0084341A"/>
    <w:rsid w:val="008B3C13"/>
    <w:rsid w:val="008B5052"/>
    <w:rsid w:val="008B6261"/>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B25492"/>
    <w:rsid w:val="00B34EA7"/>
    <w:rsid w:val="00B47D6F"/>
    <w:rsid w:val="00B62AFE"/>
    <w:rsid w:val="00B7587D"/>
    <w:rsid w:val="00B82A38"/>
    <w:rsid w:val="00B83BCA"/>
    <w:rsid w:val="00B90739"/>
    <w:rsid w:val="00BA4CD6"/>
    <w:rsid w:val="00BA5AF4"/>
    <w:rsid w:val="00BC3444"/>
    <w:rsid w:val="00BC4CD5"/>
    <w:rsid w:val="00BE6EBC"/>
    <w:rsid w:val="00BE7F4E"/>
    <w:rsid w:val="00C014D3"/>
    <w:rsid w:val="00C02720"/>
    <w:rsid w:val="00C34BEE"/>
    <w:rsid w:val="00C45A53"/>
    <w:rsid w:val="00C46658"/>
    <w:rsid w:val="00C5103B"/>
    <w:rsid w:val="00C64634"/>
    <w:rsid w:val="00C64DB9"/>
    <w:rsid w:val="00C76364"/>
    <w:rsid w:val="00C837FB"/>
    <w:rsid w:val="00CA0D94"/>
    <w:rsid w:val="00CC12BD"/>
    <w:rsid w:val="00CD105C"/>
    <w:rsid w:val="00CD641C"/>
    <w:rsid w:val="00CF2169"/>
    <w:rsid w:val="00D04046"/>
    <w:rsid w:val="00D30700"/>
    <w:rsid w:val="00D54509"/>
    <w:rsid w:val="00D65240"/>
    <w:rsid w:val="00D71C09"/>
    <w:rsid w:val="00D87882"/>
    <w:rsid w:val="00D91E06"/>
    <w:rsid w:val="00D9705A"/>
    <w:rsid w:val="00DA47D6"/>
    <w:rsid w:val="00DA7952"/>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F0F0842-1363-42A4-A70E-4A98A431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05C"/>
    <w:pPr>
      <w:spacing w:line="240" w:lineRule="exact"/>
    </w:pPr>
  </w:style>
  <w:style w:type="paragraph" w:styleId="berschrift1">
    <w:name w:val="heading 1"/>
    <w:basedOn w:val="Standard"/>
    <w:next w:val="Standard"/>
    <w:link w:val="berschrift1Zchn"/>
    <w:qFormat/>
    <w:rsid w:val="00CD105C"/>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CD105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1</Pages>
  <Words>240</Words>
  <Characters>1758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Kroliczek, Justina</dc:creator>
  <cp:lastModifiedBy>Kroliczek, Justina</cp:lastModifiedBy>
  <cp:revision>2</cp:revision>
  <cp:lastPrinted>2020-07-07T13:00:00Z</cp:lastPrinted>
  <dcterms:created xsi:type="dcterms:W3CDTF">2020-07-07T13:00:00Z</dcterms:created>
  <dcterms:modified xsi:type="dcterms:W3CDTF">2020-07-08T08:59:00Z</dcterms:modified>
</cp:coreProperties>
</file>