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0A" w:rsidRDefault="0045080A" w:rsidP="00B01BA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72"/>
          <w:szCs w:val="72"/>
          <w:lang w:eastAsia="sv-SE"/>
        </w:rPr>
      </w:pPr>
    </w:p>
    <w:p w:rsidR="00B01BAE" w:rsidRPr="00A92677" w:rsidRDefault="0045080A" w:rsidP="00B01BA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72"/>
          <w:szCs w:val="72"/>
          <w:lang w:eastAsia="sv-SE"/>
        </w:rPr>
      </w:pPr>
      <w:r>
        <w:rPr>
          <w:rFonts w:ascii="Arial" w:eastAsia="Times New Roman" w:hAnsi="Arial" w:cs="Arial"/>
          <w:b/>
          <w:sz w:val="72"/>
          <w:szCs w:val="72"/>
          <w:lang w:eastAsia="sv-SE"/>
        </w:rPr>
        <w:t xml:space="preserve">GIH:s REKTORSKAP FÖRLÄNGS MED TRE ÅR </w:t>
      </w:r>
    </w:p>
    <w:p w:rsidR="009307FB" w:rsidRDefault="00785EC3" w:rsidP="00B01BA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sv-SE"/>
        </w:rPr>
      </w:pPr>
      <w:r w:rsidRPr="00A92677">
        <w:rPr>
          <w:rFonts w:ascii="Arial" w:eastAsia="Times New Roman" w:hAnsi="Arial" w:cs="Arial"/>
          <w:b/>
          <w:sz w:val="18"/>
          <w:szCs w:val="18"/>
          <w:lang w:eastAsia="sv-SE"/>
        </w:rPr>
        <w:br/>
      </w:r>
      <w:r w:rsidR="009307FB">
        <w:rPr>
          <w:rFonts w:ascii="Arial" w:eastAsia="Times New Roman" w:hAnsi="Arial" w:cs="Arial"/>
          <w:b/>
          <w:sz w:val="20"/>
          <w:szCs w:val="20"/>
          <w:lang w:eastAsia="sv-SE"/>
        </w:rPr>
        <w:t>Torsdagen den 28 maj beslöt</w:t>
      </w:r>
      <w:r w:rsidR="002C605E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regeringen</w:t>
      </w:r>
      <w:r w:rsidR="009307FB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att förlänga förordnandet av rektor för Gymnastik- och idrottshögskolan, GIH, med ytterligare tre år.</w:t>
      </w:r>
    </w:p>
    <w:p w:rsidR="00B01BAE" w:rsidRPr="00A92677" w:rsidRDefault="009307FB" w:rsidP="00B01BA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sz w:val="16"/>
          <w:szCs w:val="16"/>
          <w:lang w:eastAsia="sv-SE"/>
        </w:rPr>
      </w:pPr>
      <w:r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– 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Det känns skönt att denna process är klar och att GIH nu </w:t>
      </w:r>
      <w:r w:rsidR="002C605E"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i lugn och ro får arbeta med 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att stärka sin ställning som sektorhögskola inom idrott, fysisk aktivitet och hälsa, säger Karin Henriksson-Larsén, rektor </w:t>
      </w:r>
      <w:r w:rsidR="0045080A">
        <w:rPr>
          <w:rFonts w:ascii="Arial" w:eastAsia="Times New Roman" w:hAnsi="Arial" w:cs="Arial"/>
          <w:b/>
          <w:sz w:val="20"/>
          <w:szCs w:val="20"/>
          <w:lang w:eastAsia="sv-SE"/>
        </w:rPr>
        <w:t>vid</w:t>
      </w:r>
      <w:r>
        <w:rPr>
          <w:rFonts w:ascii="Arial" w:eastAsia="Times New Roman" w:hAnsi="Arial" w:cs="Arial"/>
          <w:b/>
          <w:sz w:val="20"/>
          <w:szCs w:val="20"/>
          <w:lang w:eastAsia="sv-SE"/>
        </w:rPr>
        <w:t xml:space="preserve"> GIH.   </w:t>
      </w:r>
    </w:p>
    <w:p w:rsidR="009307FB" w:rsidRDefault="009307FB" w:rsidP="005D0A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45080A" w:rsidRPr="0045080A" w:rsidRDefault="009307FB" w:rsidP="005D0A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Processen med </w:t>
      </w:r>
      <w:r w:rsidRPr="0045080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förlängning av rektors förordnande har tagit över ett år. Styrelsen kom med </w:t>
      </w:r>
      <w:r w:rsidR="0045080A" w:rsidRPr="0045080A">
        <w:rPr>
          <w:rFonts w:ascii="Times New Roman" w:eastAsia="Times New Roman" w:hAnsi="Times New Roman" w:cs="Times New Roman"/>
          <w:sz w:val="20"/>
          <w:szCs w:val="20"/>
          <w:lang w:eastAsia="sv-SE"/>
        </w:rPr>
        <w:t>sitt beslut i februari och nu har regeringen under sitt beslutssammansträde fattat beslut</w:t>
      </w:r>
      <w:bookmarkStart w:id="0" w:name="_GoBack"/>
      <w:bookmarkEnd w:id="0"/>
      <w:r w:rsidR="0045080A" w:rsidRPr="0045080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et </w:t>
      </w:r>
      <w:r w:rsidR="002C605E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att </w:t>
      </w:r>
      <w:r w:rsidR="0045080A" w:rsidRPr="0045080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förlänga anställningen. </w:t>
      </w:r>
    </w:p>
    <w:p w:rsidR="0045080A" w:rsidRDefault="0045080A" w:rsidP="005D0A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45080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– </w:t>
      </w:r>
      <w:r w:rsidRPr="0045080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Det är enormt tillfredsställande att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rektor Karin Henriksson-Larsén får fortsätta det arbete hon har påbörjat på GIH, säger Björn Eriksson, styrelseordförande vid GIH. </w:t>
      </w:r>
    </w:p>
    <w:p w:rsidR="0045080A" w:rsidRDefault="0045080A" w:rsidP="005D0A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45080A" w:rsidRDefault="0045080A" w:rsidP="005D0A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Karin Henriksson-Larsén tillträdde som rektor den 1 juli 2009 och kom från Umeå universitet där hon var verksam som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överläkare </w:t>
      </w:r>
      <w:r>
        <w:rPr>
          <w:rFonts w:ascii="Times New Roman" w:eastAsia="Times New Roman" w:hAnsi="Times New Roman" w:cs="Times New Roman"/>
          <w:sz w:val="20"/>
          <w:szCs w:val="20"/>
          <w:lang w:eastAsia="sv-SE"/>
        </w:rPr>
        <w:t>och professor i idrottsmedicin. Hennes förordnande gäller från den 1 juli 2015 till och med den 30 juni 2018.</w:t>
      </w:r>
    </w:p>
    <w:p w:rsidR="0045080A" w:rsidRDefault="0045080A" w:rsidP="005D0A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45080A" w:rsidRPr="0045080A" w:rsidRDefault="0045080A" w:rsidP="005D0AA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F579B9" w:rsidRPr="00A92677" w:rsidRDefault="00F579B9" w:rsidP="00A01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A9267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För mer information kontakta: </w:t>
      </w:r>
      <w:r w:rsidRPr="00A92677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br/>
      </w:r>
      <w:r w:rsidR="0045080A">
        <w:rPr>
          <w:rFonts w:ascii="Times New Roman" w:eastAsia="Times New Roman" w:hAnsi="Times New Roman" w:cs="Times New Roman"/>
          <w:sz w:val="20"/>
          <w:szCs w:val="20"/>
          <w:lang w:eastAsia="sv-SE"/>
        </w:rPr>
        <w:t>Karin Henriksson-Larsén</w:t>
      </w:r>
      <w:r w:rsidRPr="00A92677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, </w:t>
      </w:r>
      <w:r w:rsidR="0045080A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rektor GIH, </w:t>
      </w:r>
      <w:proofErr w:type="spellStart"/>
      <w:r w:rsidR="0045080A">
        <w:rPr>
          <w:rFonts w:ascii="Times New Roman" w:eastAsia="Times New Roman" w:hAnsi="Times New Roman" w:cs="Times New Roman"/>
          <w:sz w:val="20"/>
          <w:szCs w:val="20"/>
          <w:lang w:eastAsia="sv-SE"/>
        </w:rPr>
        <w:t>tel</w:t>
      </w:r>
      <w:proofErr w:type="spellEnd"/>
      <w:r w:rsidR="0045080A">
        <w:rPr>
          <w:rFonts w:ascii="Times New Roman" w:eastAsia="Times New Roman" w:hAnsi="Times New Roman" w:cs="Times New Roman"/>
          <w:sz w:val="20"/>
          <w:szCs w:val="20"/>
          <w:lang w:eastAsia="sv-SE"/>
        </w:rPr>
        <w:t>: 08-120 537 06 eller 072-200 07 39</w:t>
      </w:r>
      <w:r w:rsidRPr="00A92677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  <w:t xml:space="preserve">Louise Ekström, kommunikationsansvarig GIH, </w:t>
      </w:r>
      <w:hyperlink r:id="rId6" w:history="1">
        <w:proofErr w:type="spellStart"/>
        <w:r w:rsidRPr="00A92677">
          <w:rPr>
            <w:rStyle w:val="Hyperl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sv-SE"/>
          </w:rPr>
          <w:t>tel</w:t>
        </w:r>
        <w:proofErr w:type="spellEnd"/>
        <w:r w:rsidRPr="00A92677">
          <w:rPr>
            <w:rStyle w:val="Hyperlnk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sv-SE"/>
          </w:rPr>
          <w:t>: 070-202</w:t>
        </w:r>
      </w:hyperlink>
      <w:r w:rsidRPr="00A92677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85 86</w:t>
      </w:r>
    </w:p>
    <w:p w:rsidR="00F579B9" w:rsidRPr="001451AB" w:rsidRDefault="00F579B9" w:rsidP="001451AB">
      <w:pPr>
        <w:spacing w:line="240" w:lineRule="auto"/>
        <w:rPr>
          <w:sz w:val="40"/>
          <w:szCs w:val="40"/>
        </w:rPr>
      </w:pPr>
      <w:r w:rsidRPr="00A92677">
        <w:rPr>
          <w:rFonts w:ascii="Times New Roman" w:hAnsi="Times New Roman" w:cs="Times New Roman"/>
          <w:i/>
          <w:iCs/>
          <w:color w:val="333333"/>
          <w:sz w:val="20"/>
          <w:szCs w:val="20"/>
        </w:rPr>
        <w:t>Gymnastik</w:t>
      </w:r>
      <w:r w:rsidRPr="00A92677">
        <w:rPr>
          <w:rFonts w:ascii="Times New Roman" w:hAnsi="Times New Roman" w:cs="Times New Roman"/>
          <w:i/>
          <w:iCs/>
          <w:sz w:val="20"/>
          <w:szCs w:val="20"/>
        </w:rPr>
        <w:t xml:space="preserve">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går cirka 1 000 </w:t>
      </w:r>
      <w:r w:rsidRPr="00A92677">
        <w:rPr>
          <w:rFonts w:ascii="Times New Roman" w:hAnsi="Times New Roman" w:cs="Times New Roman"/>
          <w:i/>
          <w:iCs/>
          <w:color w:val="333333"/>
          <w:sz w:val="20"/>
          <w:szCs w:val="20"/>
        </w:rPr>
        <w:t>studenter.</w:t>
      </w:r>
    </w:p>
    <w:sectPr w:rsidR="00F579B9" w:rsidRPr="001451AB" w:rsidSect="00DE74CA">
      <w:headerReference w:type="default" r:id="rId7"/>
      <w:pgSz w:w="11906" w:h="16838"/>
      <w:pgMar w:top="1276" w:right="170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68E" w:rsidRDefault="0055268E" w:rsidP="00250EAF">
      <w:pPr>
        <w:spacing w:after="0" w:line="240" w:lineRule="auto"/>
      </w:pPr>
      <w:r>
        <w:separator/>
      </w:r>
    </w:p>
  </w:endnote>
  <w:endnote w:type="continuationSeparator" w:id="0">
    <w:p w:rsidR="0055268E" w:rsidRDefault="0055268E" w:rsidP="0025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68E" w:rsidRDefault="0055268E" w:rsidP="00250EAF">
      <w:pPr>
        <w:spacing w:after="0" w:line="240" w:lineRule="auto"/>
      </w:pPr>
      <w:r>
        <w:separator/>
      </w:r>
    </w:p>
  </w:footnote>
  <w:footnote w:type="continuationSeparator" w:id="0">
    <w:p w:rsidR="0055268E" w:rsidRDefault="0055268E" w:rsidP="0025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0"/>
    </w:tblGrid>
    <w:tr w:rsidR="00250EAF" w:rsidTr="00EF6C55">
      <w:trPr>
        <w:trHeight w:hRule="exact" w:val="1446"/>
      </w:trPr>
      <w:tc>
        <w:tcPr>
          <w:tcW w:w="2410" w:type="dxa"/>
          <w:shd w:val="clear" w:color="auto" w:fill="auto"/>
        </w:tcPr>
        <w:p w:rsidR="00250EAF" w:rsidRDefault="00250EAF" w:rsidP="00250EAF">
          <w:pPr>
            <w:rPr>
              <w:b/>
              <w:caps/>
            </w:rPr>
          </w:pPr>
          <w:bookmarkStart w:id="1" w:name="xxLoggaFinns"/>
          <w:bookmarkStart w:id="2" w:name="xxSidhuvud1"/>
          <w:bookmarkEnd w:id="1"/>
          <w:r w:rsidRPr="008E0CEC">
            <w:rPr>
              <w:b/>
              <w:caps/>
              <w:noProof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716A2732" wp14:editId="106E9763">
                <wp:simplePos x="0" y="0"/>
                <wp:positionH relativeFrom="column">
                  <wp:posOffset>313181</wp:posOffset>
                </wp:positionH>
                <wp:positionV relativeFrom="paragraph">
                  <wp:posOffset>-25451</wp:posOffset>
                </wp:positionV>
                <wp:extent cx="1945844" cy="1024128"/>
                <wp:effectExtent l="0" t="0" r="0" b="0"/>
                <wp:wrapNone/>
                <wp:docPr id="1" name="Bildobjekt 1" descr="logo-liggand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liggand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844" cy="1024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caps/>
            </w:rPr>
            <w:t xml:space="preserve">                                                                                                                                   </w:t>
          </w:r>
        </w:p>
      </w:tc>
    </w:tr>
  </w:tbl>
  <w:p w:rsidR="00250EAF" w:rsidRDefault="00250EAF" w:rsidP="00250EAF">
    <w:pPr>
      <w:spacing w:line="240" w:lineRule="auto"/>
      <w:rPr>
        <w:rFonts w:ascii="Arial" w:hAnsi="Arial" w:cs="Arial"/>
      </w:rPr>
    </w:pPr>
    <w:bookmarkStart w:id="3" w:name="bkmDokument"/>
    <w:bookmarkStart w:id="4" w:name="Position"/>
    <w:bookmarkEnd w:id="2"/>
    <w:bookmarkEnd w:id="3"/>
    <w:bookmarkEnd w:id="4"/>
  </w:p>
  <w:p w:rsidR="00250EAF" w:rsidRDefault="00250EAF" w:rsidP="00250EAF">
    <w:pPr>
      <w:spacing w:line="240" w:lineRule="auto"/>
      <w:ind w:left="1304" w:firstLine="1304"/>
      <w:jc w:val="center"/>
      <w:rPr>
        <w:rFonts w:ascii="Arial" w:hAnsi="Arial" w:cs="Arial"/>
      </w:rPr>
    </w:pPr>
  </w:p>
  <w:p w:rsidR="00250EAF" w:rsidRPr="001C10EE" w:rsidRDefault="00250EAF" w:rsidP="00250EAF">
    <w:pPr>
      <w:spacing w:line="240" w:lineRule="auto"/>
      <w:ind w:left="3912" w:firstLine="1304"/>
      <w:jc w:val="center"/>
    </w:pPr>
    <w:r w:rsidRPr="001C10EE">
      <w:rPr>
        <w:rFonts w:ascii="Arial" w:hAnsi="Arial" w:cs="Arial"/>
      </w:rPr>
      <w:t>PRESSMEDDELANDE</w:t>
    </w:r>
    <w:r w:rsidRPr="001C10EE">
      <w:rPr>
        <w:rFonts w:ascii="Arial" w:hAnsi="Arial" w:cs="Arial"/>
      </w:rPr>
      <w:br/>
    </w:r>
    <w:r>
      <w:rPr>
        <w:rFonts w:ascii="Arial" w:hAnsi="Arial" w:cs="Arial"/>
      </w:rPr>
      <w:t xml:space="preserve">   2015</w:t>
    </w:r>
    <w:r w:rsidRPr="001C10EE">
      <w:rPr>
        <w:rFonts w:ascii="Arial" w:hAnsi="Arial" w:cs="Arial"/>
      </w:rPr>
      <w:t>-</w:t>
    </w:r>
    <w:r w:rsidR="0045080A">
      <w:rPr>
        <w:rFonts w:ascii="Arial" w:hAnsi="Arial" w:cs="Arial"/>
      </w:rPr>
      <w:t>05-29</w:t>
    </w:r>
  </w:p>
  <w:p w:rsidR="00250EAF" w:rsidRDefault="00250EA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FC"/>
    <w:rsid w:val="001033E2"/>
    <w:rsid w:val="001364D5"/>
    <w:rsid w:val="001451AB"/>
    <w:rsid w:val="00164838"/>
    <w:rsid w:val="00212EB7"/>
    <w:rsid w:val="00235EC2"/>
    <w:rsid w:val="00242670"/>
    <w:rsid w:val="00250EAF"/>
    <w:rsid w:val="002C605E"/>
    <w:rsid w:val="002F13E9"/>
    <w:rsid w:val="00417858"/>
    <w:rsid w:val="00425C51"/>
    <w:rsid w:val="004505F4"/>
    <w:rsid w:val="0045080A"/>
    <w:rsid w:val="004F60A2"/>
    <w:rsid w:val="0055268E"/>
    <w:rsid w:val="005A3CB9"/>
    <w:rsid w:val="005D0AAE"/>
    <w:rsid w:val="006D1395"/>
    <w:rsid w:val="00785EC3"/>
    <w:rsid w:val="008034C7"/>
    <w:rsid w:val="00840EE0"/>
    <w:rsid w:val="009307FB"/>
    <w:rsid w:val="00A0119D"/>
    <w:rsid w:val="00A36A0C"/>
    <w:rsid w:val="00A444CC"/>
    <w:rsid w:val="00A5174E"/>
    <w:rsid w:val="00A92677"/>
    <w:rsid w:val="00AD51A9"/>
    <w:rsid w:val="00B01BAE"/>
    <w:rsid w:val="00BA2485"/>
    <w:rsid w:val="00C30120"/>
    <w:rsid w:val="00C51FFC"/>
    <w:rsid w:val="00CB30C2"/>
    <w:rsid w:val="00D46485"/>
    <w:rsid w:val="00D565D9"/>
    <w:rsid w:val="00DA2910"/>
    <w:rsid w:val="00DC332B"/>
    <w:rsid w:val="00DE74CA"/>
    <w:rsid w:val="00F07250"/>
    <w:rsid w:val="00F31F13"/>
    <w:rsid w:val="00F5488B"/>
    <w:rsid w:val="00F579B9"/>
    <w:rsid w:val="00F6307C"/>
    <w:rsid w:val="00FE15F8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1FD4F-2FBF-40D1-8D98-CD50F069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01B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51FFC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C51F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ubrik3Char">
    <w:name w:val="Rubrik 3 Char"/>
    <w:basedOn w:val="Standardstycketeckensnitt"/>
    <w:link w:val="Rubrik3"/>
    <w:uiPriority w:val="9"/>
    <w:rsid w:val="00B01BA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customStyle="1" w:styleId="ingress">
    <w:name w:val="ingress"/>
    <w:basedOn w:val="Normal"/>
    <w:rsid w:val="00B0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01BA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2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5C5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5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0EAF"/>
  </w:style>
  <w:style w:type="paragraph" w:styleId="Sidfot">
    <w:name w:val="footer"/>
    <w:basedOn w:val="Normal"/>
    <w:link w:val="SidfotChar"/>
    <w:uiPriority w:val="99"/>
    <w:unhideWhenUsed/>
    <w:rsid w:val="00250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0EAF"/>
  </w:style>
  <w:style w:type="character" w:styleId="Hyperlnk">
    <w:name w:val="Hyperlink"/>
    <w:basedOn w:val="Standardstycketeckensnitt"/>
    <w:uiPriority w:val="99"/>
    <w:unhideWhenUsed/>
    <w:rsid w:val="00F579B9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8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8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0-2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Ekström</dc:creator>
  <cp:keywords/>
  <dc:description/>
  <cp:lastModifiedBy>Louise Ekström</cp:lastModifiedBy>
  <cp:revision>4</cp:revision>
  <cp:lastPrinted>2015-05-29T07:19:00Z</cp:lastPrinted>
  <dcterms:created xsi:type="dcterms:W3CDTF">2015-05-29T07:00:00Z</dcterms:created>
  <dcterms:modified xsi:type="dcterms:W3CDTF">2015-05-29T07:22:00Z</dcterms:modified>
</cp:coreProperties>
</file>