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81" w:rsidRPr="00480181" w:rsidRDefault="00480181" w:rsidP="00480181">
      <w:pPr>
        <w:rPr>
          <w:rFonts w:asciiTheme="majorHAnsi" w:hAnsiTheme="majorHAnsi" w:cstheme="majorHAnsi"/>
          <w:lang w:val="nn-NO"/>
        </w:rPr>
      </w:pPr>
      <w:bookmarkStart w:id="0" w:name="_Hlk536183146"/>
      <w:r w:rsidRPr="00480181">
        <w:rPr>
          <w:rFonts w:asciiTheme="majorHAnsi" w:hAnsiTheme="majorHAnsi" w:cstheme="majorHAnsi"/>
          <w:lang w:val="nn-NO"/>
        </w:rPr>
        <w:t xml:space="preserve">Pressemelding </w:t>
      </w:r>
      <w:r w:rsidR="00C36243">
        <w:rPr>
          <w:rFonts w:asciiTheme="majorHAnsi" w:hAnsiTheme="majorHAnsi" w:cstheme="majorHAnsi"/>
          <w:lang w:val="nn-NO"/>
        </w:rPr>
        <w:t>torsdag 4. april 2019</w:t>
      </w:r>
      <w:r w:rsidRPr="00480181">
        <w:rPr>
          <w:rFonts w:asciiTheme="majorHAnsi" w:hAnsiTheme="majorHAnsi" w:cstheme="majorHAnsi"/>
          <w:lang w:val="nn-NO"/>
        </w:rPr>
        <w:t xml:space="preserve"> </w:t>
      </w:r>
    </w:p>
    <w:p w:rsidR="00480181" w:rsidRPr="00480181" w:rsidRDefault="00480181" w:rsidP="00480181">
      <w:pPr>
        <w:rPr>
          <w:rFonts w:asciiTheme="majorHAnsi" w:hAnsiTheme="majorHAnsi" w:cstheme="majorHAnsi"/>
          <w:i/>
          <w:lang w:val="nn-NO"/>
        </w:rPr>
      </w:pPr>
      <w:r w:rsidRPr="00480181">
        <w:rPr>
          <w:rFonts w:asciiTheme="majorHAnsi" w:hAnsiTheme="majorHAnsi" w:cstheme="majorHAnsi"/>
          <w:i/>
          <w:lang w:val="nn-NO"/>
        </w:rPr>
        <w:t xml:space="preserve">Førdefestivalen slepper </w:t>
      </w:r>
      <w:r w:rsidR="00C36243">
        <w:rPr>
          <w:rFonts w:asciiTheme="majorHAnsi" w:hAnsiTheme="majorHAnsi" w:cstheme="majorHAnsi"/>
          <w:i/>
          <w:lang w:val="nn-NO"/>
        </w:rPr>
        <w:t xml:space="preserve">heile programmet for </w:t>
      </w:r>
      <w:r w:rsidRPr="00480181">
        <w:rPr>
          <w:rFonts w:asciiTheme="majorHAnsi" w:hAnsiTheme="majorHAnsi" w:cstheme="majorHAnsi"/>
          <w:i/>
          <w:lang w:val="nn-NO"/>
        </w:rPr>
        <w:t xml:space="preserve">jubileumsfestivalen i 2019.  </w:t>
      </w:r>
    </w:p>
    <w:p w:rsidR="00480181" w:rsidRPr="00480181" w:rsidRDefault="00480181" w:rsidP="00480181">
      <w:pPr>
        <w:rPr>
          <w:rFonts w:asciiTheme="majorHAnsi" w:hAnsiTheme="majorHAnsi" w:cstheme="majorHAnsi"/>
          <w:b/>
          <w:sz w:val="32"/>
          <w:lang w:val="nn-NO"/>
        </w:rPr>
      </w:pPr>
      <w:r w:rsidRPr="00480181">
        <w:rPr>
          <w:rFonts w:asciiTheme="majorHAnsi" w:hAnsiTheme="majorHAnsi" w:cstheme="majorHAnsi"/>
          <w:b/>
          <w:sz w:val="32"/>
          <w:lang w:val="nn-NO"/>
        </w:rPr>
        <w:t xml:space="preserve">Førdefestivalen </w:t>
      </w:r>
      <w:r w:rsidR="00C36243">
        <w:rPr>
          <w:rFonts w:asciiTheme="majorHAnsi" w:hAnsiTheme="majorHAnsi" w:cstheme="majorHAnsi"/>
          <w:b/>
          <w:sz w:val="32"/>
          <w:lang w:val="nn-NO"/>
        </w:rPr>
        <w:t xml:space="preserve">feirar 30 år med gjensyn og mangfald </w:t>
      </w:r>
    </w:p>
    <w:p w:rsidR="00CD7D3E" w:rsidRPr="00CD7D3E" w:rsidRDefault="005833D6" w:rsidP="00480181">
      <w:pPr>
        <w:rPr>
          <w:rFonts w:asciiTheme="majorHAnsi" w:hAnsiTheme="majorHAnsi" w:cstheme="majorHAnsi"/>
          <w:i/>
          <w:lang w:val="nn-NO"/>
        </w:rPr>
      </w:pPr>
      <w:proofErr w:type="spellStart"/>
      <w:r w:rsidRPr="00CD7D3E">
        <w:rPr>
          <w:rFonts w:asciiTheme="majorHAnsi" w:hAnsiTheme="majorHAnsi" w:cstheme="majorHAnsi"/>
          <w:i/>
          <w:lang w:val="nn-NO"/>
        </w:rPr>
        <w:t>Garifunarytmar</w:t>
      </w:r>
      <w:proofErr w:type="spellEnd"/>
      <w:r w:rsidRPr="00CD7D3E">
        <w:rPr>
          <w:rFonts w:asciiTheme="majorHAnsi" w:hAnsiTheme="majorHAnsi" w:cstheme="majorHAnsi"/>
          <w:i/>
          <w:lang w:val="nn-NO"/>
        </w:rPr>
        <w:t xml:space="preserve"> frå Belize, cajun frå </w:t>
      </w:r>
      <w:r w:rsidR="001E5B4F" w:rsidRPr="00CD7D3E">
        <w:rPr>
          <w:rFonts w:asciiTheme="majorHAnsi" w:hAnsiTheme="majorHAnsi" w:cstheme="majorHAnsi"/>
          <w:i/>
          <w:lang w:val="nn-NO"/>
        </w:rPr>
        <w:t>Louisiana</w:t>
      </w:r>
      <w:r w:rsidRPr="00CD7D3E">
        <w:rPr>
          <w:rFonts w:asciiTheme="majorHAnsi" w:hAnsiTheme="majorHAnsi" w:cstheme="majorHAnsi"/>
          <w:i/>
          <w:lang w:val="nn-NO"/>
        </w:rPr>
        <w:t xml:space="preserve">, </w:t>
      </w:r>
      <w:proofErr w:type="spellStart"/>
      <w:r w:rsidRPr="00CD7D3E">
        <w:rPr>
          <w:rFonts w:asciiTheme="majorHAnsi" w:hAnsiTheme="majorHAnsi" w:cstheme="majorHAnsi"/>
          <w:i/>
          <w:lang w:val="nn-NO"/>
        </w:rPr>
        <w:t>du</w:t>
      </w:r>
      <w:r w:rsidR="0004386F">
        <w:rPr>
          <w:rFonts w:asciiTheme="majorHAnsi" w:hAnsiTheme="majorHAnsi" w:cstheme="majorHAnsi"/>
          <w:i/>
          <w:lang w:val="nn-NO"/>
        </w:rPr>
        <w:t>d</w:t>
      </w:r>
      <w:bookmarkStart w:id="1" w:name="_GoBack"/>
      <w:bookmarkEnd w:id="1"/>
      <w:r w:rsidRPr="00CD7D3E">
        <w:rPr>
          <w:rFonts w:asciiTheme="majorHAnsi" w:hAnsiTheme="majorHAnsi" w:cstheme="majorHAnsi"/>
          <w:i/>
          <w:lang w:val="nn-NO"/>
        </w:rPr>
        <w:t>uktonar</w:t>
      </w:r>
      <w:proofErr w:type="spellEnd"/>
      <w:r w:rsidRPr="00CD7D3E">
        <w:rPr>
          <w:rFonts w:asciiTheme="majorHAnsi" w:hAnsiTheme="majorHAnsi" w:cstheme="majorHAnsi"/>
          <w:i/>
          <w:lang w:val="nn-NO"/>
        </w:rPr>
        <w:t xml:space="preserve"> frå Armenia, ein dose russisk galskap, </w:t>
      </w:r>
      <w:proofErr w:type="spellStart"/>
      <w:r w:rsidRPr="00CD7D3E">
        <w:rPr>
          <w:rFonts w:asciiTheme="majorHAnsi" w:hAnsiTheme="majorHAnsi" w:cstheme="majorHAnsi"/>
          <w:i/>
          <w:lang w:val="nn-NO"/>
        </w:rPr>
        <w:t>fado</w:t>
      </w:r>
      <w:proofErr w:type="spellEnd"/>
      <w:r w:rsidRPr="00CD7D3E">
        <w:rPr>
          <w:rFonts w:asciiTheme="majorHAnsi" w:hAnsiTheme="majorHAnsi" w:cstheme="majorHAnsi"/>
          <w:i/>
          <w:lang w:val="nn-NO"/>
        </w:rPr>
        <w:t xml:space="preserve"> frå Portugal, balkansk blåsekurs, vaskebrettkurs med cajundronning</w:t>
      </w:r>
      <w:r w:rsidR="00CD7D3E" w:rsidRPr="00CD7D3E">
        <w:rPr>
          <w:rFonts w:asciiTheme="majorHAnsi" w:hAnsiTheme="majorHAnsi" w:cstheme="majorHAnsi"/>
          <w:i/>
          <w:lang w:val="nn-NO"/>
        </w:rPr>
        <w:t>, skotske reelar og svensk-norsk festmusikk - det er duka for musikalsk mangfald når Førdefestivalen feirar sine første 30! -</w:t>
      </w:r>
      <w:r w:rsidR="00E131E3" w:rsidRPr="00E131E3">
        <w:rPr>
          <w:rFonts w:asciiTheme="majorHAnsi" w:hAnsiTheme="majorHAnsi" w:cstheme="majorHAnsi"/>
          <w:i/>
          <w:lang w:val="nn-NO"/>
        </w:rPr>
        <w:t>30 år utan grenser!</w:t>
      </w:r>
      <w:r w:rsidR="00E131E3">
        <w:rPr>
          <w:rFonts w:asciiTheme="majorHAnsi" w:hAnsiTheme="majorHAnsi" w:cstheme="majorHAnsi"/>
          <w:i/>
          <w:lang w:val="nn-NO"/>
        </w:rPr>
        <w:t xml:space="preserve"> er temaet for året, og programmet byr på mange </w:t>
      </w:r>
      <w:r w:rsidR="007448C9" w:rsidRPr="00E131E3">
        <w:rPr>
          <w:rFonts w:asciiTheme="majorHAnsi" w:hAnsiTheme="majorHAnsi" w:cstheme="majorHAnsi"/>
          <w:i/>
          <w:lang w:val="nn-NO"/>
        </w:rPr>
        <w:t>fine gjensyn, men også m</w:t>
      </w:r>
      <w:r w:rsidR="00CD7D3E" w:rsidRPr="00E131E3">
        <w:rPr>
          <w:rFonts w:asciiTheme="majorHAnsi" w:hAnsiTheme="majorHAnsi" w:cstheme="majorHAnsi"/>
          <w:i/>
          <w:lang w:val="nn-NO"/>
        </w:rPr>
        <w:t>øte med nye spennande artistar, fortel Per Idar Almås</w:t>
      </w:r>
      <w:r w:rsidR="00E131E3">
        <w:rPr>
          <w:rFonts w:asciiTheme="majorHAnsi" w:hAnsiTheme="majorHAnsi" w:cstheme="majorHAnsi"/>
          <w:i/>
          <w:lang w:val="nn-NO"/>
        </w:rPr>
        <w:t>. Tors</w:t>
      </w:r>
      <w:r w:rsidR="009935F5">
        <w:rPr>
          <w:rFonts w:asciiTheme="majorHAnsi" w:hAnsiTheme="majorHAnsi" w:cstheme="majorHAnsi"/>
          <w:i/>
          <w:lang w:val="nn-NO"/>
        </w:rPr>
        <w:t>d</w:t>
      </w:r>
      <w:r w:rsidR="00E131E3">
        <w:rPr>
          <w:rFonts w:asciiTheme="majorHAnsi" w:hAnsiTheme="majorHAnsi" w:cstheme="majorHAnsi"/>
          <w:i/>
          <w:lang w:val="nn-NO"/>
        </w:rPr>
        <w:t>ag 4</w:t>
      </w:r>
      <w:r w:rsidR="00CD7D3E" w:rsidRPr="00E131E3">
        <w:rPr>
          <w:rFonts w:asciiTheme="majorHAnsi" w:hAnsiTheme="majorHAnsi" w:cstheme="majorHAnsi"/>
          <w:i/>
          <w:lang w:val="nn-NO"/>
        </w:rPr>
        <w:t>. april sleppte</w:t>
      </w:r>
      <w:r w:rsidR="00717713">
        <w:rPr>
          <w:rFonts w:asciiTheme="majorHAnsi" w:hAnsiTheme="majorHAnsi" w:cstheme="majorHAnsi"/>
          <w:i/>
          <w:lang w:val="nn-NO"/>
        </w:rPr>
        <w:t xml:space="preserve"> han</w:t>
      </w:r>
      <w:r w:rsidR="00CD7D3E" w:rsidRPr="00E131E3">
        <w:rPr>
          <w:rFonts w:asciiTheme="majorHAnsi" w:hAnsiTheme="majorHAnsi" w:cstheme="majorHAnsi"/>
          <w:i/>
          <w:lang w:val="nn-NO"/>
        </w:rPr>
        <w:t xml:space="preserve"> sitt første program som direktør for Førdefestivalen</w:t>
      </w:r>
      <w:r w:rsidR="00CD7D3E" w:rsidRPr="00CD7D3E">
        <w:rPr>
          <w:rFonts w:asciiTheme="majorHAnsi" w:hAnsiTheme="majorHAnsi" w:cstheme="majorHAnsi"/>
          <w:i/>
          <w:lang w:val="nn-NO"/>
        </w:rPr>
        <w:t xml:space="preserve">. </w:t>
      </w:r>
    </w:p>
    <w:p w:rsidR="006F0DF3" w:rsidRDefault="00CD7D3E" w:rsidP="00480181">
      <w:pPr>
        <w:rPr>
          <w:rFonts w:asciiTheme="majorHAnsi" w:hAnsiTheme="majorHAnsi" w:cstheme="majorHAnsi"/>
          <w:lang w:val="nn-NO"/>
        </w:rPr>
      </w:pPr>
      <w:r w:rsidRPr="007448C9">
        <w:rPr>
          <w:rFonts w:asciiTheme="majorHAnsi" w:hAnsiTheme="majorHAnsi" w:cstheme="majorHAnsi"/>
          <w:b/>
          <w:lang w:val="nn-NO"/>
        </w:rPr>
        <w:t>Festival i fem kommunar</w:t>
      </w:r>
      <w:r w:rsidRPr="007448C9">
        <w:rPr>
          <w:rFonts w:asciiTheme="majorHAnsi" w:hAnsiTheme="majorHAnsi" w:cstheme="majorHAnsi"/>
          <w:b/>
          <w:lang w:val="nn-NO"/>
        </w:rPr>
        <w:br/>
      </w:r>
      <w:r>
        <w:rPr>
          <w:rFonts w:asciiTheme="majorHAnsi" w:hAnsiTheme="majorHAnsi" w:cstheme="majorHAnsi"/>
          <w:lang w:val="nn-NO"/>
        </w:rPr>
        <w:t>Førdefestivalen inviterer i år til konsertar i fem kommunar</w:t>
      </w:r>
      <w:r w:rsidR="006F0DF3">
        <w:rPr>
          <w:rFonts w:asciiTheme="majorHAnsi" w:hAnsiTheme="majorHAnsi" w:cstheme="majorHAnsi"/>
          <w:lang w:val="nn-NO"/>
        </w:rPr>
        <w:t>. -Det</w:t>
      </w:r>
      <w:r w:rsidR="007448C9">
        <w:rPr>
          <w:rFonts w:asciiTheme="majorHAnsi" w:hAnsiTheme="majorHAnsi" w:cstheme="majorHAnsi"/>
          <w:lang w:val="nn-NO"/>
        </w:rPr>
        <w:t xml:space="preserve"> </w:t>
      </w:r>
      <w:r w:rsidR="006F0DF3">
        <w:rPr>
          <w:rFonts w:asciiTheme="majorHAnsi" w:hAnsiTheme="majorHAnsi" w:cstheme="majorHAnsi"/>
          <w:lang w:val="nn-NO"/>
        </w:rPr>
        <w:t xml:space="preserve">er </w:t>
      </w:r>
      <w:r w:rsidR="007448C9">
        <w:rPr>
          <w:rFonts w:asciiTheme="majorHAnsi" w:hAnsiTheme="majorHAnsi" w:cstheme="majorHAnsi"/>
          <w:lang w:val="nn-NO"/>
        </w:rPr>
        <w:t xml:space="preserve">utruleg flott å </w:t>
      </w:r>
      <w:r w:rsidR="006F0DF3">
        <w:rPr>
          <w:rFonts w:asciiTheme="majorHAnsi" w:hAnsiTheme="majorHAnsi" w:cstheme="majorHAnsi"/>
          <w:lang w:val="nn-NO"/>
        </w:rPr>
        <w:t>kunne vere til stades i nabokommunane våre, seier Almå</w:t>
      </w:r>
      <w:r>
        <w:rPr>
          <w:rFonts w:asciiTheme="majorHAnsi" w:hAnsiTheme="majorHAnsi" w:cstheme="majorHAnsi"/>
          <w:lang w:val="nn-NO"/>
        </w:rPr>
        <w:t>s</w:t>
      </w:r>
      <w:r w:rsidR="007448C9">
        <w:rPr>
          <w:rFonts w:asciiTheme="majorHAnsi" w:hAnsiTheme="majorHAnsi" w:cstheme="majorHAnsi"/>
          <w:lang w:val="nn-NO"/>
        </w:rPr>
        <w:t xml:space="preserve">, </w:t>
      </w:r>
      <w:r w:rsidR="00870867">
        <w:rPr>
          <w:rFonts w:asciiTheme="majorHAnsi" w:hAnsiTheme="majorHAnsi" w:cstheme="majorHAnsi"/>
          <w:lang w:val="nn-NO"/>
        </w:rPr>
        <w:t xml:space="preserve">og avslører at </w:t>
      </w:r>
      <w:proofErr w:type="spellStart"/>
      <w:r w:rsidR="006F0DF3">
        <w:rPr>
          <w:rFonts w:asciiTheme="majorHAnsi" w:hAnsiTheme="majorHAnsi" w:cstheme="majorHAnsi"/>
          <w:lang w:val="nn-NO"/>
        </w:rPr>
        <w:t>Haavebua</w:t>
      </w:r>
      <w:proofErr w:type="spellEnd"/>
      <w:r w:rsidR="006F0DF3">
        <w:rPr>
          <w:rFonts w:asciiTheme="majorHAnsi" w:hAnsiTheme="majorHAnsi" w:cstheme="majorHAnsi"/>
          <w:lang w:val="nn-NO"/>
        </w:rPr>
        <w:t xml:space="preserve"> i Florø </w:t>
      </w:r>
      <w:r w:rsidR="00870867">
        <w:rPr>
          <w:rFonts w:asciiTheme="majorHAnsi" w:hAnsiTheme="majorHAnsi" w:cstheme="majorHAnsi"/>
          <w:lang w:val="nn-NO"/>
        </w:rPr>
        <w:t xml:space="preserve">får besøk av </w:t>
      </w:r>
      <w:r w:rsidR="006F0DF3" w:rsidRPr="007448C9">
        <w:rPr>
          <w:rFonts w:asciiTheme="majorHAnsi" w:hAnsiTheme="majorHAnsi" w:cstheme="majorHAnsi"/>
          <w:b/>
          <w:lang w:val="nn-NO"/>
        </w:rPr>
        <w:t>RURA</w:t>
      </w:r>
      <w:r w:rsidR="006F0DF3">
        <w:rPr>
          <w:rFonts w:asciiTheme="majorHAnsi" w:hAnsiTheme="majorHAnsi" w:cstheme="majorHAnsi"/>
          <w:lang w:val="nn-NO"/>
        </w:rPr>
        <w:t xml:space="preserve">, ei av dei mest etterspurde folkemusikkgruppene i Skottland. På Gloppen Hotel blir det </w:t>
      </w:r>
      <w:r w:rsidR="00870867">
        <w:rPr>
          <w:rFonts w:asciiTheme="majorHAnsi" w:hAnsiTheme="majorHAnsi" w:cstheme="majorHAnsi"/>
          <w:lang w:val="nn-NO"/>
        </w:rPr>
        <w:t xml:space="preserve">ekte </w:t>
      </w:r>
      <w:r w:rsidR="006F0DF3">
        <w:rPr>
          <w:rFonts w:asciiTheme="majorHAnsi" w:hAnsiTheme="majorHAnsi" w:cstheme="majorHAnsi"/>
          <w:lang w:val="nn-NO"/>
        </w:rPr>
        <w:t xml:space="preserve">cajun med </w:t>
      </w:r>
      <w:r w:rsidR="006F0DF3" w:rsidRPr="007448C9">
        <w:rPr>
          <w:rFonts w:asciiTheme="majorHAnsi" w:hAnsiTheme="majorHAnsi" w:cstheme="majorHAnsi"/>
          <w:b/>
          <w:lang w:val="nn-NO"/>
        </w:rPr>
        <w:t>Sarah Savoy Trio</w:t>
      </w:r>
      <w:r w:rsidR="006F0DF3">
        <w:rPr>
          <w:rFonts w:asciiTheme="majorHAnsi" w:hAnsiTheme="majorHAnsi" w:cstheme="majorHAnsi"/>
          <w:lang w:val="nn-NO"/>
        </w:rPr>
        <w:t xml:space="preserve">. Jakob Sande-tunet i Fjaler </w:t>
      </w:r>
      <w:r w:rsidR="00870867">
        <w:rPr>
          <w:rFonts w:asciiTheme="majorHAnsi" w:hAnsiTheme="majorHAnsi" w:cstheme="majorHAnsi"/>
          <w:lang w:val="nn-NO"/>
        </w:rPr>
        <w:t xml:space="preserve">blir </w:t>
      </w:r>
      <w:r w:rsidR="006F0DF3">
        <w:rPr>
          <w:rFonts w:asciiTheme="majorHAnsi" w:hAnsiTheme="majorHAnsi" w:cstheme="majorHAnsi"/>
          <w:lang w:val="nn-NO"/>
        </w:rPr>
        <w:t xml:space="preserve">perfekt ramme for </w:t>
      </w:r>
      <w:r w:rsidR="00870867">
        <w:rPr>
          <w:rFonts w:asciiTheme="majorHAnsi" w:hAnsiTheme="majorHAnsi" w:cstheme="majorHAnsi"/>
          <w:lang w:val="nn-NO"/>
        </w:rPr>
        <w:t xml:space="preserve">nordnorske viser med </w:t>
      </w:r>
      <w:r w:rsidR="006F0DF3" w:rsidRPr="007448C9">
        <w:rPr>
          <w:rFonts w:asciiTheme="majorHAnsi" w:hAnsiTheme="majorHAnsi" w:cstheme="majorHAnsi"/>
          <w:b/>
          <w:lang w:val="nn-NO"/>
        </w:rPr>
        <w:t>Fotefar &amp; Julie Alapnes</w:t>
      </w:r>
      <w:r w:rsidR="006F0DF3">
        <w:rPr>
          <w:rFonts w:asciiTheme="majorHAnsi" w:hAnsiTheme="majorHAnsi" w:cstheme="majorHAnsi"/>
          <w:lang w:val="nn-NO"/>
        </w:rPr>
        <w:t xml:space="preserve">, og i Jølster </w:t>
      </w:r>
      <w:r w:rsidR="00870867">
        <w:rPr>
          <w:rFonts w:asciiTheme="majorHAnsi" w:hAnsiTheme="majorHAnsi" w:cstheme="majorHAnsi"/>
          <w:lang w:val="nn-NO"/>
        </w:rPr>
        <w:t xml:space="preserve">byr festivalen på akustiske møte i idylliske </w:t>
      </w:r>
      <w:r w:rsidR="006F0DF3">
        <w:rPr>
          <w:rFonts w:asciiTheme="majorHAnsi" w:hAnsiTheme="majorHAnsi" w:cstheme="majorHAnsi"/>
          <w:lang w:val="nn-NO"/>
        </w:rPr>
        <w:t>Jølstramuseet</w:t>
      </w:r>
      <w:r w:rsidR="00870867">
        <w:rPr>
          <w:rFonts w:asciiTheme="majorHAnsi" w:hAnsiTheme="majorHAnsi" w:cstheme="majorHAnsi"/>
          <w:lang w:val="nn-NO"/>
        </w:rPr>
        <w:t xml:space="preserve"> i tillegg til ein eksklusiv konsert med </w:t>
      </w:r>
      <w:r w:rsidR="00870867" w:rsidRPr="007448C9">
        <w:rPr>
          <w:rFonts w:asciiTheme="majorHAnsi" w:hAnsiTheme="majorHAnsi" w:cstheme="majorHAnsi"/>
          <w:b/>
          <w:lang w:val="nn-NO"/>
        </w:rPr>
        <w:t xml:space="preserve">Hemsing/Larsen To Damer To </w:t>
      </w:r>
      <w:proofErr w:type="spellStart"/>
      <w:r w:rsidR="00870867" w:rsidRPr="007448C9">
        <w:rPr>
          <w:rFonts w:asciiTheme="majorHAnsi" w:hAnsiTheme="majorHAnsi" w:cstheme="majorHAnsi"/>
          <w:b/>
          <w:lang w:val="nn-NO"/>
        </w:rPr>
        <w:t>Herrer</w:t>
      </w:r>
      <w:proofErr w:type="spellEnd"/>
      <w:r w:rsidR="006F0DF3">
        <w:rPr>
          <w:rFonts w:asciiTheme="majorHAnsi" w:hAnsiTheme="majorHAnsi" w:cstheme="majorHAnsi"/>
          <w:lang w:val="nn-NO"/>
        </w:rPr>
        <w:t xml:space="preserve"> i </w:t>
      </w:r>
      <w:r w:rsidR="00870867">
        <w:rPr>
          <w:rFonts w:asciiTheme="majorHAnsi" w:hAnsiTheme="majorHAnsi" w:cstheme="majorHAnsi"/>
          <w:lang w:val="nn-NO"/>
        </w:rPr>
        <w:t xml:space="preserve">låven på </w:t>
      </w:r>
      <w:proofErr w:type="spellStart"/>
      <w:r w:rsidR="006F0DF3">
        <w:rPr>
          <w:rFonts w:asciiTheme="majorHAnsi" w:hAnsiTheme="majorHAnsi" w:cstheme="majorHAnsi"/>
          <w:lang w:val="nn-NO"/>
        </w:rPr>
        <w:t>Fjordamattunet</w:t>
      </w:r>
      <w:proofErr w:type="spellEnd"/>
      <w:r w:rsidR="00870867">
        <w:rPr>
          <w:rFonts w:asciiTheme="majorHAnsi" w:hAnsiTheme="majorHAnsi" w:cstheme="majorHAnsi"/>
          <w:lang w:val="nn-NO"/>
        </w:rPr>
        <w:t xml:space="preserve">. </w:t>
      </w:r>
      <w:r w:rsidR="006F0DF3">
        <w:rPr>
          <w:rFonts w:asciiTheme="majorHAnsi" w:hAnsiTheme="majorHAnsi" w:cstheme="majorHAnsi"/>
          <w:lang w:val="nn-NO"/>
        </w:rPr>
        <w:t xml:space="preserve"> </w:t>
      </w:r>
    </w:p>
    <w:p w:rsidR="008238EE" w:rsidRDefault="00870867" w:rsidP="00B60E6E">
      <w:p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b/>
          <w:lang w:val="nn-NO"/>
        </w:rPr>
        <w:t xml:space="preserve">‘NY’ laurdag </w:t>
      </w:r>
      <w:r w:rsidR="00B60E6E">
        <w:rPr>
          <w:rFonts w:asciiTheme="majorHAnsi" w:hAnsiTheme="majorHAnsi" w:cstheme="majorHAnsi"/>
          <w:b/>
          <w:lang w:val="nn-NO"/>
        </w:rPr>
        <w:br/>
      </w:r>
      <w:r w:rsidR="00E131E3">
        <w:rPr>
          <w:rFonts w:asciiTheme="majorHAnsi" w:hAnsiTheme="majorHAnsi" w:cstheme="majorHAnsi"/>
          <w:lang w:val="nn-NO"/>
        </w:rPr>
        <w:t>Laurdag</w:t>
      </w:r>
      <w:r w:rsidR="008238EE">
        <w:rPr>
          <w:rFonts w:asciiTheme="majorHAnsi" w:hAnsiTheme="majorHAnsi" w:cstheme="majorHAnsi"/>
          <w:lang w:val="nn-NO"/>
        </w:rPr>
        <w:t xml:space="preserve">en arrangerer festivalen for første gong </w:t>
      </w:r>
      <w:r w:rsidR="00E131E3">
        <w:rPr>
          <w:rFonts w:asciiTheme="majorHAnsi" w:hAnsiTheme="majorHAnsi" w:cstheme="majorHAnsi"/>
          <w:lang w:val="nn-NO"/>
        </w:rPr>
        <w:t xml:space="preserve">morgonkonsert </w:t>
      </w:r>
      <w:r w:rsidR="009935F5">
        <w:rPr>
          <w:rFonts w:asciiTheme="majorHAnsi" w:hAnsiTheme="majorHAnsi" w:cstheme="majorHAnsi"/>
          <w:lang w:val="nn-NO"/>
        </w:rPr>
        <w:t xml:space="preserve">på </w:t>
      </w:r>
      <w:proofErr w:type="spellStart"/>
      <w:r w:rsidR="00E131E3">
        <w:rPr>
          <w:rFonts w:asciiTheme="majorHAnsi" w:hAnsiTheme="majorHAnsi" w:cstheme="majorHAnsi"/>
          <w:lang w:val="nn-NO"/>
        </w:rPr>
        <w:t>Hafstadfjellet</w:t>
      </w:r>
      <w:proofErr w:type="spellEnd"/>
      <w:r w:rsidR="00E131E3">
        <w:rPr>
          <w:rFonts w:asciiTheme="majorHAnsi" w:hAnsiTheme="majorHAnsi" w:cstheme="majorHAnsi"/>
          <w:lang w:val="nn-NO"/>
        </w:rPr>
        <w:t>, og i staden for festivalfrukost, blir det i år festivalbrunsj</w:t>
      </w:r>
      <w:r w:rsidR="008238EE">
        <w:rPr>
          <w:rFonts w:asciiTheme="majorHAnsi" w:hAnsiTheme="majorHAnsi" w:cstheme="majorHAnsi"/>
          <w:lang w:val="nn-NO"/>
        </w:rPr>
        <w:t xml:space="preserve"> i parken. -Førdefestivalen ønskjer å satse meir på den flotte arenaen på Festplassen, fortel Almås, som øn</w:t>
      </w:r>
      <w:r w:rsidR="009935F5">
        <w:rPr>
          <w:rFonts w:asciiTheme="majorHAnsi" w:hAnsiTheme="majorHAnsi" w:cstheme="majorHAnsi"/>
          <w:lang w:val="nn-NO"/>
        </w:rPr>
        <w:t>s</w:t>
      </w:r>
      <w:r w:rsidR="008238EE">
        <w:rPr>
          <w:rFonts w:asciiTheme="majorHAnsi" w:hAnsiTheme="majorHAnsi" w:cstheme="majorHAnsi"/>
          <w:lang w:val="nn-NO"/>
        </w:rPr>
        <w:t>kjer velkomen til ein to timar lang festivalbrunsj i parken, med mat, konsertar og marknad i samarbeid med Norske kokkers meisterlaug</w:t>
      </w:r>
      <w:r w:rsidR="008238EE" w:rsidRPr="00B60E6E">
        <w:rPr>
          <w:rFonts w:asciiTheme="majorHAnsi" w:hAnsiTheme="majorHAnsi" w:cstheme="majorHAnsi"/>
          <w:lang w:val="nn-NO"/>
        </w:rPr>
        <w:t xml:space="preserve"> Sogn og Fjordane </w:t>
      </w:r>
      <w:r w:rsidR="008238EE">
        <w:rPr>
          <w:rFonts w:asciiTheme="majorHAnsi" w:hAnsiTheme="majorHAnsi" w:cstheme="majorHAnsi"/>
          <w:lang w:val="nn-NO"/>
        </w:rPr>
        <w:t xml:space="preserve">og </w:t>
      </w:r>
      <w:proofErr w:type="spellStart"/>
      <w:r w:rsidR="008238EE" w:rsidRPr="00B60E6E">
        <w:rPr>
          <w:rFonts w:asciiTheme="majorHAnsi" w:hAnsiTheme="majorHAnsi" w:cstheme="majorHAnsi"/>
          <w:lang w:val="nn-NO"/>
        </w:rPr>
        <w:t>Rekoringen</w:t>
      </w:r>
      <w:proofErr w:type="spellEnd"/>
      <w:r w:rsidR="008238EE" w:rsidRPr="00B60E6E">
        <w:rPr>
          <w:rFonts w:asciiTheme="majorHAnsi" w:hAnsiTheme="majorHAnsi" w:cstheme="majorHAnsi"/>
          <w:lang w:val="nn-NO"/>
        </w:rPr>
        <w:t xml:space="preserve"> Førde</w:t>
      </w:r>
      <w:r w:rsidR="008238EE">
        <w:rPr>
          <w:rFonts w:asciiTheme="majorHAnsi" w:hAnsiTheme="majorHAnsi" w:cstheme="majorHAnsi"/>
          <w:lang w:val="nn-NO"/>
        </w:rPr>
        <w:t xml:space="preserve">. Seinare på dag blir det gjensyn med russiske </w:t>
      </w:r>
      <w:proofErr w:type="spellStart"/>
      <w:r w:rsidR="008238EE" w:rsidRPr="00CC5FC0">
        <w:rPr>
          <w:rFonts w:asciiTheme="majorHAnsi" w:hAnsiTheme="majorHAnsi" w:cstheme="majorHAnsi"/>
          <w:b/>
          <w:lang w:val="nn-NO"/>
        </w:rPr>
        <w:t>Otava</w:t>
      </w:r>
      <w:proofErr w:type="spellEnd"/>
      <w:r w:rsidR="008238EE" w:rsidRPr="00CC5FC0">
        <w:rPr>
          <w:rFonts w:asciiTheme="majorHAnsi" w:hAnsiTheme="majorHAnsi" w:cstheme="majorHAnsi"/>
          <w:b/>
          <w:lang w:val="nn-NO"/>
        </w:rPr>
        <w:t xml:space="preserve"> </w:t>
      </w:r>
      <w:proofErr w:type="spellStart"/>
      <w:r w:rsidR="008238EE" w:rsidRPr="00CC5FC0">
        <w:rPr>
          <w:rFonts w:asciiTheme="majorHAnsi" w:hAnsiTheme="majorHAnsi" w:cstheme="majorHAnsi"/>
          <w:b/>
          <w:lang w:val="nn-NO"/>
        </w:rPr>
        <w:t>Yo</w:t>
      </w:r>
      <w:proofErr w:type="spellEnd"/>
      <w:r w:rsidR="008238EE">
        <w:rPr>
          <w:rFonts w:asciiTheme="majorHAnsi" w:hAnsiTheme="majorHAnsi" w:cstheme="majorHAnsi"/>
          <w:lang w:val="nn-NO"/>
        </w:rPr>
        <w:t xml:space="preserve"> som har hatt enorm suksess internasjonalt sidan dei var her i 2015. Dei er også stjerner på YouTube, med bortimot 24 millionar visningar på sin mest populære musikkvideo. I år får du </w:t>
      </w:r>
      <w:r w:rsidR="009935F5">
        <w:rPr>
          <w:rFonts w:asciiTheme="majorHAnsi" w:hAnsiTheme="majorHAnsi" w:cstheme="majorHAnsi"/>
          <w:lang w:val="nn-NO"/>
        </w:rPr>
        <w:t xml:space="preserve">også </w:t>
      </w:r>
      <w:r w:rsidR="008238EE">
        <w:rPr>
          <w:rFonts w:asciiTheme="majorHAnsi" w:hAnsiTheme="majorHAnsi" w:cstheme="majorHAnsi"/>
          <w:lang w:val="nn-NO"/>
        </w:rPr>
        <w:t>oppleve dei med dansarar i ein spektakulær ‘tømmerstokk-</w:t>
      </w:r>
      <w:proofErr w:type="spellStart"/>
      <w:r w:rsidR="008238EE">
        <w:rPr>
          <w:rFonts w:asciiTheme="majorHAnsi" w:hAnsiTheme="majorHAnsi" w:cstheme="majorHAnsi"/>
          <w:lang w:val="nn-NO"/>
        </w:rPr>
        <w:t>battle</w:t>
      </w:r>
      <w:proofErr w:type="spellEnd"/>
      <w:r w:rsidR="008238EE">
        <w:rPr>
          <w:rFonts w:asciiTheme="majorHAnsi" w:hAnsiTheme="majorHAnsi" w:cstheme="majorHAnsi"/>
          <w:lang w:val="nn-NO"/>
        </w:rPr>
        <w:t>’.</w:t>
      </w:r>
    </w:p>
    <w:p w:rsidR="00C939AF" w:rsidRDefault="008238EE" w:rsidP="00480181">
      <w:p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b/>
          <w:lang w:val="nn-NO"/>
        </w:rPr>
        <w:t>P</w:t>
      </w:r>
      <w:r w:rsidR="00C939AF">
        <w:rPr>
          <w:rFonts w:asciiTheme="majorHAnsi" w:hAnsiTheme="majorHAnsi" w:cstheme="majorHAnsi"/>
          <w:b/>
          <w:lang w:val="nn-NO"/>
        </w:rPr>
        <w:t xml:space="preserve">opulære gjensyn </w:t>
      </w:r>
      <w:r w:rsidR="00A25932">
        <w:rPr>
          <w:rFonts w:asciiTheme="majorHAnsi" w:hAnsiTheme="majorHAnsi" w:cstheme="majorHAnsi"/>
          <w:b/>
          <w:lang w:val="nn-NO"/>
        </w:rPr>
        <w:br/>
      </w:r>
      <w:r w:rsidR="00913659">
        <w:rPr>
          <w:rFonts w:asciiTheme="majorHAnsi" w:hAnsiTheme="majorHAnsi" w:cstheme="majorHAnsi"/>
          <w:lang w:val="nn-NO"/>
        </w:rPr>
        <w:t xml:space="preserve">I år vil mange trufaste publikummarar få oppleve nokre av sine favorittmusikarar i Førde. Dei polske yndlingane i </w:t>
      </w:r>
      <w:r w:rsidR="00913659" w:rsidRPr="00C939AF">
        <w:rPr>
          <w:rFonts w:asciiTheme="majorHAnsi" w:hAnsiTheme="majorHAnsi" w:cstheme="majorHAnsi"/>
          <w:b/>
          <w:lang w:val="nn-NO"/>
        </w:rPr>
        <w:t>Kroke</w:t>
      </w:r>
      <w:r w:rsidR="00913659">
        <w:rPr>
          <w:rFonts w:asciiTheme="majorHAnsi" w:hAnsiTheme="majorHAnsi" w:cstheme="majorHAnsi"/>
          <w:lang w:val="nn-NO"/>
        </w:rPr>
        <w:t xml:space="preserve">, som også får besøk av mongolske </w:t>
      </w:r>
      <w:r w:rsidR="00913659" w:rsidRPr="00C939AF">
        <w:rPr>
          <w:rFonts w:asciiTheme="majorHAnsi" w:hAnsiTheme="majorHAnsi" w:cstheme="majorHAnsi"/>
          <w:b/>
          <w:lang w:val="nn-NO"/>
        </w:rPr>
        <w:t xml:space="preserve">URNA </w:t>
      </w:r>
      <w:r w:rsidR="00913659">
        <w:rPr>
          <w:rFonts w:asciiTheme="majorHAnsi" w:hAnsiTheme="majorHAnsi" w:cstheme="majorHAnsi"/>
          <w:lang w:val="nn-NO"/>
        </w:rPr>
        <w:t xml:space="preserve">på scena. Det svensk-norske festbandet </w:t>
      </w:r>
      <w:r w:rsidR="00913659" w:rsidRPr="00C939AF">
        <w:rPr>
          <w:rFonts w:asciiTheme="majorHAnsi" w:hAnsiTheme="majorHAnsi" w:cstheme="majorHAnsi"/>
          <w:b/>
          <w:lang w:val="nn-NO"/>
        </w:rPr>
        <w:t>SVER</w:t>
      </w:r>
      <w:r w:rsidR="00913659">
        <w:rPr>
          <w:rFonts w:asciiTheme="majorHAnsi" w:hAnsiTheme="majorHAnsi" w:cstheme="majorHAnsi"/>
          <w:lang w:val="nn-NO"/>
        </w:rPr>
        <w:t>, som er betre enn nokon gong</w:t>
      </w:r>
      <w:r w:rsidR="00C939AF">
        <w:rPr>
          <w:rFonts w:asciiTheme="majorHAnsi" w:hAnsiTheme="majorHAnsi" w:cstheme="majorHAnsi"/>
          <w:lang w:val="nn-NO"/>
        </w:rPr>
        <w:t xml:space="preserve">. Trekkspel-virtuosane i </w:t>
      </w:r>
      <w:r w:rsidR="00C745F5">
        <w:rPr>
          <w:rFonts w:asciiTheme="majorHAnsi" w:hAnsiTheme="majorHAnsi" w:cstheme="majorHAnsi"/>
          <w:b/>
          <w:lang w:val="nn-NO"/>
        </w:rPr>
        <w:t xml:space="preserve">Samurai </w:t>
      </w:r>
      <w:proofErr w:type="spellStart"/>
      <w:r w:rsidR="00C745F5">
        <w:rPr>
          <w:rFonts w:asciiTheme="majorHAnsi" w:hAnsiTheme="majorHAnsi" w:cstheme="majorHAnsi"/>
          <w:b/>
          <w:lang w:val="nn-NO"/>
        </w:rPr>
        <w:t>acc</w:t>
      </w:r>
      <w:r w:rsidR="00C939AF" w:rsidRPr="00C939AF">
        <w:rPr>
          <w:rFonts w:asciiTheme="majorHAnsi" w:hAnsiTheme="majorHAnsi" w:cstheme="majorHAnsi"/>
          <w:b/>
          <w:lang w:val="nn-NO"/>
        </w:rPr>
        <w:t>ordion</w:t>
      </w:r>
      <w:proofErr w:type="spellEnd"/>
      <w:r w:rsidR="00C939AF">
        <w:rPr>
          <w:rFonts w:asciiTheme="majorHAnsi" w:hAnsiTheme="majorHAnsi" w:cstheme="majorHAnsi"/>
          <w:lang w:val="nn-NO"/>
        </w:rPr>
        <w:t xml:space="preserve"> får du høyre igjen, </w:t>
      </w:r>
      <w:r w:rsidR="00C745F5">
        <w:rPr>
          <w:rFonts w:asciiTheme="majorHAnsi" w:hAnsiTheme="majorHAnsi" w:cstheme="majorHAnsi"/>
          <w:lang w:val="nn-NO"/>
        </w:rPr>
        <w:t xml:space="preserve">og </w:t>
      </w:r>
      <w:r w:rsidR="00C939AF">
        <w:rPr>
          <w:rFonts w:asciiTheme="majorHAnsi" w:hAnsiTheme="majorHAnsi" w:cstheme="majorHAnsi"/>
          <w:lang w:val="nn-NO"/>
        </w:rPr>
        <w:t xml:space="preserve">svenske </w:t>
      </w:r>
      <w:proofErr w:type="spellStart"/>
      <w:r w:rsidR="00C939AF" w:rsidRPr="00C939AF">
        <w:rPr>
          <w:rFonts w:asciiTheme="majorHAnsi" w:hAnsiTheme="majorHAnsi" w:cstheme="majorHAnsi"/>
          <w:b/>
          <w:lang w:val="nn-NO"/>
        </w:rPr>
        <w:t>Triakel</w:t>
      </w:r>
      <w:proofErr w:type="spellEnd"/>
      <w:r w:rsidR="00C939AF">
        <w:rPr>
          <w:rFonts w:asciiTheme="majorHAnsi" w:hAnsiTheme="majorHAnsi" w:cstheme="majorHAnsi"/>
          <w:lang w:val="nn-NO"/>
        </w:rPr>
        <w:t xml:space="preserve"> kjem. </w:t>
      </w:r>
      <w:r w:rsidR="00E131E3">
        <w:rPr>
          <w:rFonts w:asciiTheme="majorHAnsi" w:hAnsiTheme="majorHAnsi" w:cstheme="majorHAnsi"/>
          <w:lang w:val="nn-NO"/>
        </w:rPr>
        <w:t>I</w:t>
      </w:r>
      <w:r w:rsidR="00C939AF">
        <w:rPr>
          <w:rFonts w:asciiTheme="majorHAnsi" w:hAnsiTheme="majorHAnsi" w:cstheme="majorHAnsi"/>
          <w:lang w:val="nn-NO"/>
        </w:rPr>
        <w:t xml:space="preserve">kkje minst får publikum oppleve dei ungarske legendene, </w:t>
      </w:r>
      <w:proofErr w:type="spellStart"/>
      <w:r w:rsidR="00C939AF" w:rsidRPr="00C939AF">
        <w:rPr>
          <w:rFonts w:asciiTheme="majorHAnsi" w:hAnsiTheme="majorHAnsi" w:cstheme="majorHAnsi"/>
          <w:b/>
          <w:lang w:val="nn-NO"/>
        </w:rPr>
        <w:t>Muzsikas</w:t>
      </w:r>
      <w:proofErr w:type="spellEnd"/>
      <w:r w:rsidR="00C939AF">
        <w:rPr>
          <w:rFonts w:asciiTheme="majorHAnsi" w:hAnsiTheme="majorHAnsi" w:cstheme="majorHAnsi"/>
          <w:lang w:val="nn-NO"/>
        </w:rPr>
        <w:t xml:space="preserve"> igjen i Førde</w:t>
      </w:r>
      <w:r w:rsidR="00E131E3">
        <w:rPr>
          <w:rFonts w:asciiTheme="majorHAnsi" w:hAnsiTheme="majorHAnsi" w:cstheme="majorHAnsi"/>
          <w:lang w:val="nn-NO"/>
        </w:rPr>
        <w:t xml:space="preserve">, og dei </w:t>
      </w:r>
      <w:r w:rsidR="00CC5FC0">
        <w:rPr>
          <w:rFonts w:asciiTheme="majorHAnsi" w:hAnsiTheme="majorHAnsi" w:cstheme="majorHAnsi"/>
          <w:lang w:val="nn-NO"/>
        </w:rPr>
        <w:t xml:space="preserve">iranske søstrene </w:t>
      </w:r>
      <w:proofErr w:type="spellStart"/>
      <w:r w:rsidR="00CC5FC0" w:rsidRPr="00CC5FC0">
        <w:rPr>
          <w:rFonts w:asciiTheme="majorHAnsi" w:hAnsiTheme="majorHAnsi" w:cstheme="majorHAnsi"/>
          <w:b/>
          <w:lang w:val="nn-NO"/>
        </w:rPr>
        <w:t>Mahsa</w:t>
      </w:r>
      <w:proofErr w:type="spellEnd"/>
      <w:r w:rsidR="00CC5FC0" w:rsidRPr="00CC5FC0">
        <w:rPr>
          <w:rFonts w:asciiTheme="majorHAnsi" w:hAnsiTheme="majorHAnsi" w:cstheme="majorHAnsi"/>
          <w:b/>
          <w:lang w:val="nn-NO"/>
        </w:rPr>
        <w:t xml:space="preserve"> og </w:t>
      </w:r>
      <w:proofErr w:type="spellStart"/>
      <w:r w:rsidR="00CC5FC0" w:rsidRPr="00CC5FC0">
        <w:rPr>
          <w:rFonts w:asciiTheme="majorHAnsi" w:hAnsiTheme="majorHAnsi" w:cstheme="majorHAnsi"/>
          <w:b/>
          <w:lang w:val="nn-NO"/>
        </w:rPr>
        <w:t>Marjan</w:t>
      </w:r>
      <w:proofErr w:type="spellEnd"/>
      <w:r w:rsidR="00CC5FC0" w:rsidRPr="00CC5FC0">
        <w:rPr>
          <w:rFonts w:asciiTheme="majorHAnsi" w:hAnsiTheme="majorHAnsi" w:cstheme="majorHAnsi"/>
          <w:b/>
          <w:lang w:val="nn-NO"/>
        </w:rPr>
        <w:t xml:space="preserve"> </w:t>
      </w:r>
      <w:proofErr w:type="spellStart"/>
      <w:r w:rsidR="00CC5FC0" w:rsidRPr="00CC5FC0">
        <w:rPr>
          <w:rFonts w:asciiTheme="majorHAnsi" w:hAnsiTheme="majorHAnsi" w:cstheme="majorHAnsi"/>
          <w:b/>
          <w:lang w:val="nn-NO"/>
        </w:rPr>
        <w:t>Vahdat</w:t>
      </w:r>
      <w:proofErr w:type="spellEnd"/>
      <w:r w:rsidR="00E131E3">
        <w:rPr>
          <w:rFonts w:asciiTheme="majorHAnsi" w:hAnsiTheme="majorHAnsi" w:cstheme="majorHAnsi"/>
          <w:b/>
          <w:lang w:val="nn-NO"/>
        </w:rPr>
        <w:t xml:space="preserve">, </w:t>
      </w:r>
      <w:r w:rsidR="00E131E3">
        <w:rPr>
          <w:rFonts w:asciiTheme="majorHAnsi" w:hAnsiTheme="majorHAnsi" w:cstheme="majorHAnsi"/>
          <w:lang w:val="nn-NO"/>
        </w:rPr>
        <w:t xml:space="preserve">som står </w:t>
      </w:r>
      <w:r w:rsidR="00CC5FC0">
        <w:rPr>
          <w:rFonts w:asciiTheme="majorHAnsi" w:hAnsiTheme="majorHAnsi" w:cstheme="majorHAnsi"/>
          <w:lang w:val="nn-NO"/>
        </w:rPr>
        <w:t xml:space="preserve">for den populære kyrkjekonserten. </w:t>
      </w:r>
      <w:r w:rsidR="00AB0CA1">
        <w:rPr>
          <w:rFonts w:asciiTheme="majorHAnsi" w:hAnsiTheme="majorHAnsi" w:cstheme="majorHAnsi"/>
          <w:lang w:val="nn-NO"/>
        </w:rPr>
        <w:t>-</w:t>
      </w:r>
      <w:r w:rsidR="00AB0CA1" w:rsidRPr="005D1B67">
        <w:rPr>
          <w:rFonts w:asciiTheme="majorHAnsi" w:hAnsiTheme="majorHAnsi" w:cstheme="majorHAnsi"/>
          <w:lang w:val="nn-NO"/>
        </w:rPr>
        <w:t xml:space="preserve">Og endeleg har </w:t>
      </w:r>
      <w:r w:rsidR="00AB0CA1">
        <w:rPr>
          <w:rFonts w:asciiTheme="majorHAnsi" w:hAnsiTheme="majorHAnsi" w:cstheme="majorHAnsi"/>
          <w:lang w:val="nn-NO"/>
        </w:rPr>
        <w:t xml:space="preserve">vi </w:t>
      </w:r>
      <w:r w:rsidR="00AB0CA1" w:rsidRPr="005D1B67">
        <w:rPr>
          <w:rFonts w:asciiTheme="majorHAnsi" w:hAnsiTheme="majorHAnsi" w:cstheme="majorHAnsi"/>
          <w:lang w:val="nn-NO"/>
        </w:rPr>
        <w:t xml:space="preserve">klart å få </w:t>
      </w:r>
      <w:r w:rsidR="00AB0CA1" w:rsidRPr="005D1B67">
        <w:rPr>
          <w:rFonts w:asciiTheme="majorHAnsi" w:hAnsiTheme="majorHAnsi" w:cstheme="majorHAnsi"/>
          <w:b/>
          <w:lang w:val="nn-NO"/>
        </w:rPr>
        <w:t xml:space="preserve">El </w:t>
      </w:r>
      <w:proofErr w:type="spellStart"/>
      <w:r w:rsidR="00AB0CA1" w:rsidRPr="005D1B67">
        <w:rPr>
          <w:rFonts w:asciiTheme="majorHAnsi" w:hAnsiTheme="majorHAnsi" w:cstheme="majorHAnsi"/>
          <w:b/>
          <w:lang w:val="nn-NO"/>
        </w:rPr>
        <w:t>Tanbura</w:t>
      </w:r>
      <w:proofErr w:type="spellEnd"/>
      <w:r w:rsidR="00AB0CA1" w:rsidRPr="005D1B67">
        <w:rPr>
          <w:rFonts w:asciiTheme="majorHAnsi" w:hAnsiTheme="majorHAnsi" w:cstheme="majorHAnsi"/>
          <w:lang w:val="nn-NO"/>
        </w:rPr>
        <w:t xml:space="preserve"> frå Egypt tilbake på festivalplakaten, seier arrangementssjef </w:t>
      </w:r>
      <w:r w:rsidR="00320980">
        <w:rPr>
          <w:rFonts w:asciiTheme="majorHAnsi" w:hAnsiTheme="majorHAnsi" w:cstheme="majorHAnsi"/>
          <w:lang w:val="nn-NO"/>
        </w:rPr>
        <w:t xml:space="preserve">Sølvi </w:t>
      </w:r>
      <w:r w:rsidR="00AB0CA1" w:rsidRPr="005D1B67">
        <w:rPr>
          <w:rFonts w:asciiTheme="majorHAnsi" w:hAnsiTheme="majorHAnsi" w:cstheme="majorHAnsi"/>
          <w:lang w:val="nn-NO"/>
        </w:rPr>
        <w:t xml:space="preserve">Lien, som satsar på at dei flotte veteranmusikarane klarer å smelte publikum på same måte som dei gjorde på midnattskonserten på elvebreidda for </w:t>
      </w:r>
      <w:r w:rsidR="00FC6935">
        <w:rPr>
          <w:rFonts w:asciiTheme="majorHAnsi" w:hAnsiTheme="majorHAnsi" w:cstheme="majorHAnsi"/>
          <w:lang w:val="nn-NO"/>
        </w:rPr>
        <w:t xml:space="preserve">meir enn ti </w:t>
      </w:r>
      <w:r w:rsidR="00AB0CA1" w:rsidRPr="005D1B67">
        <w:rPr>
          <w:rFonts w:asciiTheme="majorHAnsi" w:hAnsiTheme="majorHAnsi" w:cstheme="majorHAnsi"/>
          <w:lang w:val="nn-NO"/>
        </w:rPr>
        <w:t xml:space="preserve">år sidan.  </w:t>
      </w:r>
    </w:p>
    <w:p w:rsidR="001036AE" w:rsidRDefault="008238EE" w:rsidP="00480181">
      <w:p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b/>
          <w:lang w:val="nn-NO"/>
        </w:rPr>
        <w:br/>
      </w:r>
      <w:r w:rsidR="00965821" w:rsidRPr="00965821">
        <w:rPr>
          <w:rFonts w:asciiTheme="majorHAnsi" w:hAnsiTheme="majorHAnsi" w:cstheme="majorHAnsi"/>
          <w:b/>
          <w:lang w:val="nn-NO"/>
        </w:rPr>
        <w:t>Nytt frå fjern og nær</w:t>
      </w:r>
      <w:r w:rsidR="00AB0CA1">
        <w:rPr>
          <w:rFonts w:asciiTheme="majorHAnsi" w:hAnsiTheme="majorHAnsi" w:cstheme="majorHAnsi"/>
          <w:b/>
          <w:lang w:val="nn-NO"/>
        </w:rPr>
        <w:br/>
      </w:r>
      <w:r w:rsidR="00965821" w:rsidRPr="00965821">
        <w:rPr>
          <w:rFonts w:asciiTheme="majorHAnsi" w:hAnsiTheme="majorHAnsi" w:cstheme="majorHAnsi"/>
          <w:lang w:val="nn-NO"/>
        </w:rPr>
        <w:t xml:space="preserve">-Det spennande med festivalprogrammet i Førde, er at </w:t>
      </w:r>
      <w:r w:rsidR="00AB0CA1">
        <w:rPr>
          <w:rFonts w:asciiTheme="majorHAnsi" w:hAnsiTheme="majorHAnsi" w:cstheme="majorHAnsi"/>
          <w:lang w:val="nn-NO"/>
        </w:rPr>
        <w:t xml:space="preserve">så </w:t>
      </w:r>
      <w:r w:rsidR="00965821" w:rsidRPr="00965821">
        <w:rPr>
          <w:rFonts w:asciiTheme="majorHAnsi" w:hAnsiTheme="majorHAnsi" w:cstheme="majorHAnsi"/>
          <w:lang w:val="nn-NO"/>
        </w:rPr>
        <w:t xml:space="preserve">mange av artistane </w:t>
      </w:r>
      <w:r w:rsidR="00546D9B">
        <w:rPr>
          <w:rFonts w:asciiTheme="majorHAnsi" w:hAnsiTheme="majorHAnsi" w:cstheme="majorHAnsi"/>
          <w:lang w:val="nn-NO"/>
        </w:rPr>
        <w:t>ikkje har spelt i Norge før, og såleis er ukjende her</w:t>
      </w:r>
      <w:r w:rsidR="0031291A">
        <w:rPr>
          <w:rFonts w:asciiTheme="majorHAnsi" w:hAnsiTheme="majorHAnsi" w:cstheme="majorHAnsi"/>
          <w:lang w:val="nn-NO"/>
        </w:rPr>
        <w:t>,</w:t>
      </w:r>
      <w:r w:rsidR="00546D9B">
        <w:rPr>
          <w:rFonts w:asciiTheme="majorHAnsi" w:hAnsiTheme="majorHAnsi" w:cstheme="majorHAnsi"/>
          <w:lang w:val="nn-NO"/>
        </w:rPr>
        <w:t xml:space="preserve"> trass i at dei er store både i heimlanda sine og internasjonalt</w:t>
      </w:r>
      <w:r w:rsidR="00965821" w:rsidRPr="00965821">
        <w:rPr>
          <w:rFonts w:asciiTheme="majorHAnsi" w:hAnsiTheme="majorHAnsi" w:cstheme="majorHAnsi"/>
          <w:lang w:val="nn-NO"/>
        </w:rPr>
        <w:t>, seier Almås</w:t>
      </w:r>
      <w:r w:rsidR="00546D9B">
        <w:rPr>
          <w:rFonts w:asciiTheme="majorHAnsi" w:hAnsiTheme="majorHAnsi" w:cstheme="majorHAnsi"/>
          <w:lang w:val="nn-NO"/>
        </w:rPr>
        <w:t xml:space="preserve">, som også nemner at mange av artistane festivalen presenterer er på veg opp, og </w:t>
      </w:r>
      <w:r w:rsidR="0031291A">
        <w:rPr>
          <w:rFonts w:asciiTheme="majorHAnsi" w:hAnsiTheme="majorHAnsi" w:cstheme="majorHAnsi"/>
          <w:lang w:val="nn-NO"/>
        </w:rPr>
        <w:t xml:space="preserve">kanskje </w:t>
      </w:r>
      <w:r w:rsidR="00546D9B">
        <w:rPr>
          <w:rFonts w:asciiTheme="majorHAnsi" w:hAnsiTheme="majorHAnsi" w:cstheme="majorHAnsi"/>
          <w:lang w:val="nn-NO"/>
        </w:rPr>
        <w:t xml:space="preserve">når toppen nokre år etter at dei spelte i Førde. </w:t>
      </w:r>
      <w:r w:rsidR="0031291A">
        <w:rPr>
          <w:rFonts w:asciiTheme="majorHAnsi" w:hAnsiTheme="majorHAnsi" w:cstheme="majorHAnsi"/>
          <w:lang w:val="nn-NO"/>
        </w:rPr>
        <w:t xml:space="preserve">Mykje tyder på at </w:t>
      </w:r>
      <w:r w:rsidR="00546D9B" w:rsidRPr="0031291A">
        <w:rPr>
          <w:rFonts w:asciiTheme="majorHAnsi" w:hAnsiTheme="majorHAnsi" w:cstheme="majorHAnsi"/>
          <w:b/>
          <w:lang w:val="nn-NO"/>
        </w:rPr>
        <w:t>SARA CORREIA</w:t>
      </w:r>
      <w:r w:rsidR="0031291A">
        <w:rPr>
          <w:rFonts w:asciiTheme="majorHAnsi" w:hAnsiTheme="majorHAnsi" w:cstheme="majorHAnsi"/>
          <w:lang w:val="nn-NO"/>
        </w:rPr>
        <w:t xml:space="preserve">, som har konsert fredag 5. juli i Førde, blir den nye store </w:t>
      </w:r>
      <w:proofErr w:type="spellStart"/>
      <w:r w:rsidR="0031291A">
        <w:rPr>
          <w:rFonts w:asciiTheme="majorHAnsi" w:hAnsiTheme="majorHAnsi" w:cstheme="majorHAnsi"/>
          <w:lang w:val="nn-NO"/>
        </w:rPr>
        <w:t>fadostjerna</w:t>
      </w:r>
      <w:proofErr w:type="spellEnd"/>
      <w:r w:rsidR="001036AE">
        <w:rPr>
          <w:rFonts w:asciiTheme="majorHAnsi" w:hAnsiTheme="majorHAnsi" w:cstheme="majorHAnsi"/>
          <w:lang w:val="nn-NO"/>
        </w:rPr>
        <w:t xml:space="preserve">. </w:t>
      </w:r>
    </w:p>
    <w:p w:rsidR="001036AE" w:rsidRDefault="0031291A" w:rsidP="00480181">
      <w:p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lang w:val="nn-NO"/>
        </w:rPr>
        <w:t xml:space="preserve">Andre nye namn i Førde er </w:t>
      </w:r>
      <w:r w:rsidR="006B4235" w:rsidRPr="00A25932">
        <w:rPr>
          <w:rFonts w:asciiTheme="majorHAnsi" w:hAnsiTheme="majorHAnsi" w:cstheme="majorHAnsi"/>
          <w:b/>
          <w:lang w:val="nn-NO"/>
        </w:rPr>
        <w:t xml:space="preserve">The </w:t>
      </w:r>
      <w:proofErr w:type="spellStart"/>
      <w:r w:rsidR="006B4235" w:rsidRPr="00A25932">
        <w:rPr>
          <w:rFonts w:asciiTheme="majorHAnsi" w:hAnsiTheme="majorHAnsi" w:cstheme="majorHAnsi"/>
          <w:b/>
          <w:lang w:val="nn-NO"/>
        </w:rPr>
        <w:t>Garifuna</w:t>
      </w:r>
      <w:proofErr w:type="spellEnd"/>
      <w:r w:rsidR="006B4235" w:rsidRPr="00A25932">
        <w:rPr>
          <w:rFonts w:asciiTheme="majorHAnsi" w:hAnsiTheme="majorHAnsi" w:cstheme="majorHAnsi"/>
          <w:b/>
          <w:lang w:val="nn-NO"/>
        </w:rPr>
        <w:t xml:space="preserve"> </w:t>
      </w:r>
      <w:proofErr w:type="spellStart"/>
      <w:r w:rsidR="006B4235" w:rsidRPr="00A25932">
        <w:rPr>
          <w:rFonts w:asciiTheme="majorHAnsi" w:hAnsiTheme="majorHAnsi" w:cstheme="majorHAnsi"/>
          <w:b/>
          <w:lang w:val="nn-NO"/>
        </w:rPr>
        <w:t>Collective</w:t>
      </w:r>
      <w:proofErr w:type="spellEnd"/>
      <w:r w:rsidR="008F4FC5">
        <w:rPr>
          <w:rFonts w:asciiTheme="majorHAnsi" w:hAnsiTheme="majorHAnsi" w:cstheme="majorHAnsi"/>
          <w:b/>
          <w:lang w:val="nn-NO"/>
        </w:rPr>
        <w:t xml:space="preserve"> </w:t>
      </w:r>
      <w:r w:rsidR="008F4FC5" w:rsidRPr="008F4FC5">
        <w:rPr>
          <w:rFonts w:asciiTheme="majorHAnsi" w:hAnsiTheme="majorHAnsi" w:cstheme="majorHAnsi"/>
          <w:lang w:val="nn-NO"/>
        </w:rPr>
        <w:t>og</w:t>
      </w:r>
      <w:r w:rsidR="00A64941" w:rsidRPr="008F4FC5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6B4235" w:rsidRPr="00A25932">
        <w:rPr>
          <w:rFonts w:asciiTheme="majorHAnsi" w:hAnsiTheme="majorHAnsi" w:cstheme="majorHAnsi"/>
          <w:b/>
          <w:lang w:val="nn-NO"/>
        </w:rPr>
        <w:t>Dizu</w:t>
      </w:r>
      <w:proofErr w:type="spellEnd"/>
      <w:r w:rsidR="006B4235" w:rsidRPr="00A25932">
        <w:rPr>
          <w:rFonts w:asciiTheme="majorHAnsi" w:hAnsiTheme="majorHAnsi" w:cstheme="majorHAnsi"/>
          <w:b/>
          <w:lang w:val="nn-NO"/>
        </w:rPr>
        <w:t xml:space="preserve"> </w:t>
      </w:r>
      <w:proofErr w:type="spellStart"/>
      <w:r w:rsidR="006B4235" w:rsidRPr="00A25932">
        <w:rPr>
          <w:rFonts w:asciiTheme="majorHAnsi" w:hAnsiTheme="majorHAnsi" w:cstheme="majorHAnsi"/>
          <w:b/>
          <w:lang w:val="nn-NO"/>
        </w:rPr>
        <w:t>Plaatjies</w:t>
      </w:r>
      <w:proofErr w:type="spellEnd"/>
      <w:r w:rsidR="006B4235" w:rsidRPr="00A25932">
        <w:rPr>
          <w:rFonts w:asciiTheme="majorHAnsi" w:hAnsiTheme="majorHAnsi" w:cstheme="majorHAnsi"/>
          <w:b/>
          <w:lang w:val="nn-NO"/>
        </w:rPr>
        <w:t xml:space="preserve"> &amp; </w:t>
      </w:r>
      <w:proofErr w:type="spellStart"/>
      <w:r w:rsidR="006B4235" w:rsidRPr="00A25932">
        <w:rPr>
          <w:rFonts w:asciiTheme="majorHAnsi" w:hAnsiTheme="majorHAnsi" w:cstheme="majorHAnsi"/>
          <w:b/>
          <w:lang w:val="nn-NO"/>
        </w:rPr>
        <w:t>Ibuyambo</w:t>
      </w:r>
      <w:proofErr w:type="spellEnd"/>
      <w:r w:rsidR="00965821">
        <w:rPr>
          <w:rFonts w:asciiTheme="majorHAnsi" w:hAnsiTheme="majorHAnsi" w:cstheme="majorHAnsi"/>
          <w:b/>
          <w:lang w:val="nn-NO"/>
        </w:rPr>
        <w:t xml:space="preserve">, </w:t>
      </w:r>
      <w:r w:rsidR="008F4FC5" w:rsidRPr="008F4FC5">
        <w:rPr>
          <w:rFonts w:asciiTheme="majorHAnsi" w:hAnsiTheme="majorHAnsi" w:cstheme="majorHAnsi"/>
          <w:lang w:val="nn-NO"/>
        </w:rPr>
        <w:t>som begge s</w:t>
      </w:r>
      <w:r w:rsidR="008F4FC5">
        <w:rPr>
          <w:rFonts w:asciiTheme="majorHAnsi" w:hAnsiTheme="majorHAnsi" w:cstheme="majorHAnsi"/>
          <w:lang w:val="nn-NO"/>
        </w:rPr>
        <w:t xml:space="preserve">pelar </w:t>
      </w:r>
      <w:r w:rsidR="008F4FC5" w:rsidRPr="008F4FC5">
        <w:rPr>
          <w:rFonts w:asciiTheme="majorHAnsi" w:hAnsiTheme="majorHAnsi" w:cstheme="majorHAnsi"/>
          <w:lang w:val="nn-NO"/>
        </w:rPr>
        <w:t>på dansefesten laurdag kveld.</w:t>
      </w:r>
      <w:r w:rsidR="008F4FC5">
        <w:rPr>
          <w:rFonts w:asciiTheme="majorHAnsi" w:hAnsiTheme="majorHAnsi" w:cstheme="majorHAnsi"/>
          <w:b/>
          <w:lang w:val="nn-NO"/>
        </w:rPr>
        <w:t xml:space="preserve"> </w:t>
      </w:r>
      <w:r w:rsidR="00965821" w:rsidRPr="00965821">
        <w:rPr>
          <w:rFonts w:asciiTheme="majorHAnsi" w:hAnsiTheme="majorHAnsi" w:cstheme="majorHAnsi"/>
          <w:lang w:val="nn-NO"/>
        </w:rPr>
        <w:t xml:space="preserve">Førstnemnde har redda </w:t>
      </w:r>
      <w:proofErr w:type="spellStart"/>
      <w:r w:rsidR="00965821" w:rsidRPr="00965821">
        <w:rPr>
          <w:rFonts w:asciiTheme="majorHAnsi" w:hAnsiTheme="majorHAnsi" w:cstheme="majorHAnsi"/>
          <w:lang w:val="nn-NO"/>
        </w:rPr>
        <w:t>garifunamusikken</w:t>
      </w:r>
      <w:proofErr w:type="spellEnd"/>
      <w:r w:rsidR="00965821" w:rsidRPr="00965821">
        <w:rPr>
          <w:rFonts w:asciiTheme="majorHAnsi" w:hAnsiTheme="majorHAnsi" w:cstheme="majorHAnsi"/>
          <w:lang w:val="nn-NO"/>
        </w:rPr>
        <w:t xml:space="preserve"> i Belize frå å døy ut</w:t>
      </w:r>
      <w:r w:rsidR="008F4FC5">
        <w:rPr>
          <w:rFonts w:asciiTheme="majorHAnsi" w:hAnsiTheme="majorHAnsi" w:cstheme="majorHAnsi"/>
          <w:lang w:val="nn-NO"/>
        </w:rPr>
        <w:t xml:space="preserve">, og kjem med </w:t>
      </w:r>
      <w:r w:rsidR="001036AE">
        <w:rPr>
          <w:rFonts w:asciiTheme="majorHAnsi" w:hAnsiTheme="majorHAnsi" w:cstheme="majorHAnsi"/>
          <w:lang w:val="nn-NO"/>
        </w:rPr>
        <w:t>u</w:t>
      </w:r>
      <w:r w:rsidR="008F4FC5">
        <w:rPr>
          <w:rFonts w:asciiTheme="majorHAnsi" w:hAnsiTheme="majorHAnsi" w:cstheme="majorHAnsi"/>
          <w:lang w:val="nn-NO"/>
        </w:rPr>
        <w:t xml:space="preserve">imotståelege karibiske rytmar, medan dei neste serverer </w:t>
      </w:r>
      <w:r w:rsidR="009935F5">
        <w:rPr>
          <w:rFonts w:asciiTheme="majorHAnsi" w:hAnsiTheme="majorHAnsi" w:cstheme="majorHAnsi"/>
          <w:lang w:val="nn-NO"/>
        </w:rPr>
        <w:t xml:space="preserve">fengande </w:t>
      </w:r>
      <w:r w:rsidR="00965821">
        <w:rPr>
          <w:rFonts w:asciiTheme="majorHAnsi" w:hAnsiTheme="majorHAnsi" w:cstheme="majorHAnsi"/>
          <w:lang w:val="nn-NO"/>
        </w:rPr>
        <w:t>musikk</w:t>
      </w:r>
      <w:r w:rsidR="009935F5">
        <w:rPr>
          <w:rFonts w:asciiTheme="majorHAnsi" w:hAnsiTheme="majorHAnsi" w:cstheme="majorHAnsi"/>
          <w:lang w:val="nn-NO"/>
        </w:rPr>
        <w:t xml:space="preserve"> frå Sør-</w:t>
      </w:r>
      <w:r w:rsidR="00965821">
        <w:rPr>
          <w:rFonts w:asciiTheme="majorHAnsi" w:hAnsiTheme="majorHAnsi" w:cstheme="majorHAnsi"/>
          <w:lang w:val="nn-NO"/>
        </w:rPr>
        <w:t>Afrika</w:t>
      </w:r>
      <w:r w:rsidR="008F4FC5">
        <w:rPr>
          <w:rFonts w:asciiTheme="majorHAnsi" w:hAnsiTheme="majorHAnsi" w:cstheme="majorHAnsi"/>
          <w:lang w:val="nn-NO"/>
        </w:rPr>
        <w:t xml:space="preserve">. </w:t>
      </w:r>
    </w:p>
    <w:p w:rsidR="007013F9" w:rsidRPr="00A25932" w:rsidRDefault="007013F9" w:rsidP="00480181">
      <w:pPr>
        <w:rPr>
          <w:rFonts w:asciiTheme="majorHAnsi" w:hAnsiTheme="majorHAnsi" w:cstheme="majorHAnsi"/>
          <w:b/>
          <w:lang w:val="nn-NO"/>
        </w:rPr>
      </w:pPr>
      <w:r w:rsidRPr="00AE591A">
        <w:rPr>
          <w:rFonts w:asciiTheme="majorHAnsi" w:hAnsiTheme="majorHAnsi" w:cstheme="majorHAnsi"/>
          <w:b/>
          <w:lang w:val="nn-NO"/>
        </w:rPr>
        <w:lastRenderedPageBreak/>
        <w:t>To nye produksjonar</w:t>
      </w:r>
      <w:r w:rsidRPr="00AE591A">
        <w:rPr>
          <w:rFonts w:asciiTheme="majorHAnsi" w:hAnsiTheme="majorHAnsi" w:cstheme="majorHAnsi"/>
          <w:lang w:val="nn-NO"/>
        </w:rPr>
        <w:t xml:space="preserve"> </w:t>
      </w:r>
      <w:r w:rsidRPr="00AE591A">
        <w:rPr>
          <w:rFonts w:asciiTheme="majorHAnsi" w:hAnsiTheme="majorHAnsi" w:cstheme="majorHAnsi"/>
          <w:lang w:val="nn-NO"/>
        </w:rPr>
        <w:br/>
      </w:r>
      <w:r w:rsidR="001036AE">
        <w:rPr>
          <w:rFonts w:asciiTheme="majorHAnsi" w:hAnsiTheme="majorHAnsi" w:cstheme="majorHAnsi"/>
          <w:lang w:val="nn-NO"/>
        </w:rPr>
        <w:t xml:space="preserve">Satsinga på nye produksjonar på festivalen held fram. </w:t>
      </w:r>
      <w:r w:rsidRPr="00AE591A">
        <w:rPr>
          <w:rFonts w:asciiTheme="majorHAnsi" w:hAnsiTheme="majorHAnsi" w:cstheme="majorHAnsi"/>
          <w:lang w:val="nn-NO"/>
        </w:rPr>
        <w:t xml:space="preserve">-Det er utruleg flott at vi </w:t>
      </w:r>
      <w:r>
        <w:rPr>
          <w:rFonts w:asciiTheme="majorHAnsi" w:hAnsiTheme="majorHAnsi" w:cstheme="majorHAnsi"/>
          <w:lang w:val="nn-NO"/>
        </w:rPr>
        <w:t xml:space="preserve">kan følgje opp </w:t>
      </w:r>
      <w:r w:rsidR="001036AE">
        <w:rPr>
          <w:rFonts w:asciiTheme="majorHAnsi" w:hAnsiTheme="majorHAnsi" w:cstheme="majorHAnsi"/>
          <w:lang w:val="nn-NO"/>
        </w:rPr>
        <w:t xml:space="preserve">det fine </w:t>
      </w:r>
      <w:r w:rsidRPr="00AE591A">
        <w:rPr>
          <w:rFonts w:asciiTheme="majorHAnsi" w:hAnsiTheme="majorHAnsi" w:cstheme="majorHAnsi"/>
          <w:lang w:val="nn-NO"/>
        </w:rPr>
        <w:t>Arvesølvet</w:t>
      </w:r>
      <w:r>
        <w:rPr>
          <w:rFonts w:asciiTheme="majorHAnsi" w:hAnsiTheme="majorHAnsi" w:cstheme="majorHAnsi"/>
          <w:lang w:val="nn-NO"/>
        </w:rPr>
        <w:t xml:space="preserve">-samarbeidet i 2017 med ny konsert i jubileumsåret, </w:t>
      </w:r>
      <w:r w:rsidRPr="00AE591A">
        <w:rPr>
          <w:rFonts w:asciiTheme="majorHAnsi" w:hAnsiTheme="majorHAnsi" w:cstheme="majorHAnsi"/>
          <w:lang w:val="nn-NO"/>
        </w:rPr>
        <w:t>seier Synnøve S. Bjørset i Fylkesarkivet i Sogn og Fjordane</w:t>
      </w:r>
      <w:r>
        <w:rPr>
          <w:rFonts w:asciiTheme="majorHAnsi" w:hAnsiTheme="majorHAnsi" w:cstheme="majorHAnsi"/>
          <w:lang w:val="nn-NO"/>
        </w:rPr>
        <w:t xml:space="preserve">. I år er det </w:t>
      </w:r>
      <w:r w:rsidRPr="00A17139">
        <w:rPr>
          <w:rFonts w:asciiTheme="majorHAnsi" w:hAnsiTheme="majorHAnsi" w:cstheme="majorHAnsi"/>
          <w:b/>
          <w:lang w:val="nn-NO"/>
        </w:rPr>
        <w:t xml:space="preserve">Marita Vårdal </w:t>
      </w:r>
      <w:proofErr w:type="spellStart"/>
      <w:r w:rsidRPr="00A17139">
        <w:rPr>
          <w:rFonts w:asciiTheme="majorHAnsi" w:hAnsiTheme="majorHAnsi" w:cstheme="majorHAnsi"/>
          <w:b/>
          <w:lang w:val="nn-NO"/>
        </w:rPr>
        <w:t>Igelkjøn</w:t>
      </w:r>
      <w:proofErr w:type="spellEnd"/>
      <w:r w:rsidRPr="00A17139">
        <w:rPr>
          <w:rFonts w:asciiTheme="majorHAnsi" w:hAnsiTheme="majorHAnsi" w:cstheme="majorHAnsi"/>
          <w:b/>
          <w:lang w:val="nn-NO"/>
        </w:rPr>
        <w:t xml:space="preserve">, Britt Pernille Frøholm, Helge Sunde og Viljar </w:t>
      </w:r>
      <w:proofErr w:type="spellStart"/>
      <w:r w:rsidRPr="00A17139">
        <w:rPr>
          <w:rFonts w:asciiTheme="majorHAnsi" w:hAnsiTheme="majorHAnsi" w:cstheme="majorHAnsi"/>
          <w:b/>
          <w:lang w:val="nn-NO"/>
        </w:rPr>
        <w:t>Losnegård</w:t>
      </w:r>
      <w:proofErr w:type="spellEnd"/>
      <w:r w:rsidRPr="00AE591A">
        <w:rPr>
          <w:rFonts w:asciiTheme="majorHAnsi" w:hAnsiTheme="majorHAnsi" w:cstheme="majorHAnsi"/>
          <w:lang w:val="nn-NO"/>
        </w:rPr>
        <w:t xml:space="preserve"> </w:t>
      </w:r>
      <w:r>
        <w:rPr>
          <w:rFonts w:asciiTheme="majorHAnsi" w:hAnsiTheme="majorHAnsi" w:cstheme="majorHAnsi"/>
          <w:lang w:val="nn-NO"/>
        </w:rPr>
        <w:t>som skal på s</w:t>
      </w:r>
      <w:r w:rsidRPr="00AE591A">
        <w:rPr>
          <w:rFonts w:asciiTheme="majorHAnsi" w:hAnsiTheme="majorHAnsi" w:cstheme="majorHAnsi"/>
          <w:lang w:val="nn-NO"/>
        </w:rPr>
        <w:t>kattejakt blant 16000 lydopptak i folkemusikkarkivet</w:t>
      </w:r>
      <w:r w:rsidR="001036AE">
        <w:rPr>
          <w:rFonts w:asciiTheme="majorHAnsi" w:hAnsiTheme="majorHAnsi" w:cstheme="majorHAnsi"/>
          <w:lang w:val="nn-NO"/>
        </w:rPr>
        <w:t xml:space="preserve">. Dei fire skal </w:t>
      </w:r>
      <w:r w:rsidRPr="00AE591A">
        <w:rPr>
          <w:rFonts w:asciiTheme="majorHAnsi" w:hAnsiTheme="majorHAnsi" w:cstheme="majorHAnsi"/>
          <w:lang w:val="nn-NO"/>
        </w:rPr>
        <w:t xml:space="preserve">presentere gamalt materiale, </w:t>
      </w:r>
      <w:r w:rsidR="001036AE">
        <w:rPr>
          <w:rFonts w:asciiTheme="majorHAnsi" w:hAnsiTheme="majorHAnsi" w:cstheme="majorHAnsi"/>
          <w:lang w:val="nn-NO"/>
        </w:rPr>
        <w:t>men og</w:t>
      </w:r>
      <w:r w:rsidRPr="00AE591A">
        <w:rPr>
          <w:rFonts w:asciiTheme="majorHAnsi" w:hAnsiTheme="majorHAnsi" w:cstheme="majorHAnsi"/>
          <w:lang w:val="nn-NO"/>
        </w:rPr>
        <w:t xml:space="preserve"> la seg inspirere til å lage ny</w:t>
      </w:r>
      <w:r w:rsidR="001036AE">
        <w:rPr>
          <w:rFonts w:asciiTheme="majorHAnsi" w:hAnsiTheme="majorHAnsi" w:cstheme="majorHAnsi"/>
          <w:lang w:val="nn-NO"/>
        </w:rPr>
        <w:t xml:space="preserve"> musikk. Årets konsert har fått t</w:t>
      </w:r>
      <w:r>
        <w:rPr>
          <w:rFonts w:asciiTheme="majorHAnsi" w:hAnsiTheme="majorHAnsi" w:cstheme="majorHAnsi"/>
          <w:lang w:val="nn-NO"/>
        </w:rPr>
        <w:t xml:space="preserve">ittelen </w:t>
      </w:r>
      <w:r w:rsidRPr="00A17139">
        <w:rPr>
          <w:rFonts w:asciiTheme="majorHAnsi" w:hAnsiTheme="majorHAnsi" w:cstheme="majorHAnsi"/>
          <w:b/>
          <w:lang w:val="nn-NO"/>
        </w:rPr>
        <w:t>Perler av elde.</w:t>
      </w:r>
      <w:r>
        <w:rPr>
          <w:rFonts w:asciiTheme="majorHAnsi" w:hAnsiTheme="majorHAnsi" w:cstheme="majorHAnsi"/>
          <w:lang w:val="nn-NO"/>
        </w:rPr>
        <w:t xml:space="preserve"> </w:t>
      </w:r>
      <w:r w:rsidR="001036AE">
        <w:rPr>
          <w:rFonts w:asciiTheme="majorHAnsi" w:hAnsiTheme="majorHAnsi" w:cstheme="majorHAnsi"/>
          <w:lang w:val="nn-NO"/>
        </w:rPr>
        <w:br/>
      </w:r>
      <w:r>
        <w:rPr>
          <w:rFonts w:asciiTheme="majorHAnsi" w:hAnsiTheme="majorHAnsi" w:cstheme="majorHAnsi"/>
          <w:lang w:val="nn-NO"/>
        </w:rPr>
        <w:br/>
      </w:r>
      <w:r w:rsidR="001036AE" w:rsidRPr="001036AE">
        <w:rPr>
          <w:rFonts w:asciiTheme="majorHAnsi" w:hAnsiTheme="majorHAnsi" w:cstheme="majorHAnsi"/>
          <w:lang w:val="nn-NO"/>
        </w:rPr>
        <w:t>I ein n</w:t>
      </w:r>
      <w:r w:rsidR="001036AE">
        <w:rPr>
          <w:rFonts w:asciiTheme="majorHAnsi" w:hAnsiTheme="majorHAnsi" w:cstheme="majorHAnsi"/>
          <w:lang w:val="nn-NO"/>
        </w:rPr>
        <w:t>y</w:t>
      </w:r>
      <w:r w:rsidR="001036AE" w:rsidRPr="001036AE">
        <w:rPr>
          <w:rFonts w:asciiTheme="majorHAnsi" w:hAnsiTheme="majorHAnsi" w:cstheme="majorHAnsi"/>
          <w:lang w:val="nn-NO"/>
        </w:rPr>
        <w:t xml:space="preserve"> produksjon for born,</w:t>
      </w:r>
      <w:r w:rsidR="001036AE">
        <w:rPr>
          <w:rFonts w:asciiTheme="majorHAnsi" w:hAnsiTheme="majorHAnsi" w:cstheme="majorHAnsi"/>
          <w:b/>
          <w:lang w:val="nn-NO"/>
        </w:rPr>
        <w:t xml:space="preserve"> </w:t>
      </w:r>
      <w:r w:rsidRPr="00A17139">
        <w:rPr>
          <w:rFonts w:asciiTheme="majorHAnsi" w:hAnsiTheme="majorHAnsi" w:cstheme="majorHAnsi"/>
          <w:b/>
          <w:lang w:val="nn-NO"/>
        </w:rPr>
        <w:t>Den underlege draken</w:t>
      </w:r>
      <w:r w:rsidR="001036AE">
        <w:rPr>
          <w:rFonts w:asciiTheme="majorHAnsi" w:hAnsiTheme="majorHAnsi" w:cstheme="majorHAnsi"/>
          <w:lang w:val="nn-NO"/>
        </w:rPr>
        <w:t xml:space="preserve">, tek </w:t>
      </w:r>
      <w:r w:rsidRPr="00A17139">
        <w:rPr>
          <w:rFonts w:asciiTheme="majorHAnsi" w:hAnsiTheme="majorHAnsi" w:cstheme="majorHAnsi"/>
          <w:b/>
          <w:lang w:val="nn-NO"/>
        </w:rPr>
        <w:t xml:space="preserve">Gro Marie Svidal, Hildegunn Hovde og Silje Risdal Liahagen </w:t>
      </w:r>
      <w:r>
        <w:rPr>
          <w:rFonts w:asciiTheme="majorHAnsi" w:hAnsiTheme="majorHAnsi" w:cstheme="majorHAnsi"/>
          <w:lang w:val="nn-NO"/>
        </w:rPr>
        <w:t>tak i dei mange spennande mytane som finst kring draken</w:t>
      </w:r>
      <w:r w:rsidR="001036AE">
        <w:rPr>
          <w:rFonts w:asciiTheme="majorHAnsi" w:hAnsiTheme="majorHAnsi" w:cstheme="majorHAnsi"/>
          <w:lang w:val="nn-NO"/>
        </w:rPr>
        <w:t xml:space="preserve"> frå langt tilbake</w:t>
      </w:r>
      <w:r>
        <w:rPr>
          <w:rFonts w:asciiTheme="majorHAnsi" w:hAnsiTheme="majorHAnsi" w:cstheme="majorHAnsi"/>
          <w:lang w:val="nn-NO"/>
        </w:rPr>
        <w:t xml:space="preserve">. -Vi kombinerer tradisjonelt slåttespel med nyskriven musikk, improvisasjon og elektronikk, seier Svidal, som gler seg til å invitere små og store born inn i </w:t>
      </w:r>
      <w:r w:rsidR="001036AE">
        <w:rPr>
          <w:rFonts w:asciiTheme="majorHAnsi" w:hAnsiTheme="majorHAnsi" w:cstheme="majorHAnsi"/>
          <w:lang w:val="nn-NO"/>
        </w:rPr>
        <w:t xml:space="preserve">ei </w:t>
      </w:r>
      <w:r>
        <w:rPr>
          <w:rFonts w:asciiTheme="majorHAnsi" w:hAnsiTheme="majorHAnsi" w:cstheme="majorHAnsi"/>
          <w:lang w:val="nn-NO"/>
        </w:rPr>
        <w:t xml:space="preserve"> spennande drakehol</w:t>
      </w:r>
      <w:r w:rsidR="001036AE">
        <w:rPr>
          <w:rFonts w:asciiTheme="majorHAnsi" w:hAnsiTheme="majorHAnsi" w:cstheme="majorHAnsi"/>
          <w:lang w:val="nn-NO"/>
        </w:rPr>
        <w:t>e av rytmar og rørsler</w:t>
      </w:r>
      <w:r>
        <w:rPr>
          <w:rFonts w:asciiTheme="majorHAnsi" w:hAnsiTheme="majorHAnsi" w:cstheme="majorHAnsi"/>
          <w:lang w:val="nn-NO"/>
        </w:rPr>
        <w:t xml:space="preserve">.  </w:t>
      </w:r>
    </w:p>
    <w:p w:rsidR="001036AE" w:rsidRDefault="00A25932" w:rsidP="00480181">
      <w:pPr>
        <w:rPr>
          <w:rFonts w:asciiTheme="majorHAnsi" w:hAnsiTheme="majorHAnsi" w:cstheme="majorHAnsi"/>
          <w:lang w:val="nn-NO"/>
        </w:rPr>
      </w:pPr>
      <w:r w:rsidRPr="00A25932">
        <w:rPr>
          <w:rFonts w:asciiTheme="majorHAnsi" w:hAnsiTheme="majorHAnsi" w:cstheme="majorHAnsi"/>
          <w:b/>
          <w:lang w:val="nn-NO"/>
        </w:rPr>
        <w:t>F</w:t>
      </w:r>
      <w:r w:rsidR="00E367DD" w:rsidRPr="00A25932">
        <w:rPr>
          <w:rFonts w:asciiTheme="majorHAnsi" w:hAnsiTheme="majorHAnsi" w:cstheme="majorHAnsi"/>
          <w:b/>
          <w:lang w:val="nn-NO"/>
        </w:rPr>
        <w:t>olkemusikkinstrument</w:t>
      </w:r>
      <w:r w:rsidR="0035597F" w:rsidRPr="00A25932">
        <w:rPr>
          <w:rFonts w:asciiTheme="majorHAnsi" w:hAnsiTheme="majorHAnsi" w:cstheme="majorHAnsi"/>
          <w:b/>
          <w:lang w:val="nn-NO"/>
        </w:rPr>
        <w:t xml:space="preserve"> </w:t>
      </w:r>
      <w:r w:rsidRPr="00A25932">
        <w:rPr>
          <w:rFonts w:asciiTheme="majorHAnsi" w:hAnsiTheme="majorHAnsi" w:cstheme="majorHAnsi"/>
          <w:b/>
          <w:lang w:val="nn-NO"/>
        </w:rPr>
        <w:t>i alle fasongar</w:t>
      </w:r>
      <w:r w:rsidR="0031291A">
        <w:rPr>
          <w:rFonts w:asciiTheme="majorHAnsi" w:hAnsiTheme="majorHAnsi" w:cstheme="majorHAnsi"/>
          <w:b/>
          <w:lang w:val="nn-NO"/>
        </w:rPr>
        <w:br/>
      </w:r>
      <w:r w:rsidR="00546D9B">
        <w:rPr>
          <w:rFonts w:asciiTheme="majorHAnsi" w:hAnsiTheme="majorHAnsi" w:cstheme="majorHAnsi"/>
          <w:lang w:val="nn-NO"/>
        </w:rPr>
        <w:t xml:space="preserve">Ein folkemusikkfestival er også eit høve til å studere </w:t>
      </w:r>
      <w:r w:rsidR="00A60BD5">
        <w:rPr>
          <w:rFonts w:asciiTheme="majorHAnsi" w:hAnsiTheme="majorHAnsi" w:cstheme="majorHAnsi"/>
          <w:lang w:val="nn-NO"/>
        </w:rPr>
        <w:t>eit brei</w:t>
      </w:r>
      <w:r w:rsidR="00546D9B">
        <w:rPr>
          <w:rFonts w:asciiTheme="majorHAnsi" w:hAnsiTheme="majorHAnsi" w:cstheme="majorHAnsi"/>
          <w:lang w:val="nn-NO"/>
        </w:rPr>
        <w:t>t</w:t>
      </w:r>
      <w:r w:rsidR="00A60BD5">
        <w:rPr>
          <w:rFonts w:asciiTheme="majorHAnsi" w:hAnsiTheme="majorHAnsi" w:cstheme="majorHAnsi"/>
          <w:lang w:val="nn-NO"/>
        </w:rPr>
        <w:t xml:space="preserve">t spekter av folkemusikkinstrument. </w:t>
      </w:r>
      <w:proofErr w:type="spellStart"/>
      <w:r w:rsidR="00A60BD5">
        <w:rPr>
          <w:rFonts w:asciiTheme="majorHAnsi" w:hAnsiTheme="majorHAnsi" w:cstheme="majorHAnsi"/>
          <w:lang w:val="nn-NO"/>
        </w:rPr>
        <w:t>Timple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 er til dømes Kanariøyane sin versjon av </w:t>
      </w:r>
      <w:proofErr w:type="spellStart"/>
      <w:r w:rsidR="00A60BD5">
        <w:rPr>
          <w:rFonts w:asciiTheme="majorHAnsi" w:hAnsiTheme="majorHAnsi" w:cstheme="majorHAnsi"/>
          <w:lang w:val="nn-NO"/>
        </w:rPr>
        <w:t>ukulela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 frå </w:t>
      </w:r>
      <w:proofErr w:type="spellStart"/>
      <w:r w:rsidR="00A60BD5">
        <w:rPr>
          <w:rFonts w:asciiTheme="majorHAnsi" w:hAnsiTheme="majorHAnsi" w:cstheme="majorHAnsi"/>
          <w:lang w:val="nn-NO"/>
        </w:rPr>
        <w:t>Hawai</w:t>
      </w:r>
      <w:proofErr w:type="spellEnd"/>
      <w:r w:rsidR="00A60BD5">
        <w:rPr>
          <w:rFonts w:asciiTheme="majorHAnsi" w:hAnsiTheme="majorHAnsi" w:cstheme="majorHAnsi"/>
          <w:lang w:val="nn-NO"/>
        </w:rPr>
        <w:t>,</w:t>
      </w:r>
      <w:r w:rsidR="00A60BD5" w:rsidRPr="00A60BD5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A60BD5">
        <w:rPr>
          <w:rFonts w:asciiTheme="majorHAnsi" w:hAnsiTheme="majorHAnsi" w:cstheme="majorHAnsi"/>
          <w:lang w:val="nn-NO"/>
        </w:rPr>
        <w:t>cavaquinhoen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 frå Portugal og Brasil, </w:t>
      </w:r>
      <w:proofErr w:type="spellStart"/>
      <w:r w:rsidR="00A60BD5">
        <w:rPr>
          <w:rFonts w:asciiTheme="majorHAnsi" w:hAnsiTheme="majorHAnsi" w:cstheme="majorHAnsi"/>
          <w:lang w:val="nn-NO"/>
        </w:rPr>
        <w:t>charangoen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 frå Andes og </w:t>
      </w:r>
      <w:proofErr w:type="spellStart"/>
      <w:r w:rsidR="00A60BD5">
        <w:rPr>
          <w:rFonts w:asciiTheme="majorHAnsi" w:hAnsiTheme="majorHAnsi" w:cstheme="majorHAnsi"/>
          <w:lang w:val="nn-NO"/>
        </w:rPr>
        <w:t>quatroen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 frå Venezuela, og alle desse er representerte når </w:t>
      </w:r>
      <w:proofErr w:type="spellStart"/>
      <w:r w:rsidR="00A60BD5">
        <w:rPr>
          <w:rFonts w:asciiTheme="majorHAnsi" w:hAnsiTheme="majorHAnsi" w:cstheme="majorHAnsi"/>
          <w:lang w:val="nn-NO"/>
        </w:rPr>
        <w:t>timple</w:t>
      </w:r>
      <w:proofErr w:type="spellEnd"/>
      <w:r w:rsidR="00A60BD5">
        <w:rPr>
          <w:rFonts w:asciiTheme="majorHAnsi" w:hAnsiTheme="majorHAnsi" w:cstheme="majorHAnsi"/>
          <w:lang w:val="nn-NO"/>
        </w:rPr>
        <w:t xml:space="preserve">-meisteren </w:t>
      </w:r>
      <w:proofErr w:type="spellStart"/>
      <w:r w:rsidR="00A60BD5" w:rsidRPr="00A60BD5">
        <w:rPr>
          <w:rFonts w:asciiTheme="majorHAnsi" w:hAnsiTheme="majorHAnsi" w:cstheme="majorHAnsi"/>
          <w:b/>
          <w:lang w:val="nn-NO"/>
        </w:rPr>
        <w:t>Germán</w:t>
      </w:r>
      <w:proofErr w:type="spellEnd"/>
      <w:r w:rsidR="00A60BD5" w:rsidRPr="00A60BD5">
        <w:rPr>
          <w:rFonts w:asciiTheme="majorHAnsi" w:hAnsiTheme="majorHAnsi" w:cstheme="majorHAnsi"/>
          <w:b/>
          <w:lang w:val="nn-NO"/>
        </w:rPr>
        <w:t xml:space="preserve"> Lopez</w:t>
      </w:r>
      <w:r w:rsidR="00A60BD5">
        <w:rPr>
          <w:rFonts w:asciiTheme="majorHAnsi" w:hAnsiTheme="majorHAnsi" w:cstheme="majorHAnsi"/>
          <w:lang w:val="nn-NO"/>
        </w:rPr>
        <w:t xml:space="preserve"> og hans musikarar frå Kanariøyane kjem med konserten: </w:t>
      </w:r>
      <w:proofErr w:type="spellStart"/>
      <w:r w:rsidR="00A60BD5" w:rsidRPr="00A60BD5">
        <w:rPr>
          <w:rFonts w:asciiTheme="majorHAnsi" w:hAnsiTheme="majorHAnsi" w:cstheme="majorHAnsi"/>
          <w:b/>
          <w:lang w:val="nn-NO"/>
        </w:rPr>
        <w:t>Timples</w:t>
      </w:r>
      <w:proofErr w:type="spellEnd"/>
      <w:r w:rsidR="00A60BD5" w:rsidRPr="00A60BD5">
        <w:rPr>
          <w:rFonts w:asciiTheme="majorHAnsi" w:hAnsiTheme="majorHAnsi" w:cstheme="majorHAnsi"/>
          <w:b/>
          <w:lang w:val="nn-NO"/>
        </w:rPr>
        <w:t xml:space="preserve"> and </w:t>
      </w:r>
      <w:proofErr w:type="spellStart"/>
      <w:r w:rsidR="00A60BD5" w:rsidRPr="00A60BD5">
        <w:rPr>
          <w:rFonts w:asciiTheme="majorHAnsi" w:hAnsiTheme="majorHAnsi" w:cstheme="majorHAnsi"/>
          <w:b/>
          <w:lang w:val="nn-NO"/>
        </w:rPr>
        <w:t>other</w:t>
      </w:r>
      <w:proofErr w:type="spellEnd"/>
      <w:r w:rsidR="00A60BD5" w:rsidRPr="00A60BD5">
        <w:rPr>
          <w:rFonts w:asciiTheme="majorHAnsi" w:hAnsiTheme="majorHAnsi" w:cstheme="majorHAnsi"/>
          <w:b/>
          <w:lang w:val="nn-NO"/>
        </w:rPr>
        <w:t xml:space="preserve"> small </w:t>
      </w:r>
      <w:proofErr w:type="spellStart"/>
      <w:r w:rsidR="00A60BD5" w:rsidRPr="00A60BD5">
        <w:rPr>
          <w:rFonts w:asciiTheme="majorHAnsi" w:hAnsiTheme="majorHAnsi" w:cstheme="majorHAnsi"/>
          <w:b/>
          <w:lang w:val="nn-NO"/>
        </w:rPr>
        <w:t>guitars</w:t>
      </w:r>
      <w:proofErr w:type="spellEnd"/>
      <w:r w:rsidR="00A60BD5" w:rsidRPr="00A60BD5">
        <w:rPr>
          <w:rFonts w:asciiTheme="majorHAnsi" w:hAnsiTheme="majorHAnsi" w:cstheme="majorHAnsi"/>
          <w:b/>
          <w:lang w:val="nn-NO"/>
        </w:rPr>
        <w:t>.</w:t>
      </w:r>
      <w:r w:rsidR="00A60BD5">
        <w:rPr>
          <w:rFonts w:asciiTheme="majorHAnsi" w:hAnsiTheme="majorHAnsi" w:cstheme="majorHAnsi"/>
          <w:lang w:val="nn-NO"/>
        </w:rPr>
        <w:t xml:space="preserve">  </w:t>
      </w:r>
      <w:r w:rsidR="001036AE">
        <w:rPr>
          <w:rFonts w:asciiTheme="majorHAnsi" w:hAnsiTheme="majorHAnsi" w:cstheme="majorHAnsi"/>
          <w:lang w:val="nn-NO"/>
        </w:rPr>
        <w:br/>
      </w:r>
    </w:p>
    <w:p w:rsidR="00161A2B" w:rsidRDefault="00A60BD5" w:rsidP="00480181">
      <w:p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lang w:val="nn-NO"/>
        </w:rPr>
        <w:t xml:space="preserve">I </w:t>
      </w:r>
      <w:r w:rsidR="00546D9B">
        <w:rPr>
          <w:rFonts w:asciiTheme="majorHAnsi" w:hAnsiTheme="majorHAnsi" w:cstheme="majorHAnsi"/>
          <w:lang w:val="nn-NO"/>
        </w:rPr>
        <w:t xml:space="preserve">Armenia </w:t>
      </w:r>
      <w:r>
        <w:rPr>
          <w:rFonts w:asciiTheme="majorHAnsi" w:hAnsiTheme="majorHAnsi" w:cstheme="majorHAnsi"/>
          <w:lang w:val="nn-NO"/>
        </w:rPr>
        <w:t xml:space="preserve">er det treblåseinstrument som gjeld. Herifrå </w:t>
      </w:r>
      <w:r w:rsidR="00E67581">
        <w:rPr>
          <w:rFonts w:asciiTheme="majorHAnsi" w:hAnsiTheme="majorHAnsi" w:cstheme="majorHAnsi"/>
          <w:lang w:val="nn-NO"/>
        </w:rPr>
        <w:t>h</w:t>
      </w:r>
      <w:r w:rsidR="00AA0D05">
        <w:rPr>
          <w:rFonts w:asciiTheme="majorHAnsi" w:hAnsiTheme="majorHAnsi" w:cstheme="majorHAnsi"/>
          <w:lang w:val="nn-NO"/>
        </w:rPr>
        <w:t xml:space="preserve">entar festivalen </w:t>
      </w:r>
      <w:r w:rsidR="0047439F">
        <w:rPr>
          <w:rFonts w:asciiTheme="majorHAnsi" w:hAnsiTheme="majorHAnsi" w:cstheme="majorHAnsi"/>
          <w:lang w:val="nn-NO"/>
        </w:rPr>
        <w:t>treblåsef</w:t>
      </w:r>
      <w:r w:rsidR="00546D9B">
        <w:rPr>
          <w:rFonts w:asciiTheme="majorHAnsi" w:hAnsiTheme="majorHAnsi" w:cstheme="majorHAnsi"/>
          <w:lang w:val="nn-NO"/>
        </w:rPr>
        <w:t xml:space="preserve">enomenet </w:t>
      </w:r>
      <w:proofErr w:type="spellStart"/>
      <w:r w:rsidR="0047439F" w:rsidRPr="00546D9B">
        <w:rPr>
          <w:rFonts w:asciiTheme="majorHAnsi" w:hAnsiTheme="majorHAnsi" w:cstheme="majorHAnsi"/>
          <w:b/>
          <w:lang w:val="nn-NO"/>
        </w:rPr>
        <w:t>Norayr</w:t>
      </w:r>
      <w:proofErr w:type="spellEnd"/>
      <w:r w:rsidR="0047439F" w:rsidRPr="00546D9B">
        <w:rPr>
          <w:rFonts w:asciiTheme="majorHAnsi" w:hAnsiTheme="majorHAnsi" w:cstheme="majorHAnsi"/>
          <w:b/>
          <w:lang w:val="nn-NO"/>
        </w:rPr>
        <w:t xml:space="preserve"> </w:t>
      </w:r>
      <w:proofErr w:type="spellStart"/>
      <w:r w:rsidR="0047439F" w:rsidRPr="00546D9B">
        <w:rPr>
          <w:rFonts w:asciiTheme="majorHAnsi" w:hAnsiTheme="majorHAnsi" w:cstheme="majorHAnsi"/>
          <w:b/>
          <w:lang w:val="nn-NO"/>
        </w:rPr>
        <w:t>Kartas</w:t>
      </w:r>
      <w:r w:rsidR="002B1446">
        <w:rPr>
          <w:rFonts w:asciiTheme="majorHAnsi" w:hAnsiTheme="majorHAnsi" w:cstheme="majorHAnsi"/>
          <w:b/>
          <w:lang w:val="nn-NO"/>
        </w:rPr>
        <w:t>h</w:t>
      </w:r>
      <w:r w:rsidR="0047439F" w:rsidRPr="00546D9B">
        <w:rPr>
          <w:rFonts w:asciiTheme="majorHAnsi" w:hAnsiTheme="majorHAnsi" w:cstheme="majorHAnsi"/>
          <w:b/>
          <w:lang w:val="nn-NO"/>
        </w:rPr>
        <w:t>yan</w:t>
      </w:r>
      <w:proofErr w:type="spellEnd"/>
      <w:r w:rsidR="00546D9B">
        <w:rPr>
          <w:rFonts w:asciiTheme="majorHAnsi" w:hAnsiTheme="majorHAnsi" w:cstheme="majorHAnsi"/>
          <w:lang w:val="nn-NO"/>
        </w:rPr>
        <w:t xml:space="preserve">. </w:t>
      </w:r>
      <w:r w:rsidR="000A3791">
        <w:rPr>
          <w:rFonts w:asciiTheme="majorHAnsi" w:hAnsiTheme="majorHAnsi" w:cstheme="majorHAnsi"/>
          <w:lang w:val="nn-NO"/>
        </w:rPr>
        <w:t>I</w:t>
      </w:r>
      <w:r w:rsidR="005D3514">
        <w:rPr>
          <w:rFonts w:asciiTheme="majorHAnsi" w:hAnsiTheme="majorHAnsi" w:cstheme="majorHAnsi"/>
          <w:lang w:val="nn-NO"/>
        </w:rPr>
        <w:t xml:space="preserve"> prosjektet </w:t>
      </w:r>
      <w:proofErr w:type="spellStart"/>
      <w:r w:rsidR="0047439F" w:rsidRPr="0047439F">
        <w:rPr>
          <w:rFonts w:asciiTheme="majorHAnsi" w:hAnsiTheme="majorHAnsi" w:cstheme="majorHAnsi"/>
          <w:lang w:val="nn-NO"/>
        </w:rPr>
        <w:t>Menua</w:t>
      </w:r>
      <w:proofErr w:type="spellEnd"/>
      <w:r w:rsidR="005D3514">
        <w:rPr>
          <w:rFonts w:asciiTheme="majorHAnsi" w:hAnsiTheme="majorHAnsi" w:cstheme="majorHAnsi"/>
          <w:lang w:val="nn-NO"/>
        </w:rPr>
        <w:t xml:space="preserve"> </w:t>
      </w:r>
      <w:r w:rsidR="000A3791">
        <w:rPr>
          <w:rFonts w:asciiTheme="majorHAnsi" w:hAnsiTheme="majorHAnsi" w:cstheme="majorHAnsi"/>
          <w:lang w:val="nn-NO"/>
        </w:rPr>
        <w:t xml:space="preserve">har han med seg fem unge musikarar og ein </w:t>
      </w:r>
      <w:r w:rsidR="005D3514">
        <w:rPr>
          <w:rFonts w:asciiTheme="majorHAnsi" w:hAnsiTheme="majorHAnsi" w:cstheme="majorHAnsi"/>
          <w:lang w:val="nn-NO"/>
        </w:rPr>
        <w:t xml:space="preserve">moderne versjon av vakker og tidlaus folkemusikk på nasjonalinstrumentet </w:t>
      </w:r>
      <w:proofErr w:type="spellStart"/>
      <w:r w:rsidR="005D3514">
        <w:rPr>
          <w:rFonts w:asciiTheme="majorHAnsi" w:hAnsiTheme="majorHAnsi" w:cstheme="majorHAnsi"/>
          <w:lang w:val="nn-NO"/>
        </w:rPr>
        <w:t>duduk</w:t>
      </w:r>
      <w:proofErr w:type="spellEnd"/>
      <w:r w:rsidR="005D3514">
        <w:rPr>
          <w:rFonts w:asciiTheme="majorHAnsi" w:hAnsiTheme="majorHAnsi" w:cstheme="majorHAnsi"/>
          <w:lang w:val="nn-NO"/>
        </w:rPr>
        <w:t xml:space="preserve"> og andre blåseinstrument </w:t>
      </w:r>
      <w:r w:rsidR="000A3791">
        <w:rPr>
          <w:rFonts w:asciiTheme="majorHAnsi" w:hAnsiTheme="majorHAnsi" w:cstheme="majorHAnsi"/>
          <w:lang w:val="nn-NO"/>
        </w:rPr>
        <w:t xml:space="preserve">han sjølv har skapt. </w:t>
      </w:r>
      <w:r w:rsidR="005D3514" w:rsidRPr="00E67581">
        <w:rPr>
          <w:rFonts w:asciiTheme="majorHAnsi" w:hAnsiTheme="majorHAnsi" w:cstheme="majorHAnsi"/>
          <w:b/>
          <w:lang w:val="nn-NO"/>
        </w:rPr>
        <w:t xml:space="preserve">Ross </w:t>
      </w:r>
      <w:proofErr w:type="spellStart"/>
      <w:r w:rsidR="005D3514" w:rsidRPr="00E67581">
        <w:rPr>
          <w:rFonts w:asciiTheme="majorHAnsi" w:hAnsiTheme="majorHAnsi" w:cstheme="majorHAnsi"/>
          <w:b/>
          <w:lang w:val="nn-NO"/>
        </w:rPr>
        <w:t>Daly</w:t>
      </w:r>
      <w:proofErr w:type="spellEnd"/>
      <w:r w:rsidR="005D3514" w:rsidRPr="00074103">
        <w:rPr>
          <w:rFonts w:asciiTheme="majorHAnsi" w:hAnsiTheme="majorHAnsi" w:cstheme="majorHAnsi"/>
          <w:lang w:val="nn-NO"/>
        </w:rPr>
        <w:t xml:space="preserve"> er iren som forelska seg i den greske lyra, og gjorde grekar av seg.</w:t>
      </w:r>
      <w:r w:rsidR="00074103">
        <w:rPr>
          <w:rFonts w:asciiTheme="majorHAnsi" w:hAnsiTheme="majorHAnsi" w:cstheme="majorHAnsi"/>
          <w:lang w:val="nn-NO"/>
        </w:rPr>
        <w:t xml:space="preserve"> </w:t>
      </w:r>
      <w:proofErr w:type="spellStart"/>
      <w:r w:rsidR="00074103" w:rsidRPr="00074103">
        <w:rPr>
          <w:rFonts w:asciiTheme="majorHAnsi" w:hAnsiTheme="majorHAnsi" w:cstheme="majorHAnsi"/>
          <w:lang w:val="nn-NO"/>
        </w:rPr>
        <w:t>Daly</w:t>
      </w:r>
      <w:proofErr w:type="spellEnd"/>
      <w:r w:rsidR="00074103" w:rsidRPr="00074103">
        <w:rPr>
          <w:rFonts w:asciiTheme="majorHAnsi" w:hAnsiTheme="majorHAnsi" w:cstheme="majorHAnsi"/>
          <w:lang w:val="nn-NO"/>
        </w:rPr>
        <w:t xml:space="preserve"> </w:t>
      </w:r>
      <w:r w:rsidR="00074103">
        <w:rPr>
          <w:rFonts w:asciiTheme="majorHAnsi" w:hAnsiTheme="majorHAnsi" w:cstheme="majorHAnsi"/>
          <w:lang w:val="nn-NO"/>
        </w:rPr>
        <w:t xml:space="preserve">har studert </w:t>
      </w:r>
      <w:r w:rsidR="00E367DD">
        <w:rPr>
          <w:rFonts w:asciiTheme="majorHAnsi" w:hAnsiTheme="majorHAnsi" w:cstheme="majorHAnsi"/>
          <w:lang w:val="nn-NO"/>
        </w:rPr>
        <w:t>folkemusikk</w:t>
      </w:r>
      <w:r w:rsidR="00074103">
        <w:rPr>
          <w:rFonts w:asciiTheme="majorHAnsi" w:hAnsiTheme="majorHAnsi" w:cstheme="majorHAnsi"/>
          <w:lang w:val="nn-NO"/>
        </w:rPr>
        <w:t xml:space="preserve"> rundt i heile verda, men særleg i Midt-Austen</w:t>
      </w:r>
      <w:r w:rsidR="00E367DD">
        <w:rPr>
          <w:rFonts w:asciiTheme="majorHAnsi" w:hAnsiTheme="majorHAnsi" w:cstheme="majorHAnsi"/>
          <w:lang w:val="nn-NO"/>
        </w:rPr>
        <w:t xml:space="preserve">. Musikk er for han </w:t>
      </w:r>
      <w:r w:rsidR="00074103">
        <w:rPr>
          <w:rFonts w:asciiTheme="majorHAnsi" w:hAnsiTheme="majorHAnsi" w:cstheme="majorHAnsi"/>
          <w:lang w:val="nn-NO"/>
        </w:rPr>
        <w:t>meir enn eit levebrød: Musikken er språket mitt i dialogen med det eg opplever som heilag</w:t>
      </w:r>
      <w:r w:rsidR="002B1446">
        <w:rPr>
          <w:rFonts w:asciiTheme="majorHAnsi" w:hAnsiTheme="majorHAnsi" w:cstheme="majorHAnsi"/>
          <w:lang w:val="nn-NO"/>
        </w:rPr>
        <w:t>t</w:t>
      </w:r>
      <w:r w:rsidR="00074103">
        <w:rPr>
          <w:rFonts w:asciiTheme="majorHAnsi" w:hAnsiTheme="majorHAnsi" w:cstheme="majorHAnsi"/>
          <w:lang w:val="nn-NO"/>
        </w:rPr>
        <w:t xml:space="preserve">. </w:t>
      </w:r>
      <w:r w:rsidR="00FC6935">
        <w:rPr>
          <w:rFonts w:asciiTheme="majorHAnsi" w:hAnsiTheme="majorHAnsi" w:cstheme="majorHAnsi"/>
          <w:lang w:val="nn-NO"/>
        </w:rPr>
        <w:br/>
      </w:r>
      <w:r w:rsidR="00FC6935">
        <w:rPr>
          <w:rFonts w:asciiTheme="majorHAnsi" w:hAnsiTheme="majorHAnsi" w:cstheme="majorHAnsi"/>
          <w:lang w:val="nn-NO"/>
        </w:rPr>
        <w:br/>
      </w:r>
      <w:r w:rsidR="00E367DD" w:rsidRPr="003261E8">
        <w:rPr>
          <w:rFonts w:asciiTheme="majorHAnsi" w:hAnsiTheme="majorHAnsi" w:cstheme="majorHAnsi"/>
          <w:b/>
          <w:lang w:val="nn-NO"/>
        </w:rPr>
        <w:t>Fotoutstilling blir til under festivalen</w:t>
      </w:r>
      <w:r w:rsidR="000A3791">
        <w:rPr>
          <w:rFonts w:asciiTheme="majorHAnsi" w:hAnsiTheme="majorHAnsi" w:cstheme="majorHAnsi"/>
          <w:b/>
          <w:lang w:val="nn-NO"/>
        </w:rPr>
        <w:br/>
      </w:r>
      <w:r w:rsidR="00A25932" w:rsidRPr="003261E8">
        <w:rPr>
          <w:rFonts w:asciiTheme="majorHAnsi" w:hAnsiTheme="majorHAnsi" w:cstheme="majorHAnsi"/>
          <w:lang w:val="nn-NO"/>
        </w:rPr>
        <w:t>To som er</w:t>
      </w:r>
      <w:r w:rsidR="00E67581" w:rsidRPr="003261E8">
        <w:rPr>
          <w:rFonts w:asciiTheme="majorHAnsi" w:hAnsiTheme="majorHAnsi" w:cstheme="majorHAnsi"/>
          <w:lang w:val="nn-NO"/>
        </w:rPr>
        <w:t xml:space="preserve"> ekstra fascinerte av </w:t>
      </w:r>
      <w:r w:rsidR="000A3791">
        <w:rPr>
          <w:rFonts w:asciiTheme="majorHAnsi" w:hAnsiTheme="majorHAnsi" w:cstheme="majorHAnsi"/>
          <w:lang w:val="nn-NO"/>
        </w:rPr>
        <w:t xml:space="preserve">alle </w:t>
      </w:r>
      <w:r w:rsidR="00E67581" w:rsidRPr="003261E8">
        <w:rPr>
          <w:rFonts w:asciiTheme="majorHAnsi" w:hAnsiTheme="majorHAnsi" w:cstheme="majorHAnsi"/>
          <w:lang w:val="nn-NO"/>
        </w:rPr>
        <w:t xml:space="preserve">dei vakre instrumenta og musikarane som </w:t>
      </w:r>
      <w:r w:rsidR="000A3791">
        <w:rPr>
          <w:rFonts w:asciiTheme="majorHAnsi" w:hAnsiTheme="majorHAnsi" w:cstheme="majorHAnsi"/>
          <w:lang w:val="nn-NO"/>
        </w:rPr>
        <w:t xml:space="preserve">kjem til festivalen, </w:t>
      </w:r>
      <w:r w:rsidR="00E67581" w:rsidRPr="003261E8">
        <w:rPr>
          <w:rFonts w:asciiTheme="majorHAnsi" w:hAnsiTheme="majorHAnsi" w:cstheme="majorHAnsi"/>
          <w:lang w:val="nn-NO"/>
        </w:rPr>
        <w:t xml:space="preserve">er fotografane </w:t>
      </w:r>
      <w:r w:rsidR="00E67581" w:rsidRPr="003261E8">
        <w:rPr>
          <w:rFonts w:asciiTheme="majorHAnsi" w:hAnsiTheme="majorHAnsi" w:cstheme="majorHAnsi"/>
          <w:b/>
          <w:lang w:val="nn-NO"/>
        </w:rPr>
        <w:t xml:space="preserve">Oddleiv Apneseth og Andreas </w:t>
      </w:r>
      <w:r w:rsidR="003261E8" w:rsidRPr="003261E8">
        <w:rPr>
          <w:rFonts w:asciiTheme="majorHAnsi" w:hAnsiTheme="majorHAnsi" w:cstheme="majorHAnsi"/>
          <w:b/>
          <w:lang w:val="nn-NO"/>
        </w:rPr>
        <w:t>Eike</w:t>
      </w:r>
      <w:r w:rsidR="00D90FD4">
        <w:rPr>
          <w:rFonts w:asciiTheme="majorHAnsi" w:hAnsiTheme="majorHAnsi" w:cstheme="majorHAnsi"/>
          <w:b/>
          <w:lang w:val="nn-NO"/>
        </w:rPr>
        <w:t>seth</w:t>
      </w:r>
      <w:r w:rsidR="003261E8" w:rsidRPr="003261E8">
        <w:rPr>
          <w:rFonts w:asciiTheme="majorHAnsi" w:hAnsiTheme="majorHAnsi" w:cstheme="majorHAnsi"/>
          <w:b/>
          <w:lang w:val="nn-NO"/>
        </w:rPr>
        <w:t xml:space="preserve"> Nygjerd</w:t>
      </w:r>
      <w:r w:rsidR="000A3791">
        <w:rPr>
          <w:rFonts w:asciiTheme="majorHAnsi" w:hAnsiTheme="majorHAnsi" w:cstheme="majorHAnsi"/>
          <w:lang w:val="nn-NO"/>
        </w:rPr>
        <w:t xml:space="preserve">. I år </w:t>
      </w:r>
      <w:r w:rsidR="003261E8">
        <w:rPr>
          <w:rFonts w:asciiTheme="majorHAnsi" w:hAnsiTheme="majorHAnsi" w:cstheme="majorHAnsi"/>
          <w:lang w:val="nn-NO"/>
        </w:rPr>
        <w:t xml:space="preserve">skal </w:t>
      </w:r>
      <w:r w:rsidR="000A3791">
        <w:rPr>
          <w:rFonts w:asciiTheme="majorHAnsi" w:hAnsiTheme="majorHAnsi" w:cstheme="majorHAnsi"/>
          <w:lang w:val="nn-NO"/>
        </w:rPr>
        <w:t xml:space="preserve">dei lage </w:t>
      </w:r>
      <w:r w:rsidR="003261E8">
        <w:rPr>
          <w:rFonts w:asciiTheme="majorHAnsi" w:hAnsiTheme="majorHAnsi" w:cstheme="majorHAnsi"/>
          <w:lang w:val="nn-NO"/>
        </w:rPr>
        <w:t xml:space="preserve">fotoutstilling under festivalen </w:t>
      </w:r>
      <w:r w:rsidR="00546D9B">
        <w:rPr>
          <w:rFonts w:asciiTheme="majorHAnsi" w:hAnsiTheme="majorHAnsi" w:cstheme="majorHAnsi"/>
          <w:lang w:val="nn-NO"/>
        </w:rPr>
        <w:t xml:space="preserve">der </w:t>
      </w:r>
      <w:r w:rsidR="003261E8">
        <w:rPr>
          <w:rFonts w:asciiTheme="majorHAnsi" w:hAnsiTheme="majorHAnsi" w:cstheme="majorHAnsi"/>
          <w:lang w:val="nn-NO"/>
        </w:rPr>
        <w:t>dei portretterer musikarar og instrumenta deira. -</w:t>
      </w:r>
      <w:r w:rsidR="00546D9B">
        <w:rPr>
          <w:rFonts w:asciiTheme="majorHAnsi" w:hAnsiTheme="majorHAnsi" w:cstheme="majorHAnsi"/>
          <w:lang w:val="nn-NO"/>
        </w:rPr>
        <w:t xml:space="preserve">Ideen om fotoutstillinga har vi hatt nokre år, fortel dei to fotografane, som </w:t>
      </w:r>
      <w:r w:rsidR="00161A2B">
        <w:rPr>
          <w:rFonts w:asciiTheme="majorHAnsi" w:hAnsiTheme="majorHAnsi" w:cstheme="majorHAnsi"/>
          <w:lang w:val="nn-NO"/>
        </w:rPr>
        <w:t>kvar dag skal produsere fire portrett i storformat som vert monterte i Førdehuset. Uts</w:t>
      </w:r>
      <w:r w:rsidR="000A3791">
        <w:rPr>
          <w:rFonts w:asciiTheme="majorHAnsi" w:hAnsiTheme="majorHAnsi" w:cstheme="majorHAnsi"/>
          <w:lang w:val="nn-NO"/>
        </w:rPr>
        <w:t>tillinga</w:t>
      </w:r>
      <w:r w:rsidR="00161A2B">
        <w:rPr>
          <w:rFonts w:asciiTheme="majorHAnsi" w:hAnsiTheme="majorHAnsi" w:cstheme="majorHAnsi"/>
          <w:lang w:val="nn-NO"/>
        </w:rPr>
        <w:t xml:space="preserve"> har tittelen: Ar</w:t>
      </w:r>
      <w:r w:rsidR="00320980">
        <w:rPr>
          <w:rFonts w:asciiTheme="majorHAnsi" w:hAnsiTheme="majorHAnsi" w:cstheme="majorHAnsi"/>
          <w:lang w:val="nn-NO"/>
        </w:rPr>
        <w:t>t</w:t>
      </w:r>
      <w:r w:rsidR="00161A2B">
        <w:rPr>
          <w:rFonts w:asciiTheme="majorHAnsi" w:hAnsiTheme="majorHAnsi" w:cstheme="majorHAnsi"/>
          <w:lang w:val="nn-NO"/>
        </w:rPr>
        <w:t xml:space="preserve">istar og instrument - eit fotoprosjekt, og vert opna torsdag 4. juli.  </w:t>
      </w:r>
    </w:p>
    <w:p w:rsidR="00480181" w:rsidRPr="00480181" w:rsidRDefault="00480181" w:rsidP="00480181">
      <w:pPr>
        <w:rPr>
          <w:rFonts w:asciiTheme="majorHAnsi" w:hAnsiTheme="majorHAnsi" w:cstheme="majorHAnsi"/>
          <w:b/>
          <w:i/>
          <w:color w:val="FF0000"/>
          <w:sz w:val="18"/>
          <w:szCs w:val="18"/>
          <w:lang w:val="nn-NO"/>
        </w:rPr>
      </w:pPr>
      <w:r>
        <w:rPr>
          <w:rFonts w:asciiTheme="majorHAnsi" w:hAnsiTheme="majorHAnsi" w:cstheme="majorHAnsi"/>
          <w:lang w:val="nn-NO"/>
        </w:rPr>
        <w:br/>
      </w:r>
      <w:r w:rsidRPr="00480181">
        <w:rPr>
          <w:rFonts w:asciiTheme="majorHAnsi" w:hAnsiTheme="majorHAnsi" w:cstheme="majorHAnsi"/>
          <w:b/>
          <w:sz w:val="24"/>
          <w:u w:val="single"/>
          <w:lang w:val="nn-NO"/>
        </w:rPr>
        <w:t>FOR INTERVJU, FOTO og GENERELL INFORMASJON:</w:t>
      </w:r>
      <w:r w:rsidRPr="00480181">
        <w:rPr>
          <w:rFonts w:asciiTheme="majorHAnsi" w:hAnsiTheme="majorHAnsi" w:cstheme="majorHAnsi"/>
          <w:i/>
          <w:sz w:val="24"/>
          <w:szCs w:val="20"/>
          <w:lang w:val="nn-NO"/>
        </w:rPr>
        <w:br/>
      </w:r>
      <w:r w:rsidRPr="00480181">
        <w:rPr>
          <w:rFonts w:asciiTheme="majorHAnsi" w:hAnsiTheme="majorHAnsi" w:cstheme="majorHAnsi"/>
          <w:i/>
          <w:szCs w:val="20"/>
          <w:lang w:val="nn-NO"/>
        </w:rPr>
        <w:t xml:space="preserve">Torill Faleide, kommunikasjonssjef – mobil 90 73 85 27 – e-post: </w:t>
      </w:r>
      <w:hyperlink r:id="rId6" w:history="1">
        <w:r w:rsidRPr="00480181">
          <w:rPr>
            <w:rStyle w:val="Hyperkobling"/>
            <w:rFonts w:asciiTheme="majorHAnsi" w:hAnsiTheme="majorHAnsi" w:cstheme="majorHAnsi"/>
            <w:i/>
            <w:lang w:val="nn-NO"/>
          </w:rPr>
          <w:t>torill.faleide@fordefestival.no</w:t>
        </w:r>
      </w:hyperlink>
      <w:r w:rsidRPr="00480181">
        <w:rPr>
          <w:rFonts w:asciiTheme="majorHAnsi" w:hAnsiTheme="majorHAnsi" w:cstheme="majorHAnsi"/>
          <w:i/>
          <w:szCs w:val="20"/>
          <w:lang w:val="nn-NO"/>
        </w:rPr>
        <w:br/>
        <w:t xml:space="preserve">Per Idar Almås, direktør – mobil 91 54 56 03 – e-post: </w:t>
      </w:r>
      <w:hyperlink r:id="rId7" w:history="1">
        <w:r w:rsidRPr="00480181">
          <w:rPr>
            <w:rStyle w:val="Hyperkobling"/>
            <w:rFonts w:asciiTheme="majorHAnsi" w:hAnsiTheme="majorHAnsi" w:cstheme="majorHAnsi"/>
            <w:i/>
            <w:lang w:val="nn-NO"/>
          </w:rPr>
          <w:t>peridar.almas@fordefestival.no</w:t>
        </w:r>
      </w:hyperlink>
    </w:p>
    <w:p w:rsidR="00C36243" w:rsidRPr="001036AE" w:rsidRDefault="001036AE" w:rsidP="00C36243">
      <w:pPr>
        <w:autoSpaceDE w:val="0"/>
        <w:autoSpaceDN w:val="0"/>
        <w:adjustRightInd w:val="0"/>
        <w:spacing w:after="0" w:line="240" w:lineRule="auto"/>
        <w:rPr>
          <w:rFonts w:ascii="NeoSans-Medium" w:hAnsi="NeoSans-Medium" w:cs="NeoSans-Medium"/>
          <w:b/>
          <w:sz w:val="21"/>
          <w:szCs w:val="21"/>
          <w:lang w:val="nn-NO"/>
        </w:rPr>
      </w:pPr>
      <w:r>
        <w:rPr>
          <w:rFonts w:ascii="NeoSans-Medium" w:hAnsi="NeoSans-Medium" w:cs="NeoSans-Medium"/>
          <w:b/>
          <w:sz w:val="21"/>
          <w:szCs w:val="21"/>
          <w:lang w:val="nn-NO"/>
        </w:rPr>
        <w:br/>
      </w:r>
      <w:r w:rsidR="00C36243" w:rsidRPr="001036AE">
        <w:rPr>
          <w:rFonts w:ascii="NeoSans-Medium" w:hAnsi="NeoSans-Medium" w:cs="NeoSans-Medium"/>
          <w:b/>
          <w:sz w:val="21"/>
          <w:szCs w:val="21"/>
          <w:lang w:val="nn-NO"/>
        </w:rPr>
        <w:t xml:space="preserve">Artistar på Førdefestivalen 2019: </w:t>
      </w:r>
    </w:p>
    <w:p w:rsidR="00C36243" w:rsidRPr="001036AE" w:rsidRDefault="00C36243" w:rsidP="00C36243">
      <w:pPr>
        <w:autoSpaceDE w:val="0"/>
        <w:autoSpaceDN w:val="0"/>
        <w:adjustRightInd w:val="0"/>
        <w:spacing w:after="0" w:line="240" w:lineRule="auto"/>
        <w:rPr>
          <w:rFonts w:ascii="NeoSans-Light" w:hAnsi="NeoSans-Light" w:cs="NeoSans-Light"/>
          <w:sz w:val="21"/>
          <w:szCs w:val="21"/>
          <w:lang w:val="nn-NO"/>
        </w:rPr>
      </w:pP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Kroke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PL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Muzsikás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HU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The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Garifuna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Collective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BZ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Sara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Correia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PT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Otava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Yo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RU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Dizu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Plaatjies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&amp;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Ibuyamo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ZA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Marko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Markovic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Brass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Band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RS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Triakel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SE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Ross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Daly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Quintet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GR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Sver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NO/SE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Rura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GB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Germán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Lopez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ES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Anandi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Bhattacharya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IN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Hemsing/Larsen - To Damer To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Herrer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Sarah Savoy Trio US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Mahsa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&amp;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Marjan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Vahdat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IR/NO Urna MN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Muzykanci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PL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Norayr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Kartashyan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&amp;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Menua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AM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Karl Seglem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El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Tanbura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EG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The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Forbidden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Orchestra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SE/IQ/AR/PS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Solo &amp;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Indré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SN/NO/LT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Vassvik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Timples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and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other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small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guitars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ES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>Furebotten/Amper/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Haltli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NO/SE Samurai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accordion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IE/FI/IT Aslak Brimi Kvartett 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Lendmenn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Fotefar &amp; Julie Alapnes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Floating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Sofa Quartet DK/SE/FI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Jo Einar Jansen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Johanne Flottorp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Svidal/Hovde/Risdal Liahagen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Vårdal 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Igelkjøn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>/Frøholm/Sunde/</w:t>
      </w:r>
      <w:proofErr w:type="spellStart"/>
      <w:r w:rsidRPr="001036AE">
        <w:rPr>
          <w:rFonts w:ascii="NeoSans-Medium" w:hAnsi="NeoSans-Medium" w:cs="NeoSans-Medium"/>
          <w:sz w:val="21"/>
          <w:szCs w:val="21"/>
          <w:lang w:val="nn-NO"/>
        </w:rPr>
        <w:t>Losnegård</w:t>
      </w:r>
      <w:proofErr w:type="spellEnd"/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Gabriel Fliflet 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Jens Linell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SE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Gamlebanken spelemannslag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Bente Hemsing og Stein Villa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Ein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haile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halve </w:t>
      </w:r>
      <w:proofErr w:type="spellStart"/>
      <w:r w:rsidRPr="001036AE">
        <w:rPr>
          <w:rFonts w:ascii="NeoSans-Light" w:hAnsi="NeoSans-Light" w:cs="NeoSans-Light"/>
          <w:sz w:val="21"/>
          <w:szCs w:val="21"/>
          <w:lang w:val="nn-NO"/>
        </w:rPr>
        <w:t>maone</w:t>
      </w:r>
      <w:proofErr w:type="spellEnd"/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 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 xml:space="preserve">Indre Sunnfjord Spelemannslag </w:t>
      </w:r>
      <w:r w:rsidRPr="001036AE">
        <w:rPr>
          <w:rFonts w:ascii="NeoSans-Light" w:hAnsi="NeoSans-Light" w:cs="NeoSans-Light"/>
          <w:sz w:val="21"/>
          <w:szCs w:val="21"/>
          <w:lang w:val="nn-NO"/>
        </w:rPr>
        <w:t xml:space="preserve">NO </w:t>
      </w:r>
      <w:r w:rsidRPr="001036AE">
        <w:rPr>
          <w:rFonts w:ascii="NeoSans-Medium" w:hAnsi="NeoSans-Medium" w:cs="NeoSans-Medium"/>
          <w:sz w:val="21"/>
          <w:szCs w:val="21"/>
          <w:lang w:val="nn-NO"/>
        </w:rPr>
        <w:t>+++</w:t>
      </w:r>
    </w:p>
    <w:p w:rsidR="00480181" w:rsidRPr="00480181" w:rsidRDefault="00480181" w:rsidP="00480181">
      <w:pPr>
        <w:rPr>
          <w:rFonts w:asciiTheme="majorHAnsi" w:hAnsiTheme="majorHAnsi" w:cstheme="majorHAnsi"/>
          <w:i/>
          <w:sz w:val="20"/>
          <w:szCs w:val="18"/>
          <w:lang w:val="nn-NO"/>
        </w:rPr>
      </w:pPr>
      <w:r w:rsidRPr="00480181">
        <w:rPr>
          <w:rFonts w:asciiTheme="majorHAnsi" w:hAnsiTheme="majorHAnsi" w:cstheme="majorHAnsi"/>
          <w:i/>
          <w:szCs w:val="20"/>
          <w:lang w:val="nn-NO"/>
        </w:rPr>
        <w:lastRenderedPageBreak/>
        <w:br/>
      </w:r>
      <w:r w:rsidRPr="00480181">
        <w:rPr>
          <w:rFonts w:asciiTheme="majorHAnsi" w:hAnsiTheme="majorHAnsi" w:cstheme="majorHAnsi"/>
          <w:i/>
          <w:sz w:val="20"/>
          <w:szCs w:val="18"/>
          <w:lang w:val="nn-NO"/>
        </w:rPr>
        <w:t xml:space="preserve">Førdefestivalen er eitt av dei største fleirkulturelle arrangementa i Norge, og største festival for akustisk folkemusikk og verdsmusikk i Skandinavia. Kvart år vert omlag 300 artistar frå heile verda presenterte gjennom rundt 90 arrangement. Totalt besøkstal er 25-30 000 per år. Sidan 2010 har Førdefestivalen vore kåra til ein av dei 25 beste i sitt slag av det internasjonale tidsskriftet Songlines, og er også ranka på eksklusive festivallister i </w:t>
      </w:r>
      <w:proofErr w:type="spellStart"/>
      <w:r w:rsidRPr="00480181">
        <w:rPr>
          <w:rFonts w:asciiTheme="majorHAnsi" w:hAnsiTheme="majorHAnsi" w:cstheme="majorHAnsi"/>
          <w:i/>
          <w:sz w:val="20"/>
          <w:szCs w:val="18"/>
          <w:lang w:val="nn-NO"/>
        </w:rPr>
        <w:t>the</w:t>
      </w:r>
      <w:proofErr w:type="spellEnd"/>
      <w:r w:rsidRPr="00480181">
        <w:rPr>
          <w:rFonts w:asciiTheme="majorHAnsi" w:hAnsiTheme="majorHAnsi" w:cstheme="majorHAnsi"/>
          <w:i/>
          <w:sz w:val="20"/>
          <w:szCs w:val="18"/>
          <w:lang w:val="nn-NO"/>
        </w:rPr>
        <w:t xml:space="preserve"> Guardian og hos National Geographic Travel. HKH Kronprinsesse Mette-Marit er høg beskyttar for festivalen som 3.-7. juli vert arrangert for 30. gong.  Programinformasjon og andre opplysningar på </w:t>
      </w:r>
      <w:hyperlink r:id="rId8" w:history="1">
        <w:r w:rsidRPr="00480181">
          <w:rPr>
            <w:rFonts w:asciiTheme="majorHAnsi" w:hAnsiTheme="majorHAnsi" w:cstheme="majorHAnsi"/>
            <w:i/>
            <w:sz w:val="20"/>
            <w:szCs w:val="18"/>
            <w:lang w:val="nn-NO"/>
          </w:rPr>
          <w:t>www.fordefestival.no</w:t>
        </w:r>
      </w:hyperlink>
      <w:r w:rsidRPr="00480181">
        <w:rPr>
          <w:rFonts w:asciiTheme="majorHAnsi" w:hAnsiTheme="majorHAnsi" w:cstheme="majorHAnsi"/>
          <w:i/>
          <w:sz w:val="20"/>
          <w:szCs w:val="18"/>
          <w:lang w:val="nn-NO"/>
        </w:rPr>
        <w:t xml:space="preserve"> </w:t>
      </w:r>
    </w:p>
    <w:bookmarkEnd w:id="0"/>
    <w:p w:rsidR="00480181" w:rsidRPr="00480181" w:rsidRDefault="00480181" w:rsidP="00480181">
      <w:pPr>
        <w:rPr>
          <w:rFonts w:asciiTheme="majorHAnsi" w:hAnsiTheme="majorHAnsi" w:cstheme="majorHAnsi"/>
          <w:lang w:val="nn-NO"/>
        </w:rPr>
      </w:pPr>
    </w:p>
    <w:p w:rsidR="00480181" w:rsidRPr="00480181" w:rsidRDefault="00480181" w:rsidP="00480181">
      <w:pPr>
        <w:rPr>
          <w:rFonts w:asciiTheme="majorHAnsi" w:hAnsiTheme="majorHAnsi" w:cstheme="majorHAnsi"/>
          <w:lang w:val="nn-NO"/>
        </w:rPr>
      </w:pPr>
    </w:p>
    <w:p w:rsidR="00480181" w:rsidRPr="00480181" w:rsidRDefault="00480181" w:rsidP="00480181">
      <w:pPr>
        <w:rPr>
          <w:rFonts w:asciiTheme="majorHAnsi" w:hAnsiTheme="majorHAnsi" w:cstheme="majorHAnsi"/>
          <w:lang w:val="nn-NO"/>
        </w:rPr>
      </w:pPr>
    </w:p>
    <w:p w:rsidR="00480181" w:rsidRPr="00480181" w:rsidRDefault="00480181" w:rsidP="00480181">
      <w:pPr>
        <w:rPr>
          <w:rFonts w:asciiTheme="majorHAnsi" w:hAnsiTheme="majorHAnsi" w:cstheme="majorHAnsi"/>
          <w:lang w:val="nn-NO"/>
        </w:rPr>
      </w:pPr>
    </w:p>
    <w:p w:rsidR="009869A8" w:rsidRPr="00480181" w:rsidRDefault="0004386F" w:rsidP="009869A8">
      <w:pPr>
        <w:rPr>
          <w:rFonts w:asciiTheme="majorHAnsi" w:hAnsiTheme="majorHAnsi" w:cstheme="majorHAnsi"/>
          <w:lang w:val="nn-NO"/>
        </w:rPr>
      </w:pPr>
    </w:p>
    <w:sectPr w:rsidR="009869A8" w:rsidRPr="00480181" w:rsidSect="001036AE">
      <w:headerReference w:type="default" r:id="rId9"/>
      <w:footerReference w:type="default" r:id="rId10"/>
      <w:pgSz w:w="11906" w:h="16838"/>
      <w:pgMar w:top="1417" w:right="849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81" w:rsidRDefault="00480181">
      <w:r>
        <w:separator/>
      </w:r>
    </w:p>
  </w:endnote>
  <w:endnote w:type="continuationSeparator" w:id="0">
    <w:p w:rsidR="00480181" w:rsidRDefault="004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o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E0" w:rsidRDefault="007F19E0">
    <w:pPr>
      <w:pStyle w:val="Bunntekst"/>
      <w:rPr>
        <w:noProof/>
        <w:lang w:val="en-US" w:eastAsia="nb-NO"/>
      </w:rPr>
    </w:pPr>
  </w:p>
  <w:p w:rsidR="009869A8" w:rsidRDefault="007F19E0">
    <w:pPr>
      <w:pStyle w:val="Bunntekst"/>
    </w:pPr>
    <w:r>
      <w:rPr>
        <w:noProof/>
        <w:lang w:val="nn-NO" w:eastAsia="nn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45932</wp:posOffset>
          </wp:positionV>
          <wp:extent cx="3626485" cy="448733"/>
          <wp:effectExtent l="25400" t="0" r="5715" b="0"/>
          <wp:wrapNone/>
          <wp:docPr id="14" name="Bilde 14" descr="1804_FF_brev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4_FF_brev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6485" cy="44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-3276600</wp:posOffset>
          </wp:positionV>
          <wp:extent cx="1511300" cy="3835400"/>
          <wp:effectExtent l="25400" t="0" r="0" b="0"/>
          <wp:wrapNone/>
          <wp:docPr id="15" name="Bilde 7" descr="Description: il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Description: il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3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9A8" w:rsidRDefault="000438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81" w:rsidRDefault="00480181">
      <w:r>
        <w:separator/>
      </w:r>
    </w:p>
  </w:footnote>
  <w:footnote w:type="continuationSeparator" w:id="0">
    <w:p w:rsidR="00480181" w:rsidRDefault="0048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A8" w:rsidRDefault="007F19E0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476500" cy="392430"/>
          <wp:effectExtent l="25400" t="0" r="0" b="0"/>
          <wp:wrapNone/>
          <wp:docPr id="13" name="Bilde 5" descr="Description: Macintosh HD:Users:hilde:Desktop:Brevmal.2009:FFb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Description: Macintosh HD:Users:hilde:Desktop:Brevmal.2009:FFb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81"/>
    <w:rsid w:val="00005D3C"/>
    <w:rsid w:val="0004386F"/>
    <w:rsid w:val="00074103"/>
    <w:rsid w:val="000A3791"/>
    <w:rsid w:val="001036AE"/>
    <w:rsid w:val="00161A2B"/>
    <w:rsid w:val="001E5B4F"/>
    <w:rsid w:val="0028110D"/>
    <w:rsid w:val="00282D56"/>
    <w:rsid w:val="00286019"/>
    <w:rsid w:val="002B1446"/>
    <w:rsid w:val="0031291A"/>
    <w:rsid w:val="00320980"/>
    <w:rsid w:val="003261E8"/>
    <w:rsid w:val="0035597F"/>
    <w:rsid w:val="00375DCE"/>
    <w:rsid w:val="003F2B73"/>
    <w:rsid w:val="00405F8E"/>
    <w:rsid w:val="0047439F"/>
    <w:rsid w:val="004778B7"/>
    <w:rsid w:val="00480181"/>
    <w:rsid w:val="004D0929"/>
    <w:rsid w:val="00546D9B"/>
    <w:rsid w:val="00551366"/>
    <w:rsid w:val="00581AAE"/>
    <w:rsid w:val="005833D6"/>
    <w:rsid w:val="00583DA1"/>
    <w:rsid w:val="005850CE"/>
    <w:rsid w:val="005D1B67"/>
    <w:rsid w:val="005D3514"/>
    <w:rsid w:val="00603F53"/>
    <w:rsid w:val="00636F5C"/>
    <w:rsid w:val="006A566D"/>
    <w:rsid w:val="006B4235"/>
    <w:rsid w:val="006E695F"/>
    <w:rsid w:val="006F0DF3"/>
    <w:rsid w:val="007013F9"/>
    <w:rsid w:val="00717713"/>
    <w:rsid w:val="0074163E"/>
    <w:rsid w:val="007448C9"/>
    <w:rsid w:val="00780E26"/>
    <w:rsid w:val="007C65DA"/>
    <w:rsid w:val="007F19E0"/>
    <w:rsid w:val="00805342"/>
    <w:rsid w:val="00815A48"/>
    <w:rsid w:val="008238EE"/>
    <w:rsid w:val="00826BF2"/>
    <w:rsid w:val="00870867"/>
    <w:rsid w:val="008F4FC5"/>
    <w:rsid w:val="00913659"/>
    <w:rsid w:val="00920042"/>
    <w:rsid w:val="00965821"/>
    <w:rsid w:val="009935F5"/>
    <w:rsid w:val="009972FA"/>
    <w:rsid w:val="00A17139"/>
    <w:rsid w:val="00A25932"/>
    <w:rsid w:val="00A60BD5"/>
    <w:rsid w:val="00A64498"/>
    <w:rsid w:val="00A64941"/>
    <w:rsid w:val="00AA0D05"/>
    <w:rsid w:val="00AB0CA1"/>
    <w:rsid w:val="00AE591A"/>
    <w:rsid w:val="00B52ED4"/>
    <w:rsid w:val="00B60E6E"/>
    <w:rsid w:val="00BA2184"/>
    <w:rsid w:val="00BF15A8"/>
    <w:rsid w:val="00BF6DEA"/>
    <w:rsid w:val="00C36243"/>
    <w:rsid w:val="00C57CB2"/>
    <w:rsid w:val="00C712FF"/>
    <w:rsid w:val="00C745F5"/>
    <w:rsid w:val="00C939AF"/>
    <w:rsid w:val="00CA63AF"/>
    <w:rsid w:val="00CC5FC0"/>
    <w:rsid w:val="00CD7D3E"/>
    <w:rsid w:val="00D43990"/>
    <w:rsid w:val="00D52DF2"/>
    <w:rsid w:val="00D90FD4"/>
    <w:rsid w:val="00E131E3"/>
    <w:rsid w:val="00E2262A"/>
    <w:rsid w:val="00E32AE5"/>
    <w:rsid w:val="00E367DD"/>
    <w:rsid w:val="00E629BC"/>
    <w:rsid w:val="00E67581"/>
    <w:rsid w:val="00E80261"/>
    <w:rsid w:val="00EB39F3"/>
    <w:rsid w:val="00EF595D"/>
    <w:rsid w:val="00F11679"/>
    <w:rsid w:val="00FC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D80C54F"/>
  <w15:docId w15:val="{7A9A0EAF-D54C-45DF-89A4-ED0B077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urier New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1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49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495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F36F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7F36FF"/>
    <w:rPr>
      <w:rFonts w:ascii="Lucida Grande" w:hAnsi="Lucida Grande"/>
      <w:sz w:val="18"/>
      <w:szCs w:val="18"/>
      <w:lang w:val="nn-NO" w:eastAsia="nn-NO"/>
    </w:rPr>
  </w:style>
  <w:style w:type="character" w:styleId="Hyperkobling">
    <w:name w:val="Hyperlink"/>
    <w:rsid w:val="00480181"/>
    <w:rPr>
      <w:color w:val="0000FF"/>
      <w:u w:val="single"/>
    </w:rPr>
  </w:style>
  <w:style w:type="character" w:styleId="Merknadsreferanse">
    <w:name w:val="annotation reference"/>
    <w:basedOn w:val="Standardskriftforavsnitt"/>
    <w:semiHidden/>
    <w:unhideWhenUsed/>
    <w:rsid w:val="00005D3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05D3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05D3C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05D3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05D3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efestiva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idar.almas@fordefestival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ll.faleide@fordefestival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MALER\Brevmal%20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2018</Template>
  <TotalTime>25</TotalTime>
  <Pages>3</Pages>
  <Words>1288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Gasta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Torill G. Faleide</dc:creator>
  <cp:keywords/>
  <dc:description/>
  <cp:lastModifiedBy>Torill G. Faleide</cp:lastModifiedBy>
  <cp:revision>4</cp:revision>
  <cp:lastPrinted>2009-09-25T12:09:00Z</cp:lastPrinted>
  <dcterms:created xsi:type="dcterms:W3CDTF">2019-04-03T13:52:00Z</dcterms:created>
  <dcterms:modified xsi:type="dcterms:W3CDTF">2019-04-03T14:20:00Z</dcterms:modified>
</cp:coreProperties>
</file>