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6754" w14:textId="6DE580A8" w:rsidR="0063322D" w:rsidRPr="0063322D" w:rsidRDefault="0063322D" w:rsidP="00426737">
      <w:pPr>
        <w:pStyle w:val="StandardWeb"/>
        <w:rPr>
          <w:rFonts w:ascii="Lucida Sans Unicode" w:eastAsiaTheme="minorHAnsi" w:hAnsi="Lucida Sans Unicode" w:cs="Lucida Sans Unicode"/>
          <w:sz w:val="18"/>
          <w:szCs w:val="18"/>
          <w:lang w:eastAsia="en-US"/>
        </w:rPr>
      </w:pPr>
      <w:r w:rsidRPr="0063322D">
        <w:rPr>
          <w:rFonts w:ascii="Lucida Sans Unicode" w:eastAsiaTheme="minorHAnsi" w:hAnsi="Lucida Sans Unicode" w:cs="Lucida Sans Unicode"/>
          <w:sz w:val="18"/>
          <w:szCs w:val="18"/>
          <w:lang w:eastAsia="en-US"/>
        </w:rPr>
        <w:t xml:space="preserve">(English </w:t>
      </w:r>
      <w:proofErr w:type="spellStart"/>
      <w:r w:rsidRPr="0063322D">
        <w:rPr>
          <w:rFonts w:ascii="Lucida Sans Unicode" w:eastAsiaTheme="minorHAnsi" w:hAnsi="Lucida Sans Unicode" w:cs="Lucida Sans Unicode"/>
          <w:sz w:val="18"/>
          <w:szCs w:val="18"/>
          <w:lang w:eastAsia="en-US"/>
        </w:rPr>
        <w:t>version</w:t>
      </w:r>
      <w:proofErr w:type="spellEnd"/>
      <w:r w:rsidRPr="0063322D">
        <w:rPr>
          <w:rFonts w:ascii="Lucida Sans Unicode" w:eastAsiaTheme="minorHAnsi" w:hAnsi="Lucida Sans Unicode" w:cs="Lucida Sans Unicode"/>
          <w:sz w:val="18"/>
          <w:szCs w:val="18"/>
          <w:lang w:eastAsia="en-US"/>
        </w:rPr>
        <w:t xml:space="preserve"> </w:t>
      </w:r>
      <w:proofErr w:type="spellStart"/>
      <w:r w:rsidRPr="0063322D">
        <w:rPr>
          <w:rFonts w:ascii="Lucida Sans Unicode" w:eastAsiaTheme="minorHAnsi" w:hAnsi="Lucida Sans Unicode" w:cs="Lucida Sans Unicode"/>
          <w:sz w:val="18"/>
          <w:szCs w:val="18"/>
          <w:lang w:eastAsia="en-US"/>
        </w:rPr>
        <w:t>below</w:t>
      </w:r>
      <w:proofErr w:type="spellEnd"/>
      <w:r w:rsidRPr="0063322D">
        <w:rPr>
          <w:rFonts w:ascii="Lucida Sans Unicode" w:eastAsiaTheme="minorHAnsi" w:hAnsi="Lucida Sans Unicode" w:cs="Lucida Sans Unicode"/>
          <w:sz w:val="18"/>
          <w:szCs w:val="18"/>
          <w:lang w:eastAsia="en-US"/>
        </w:rPr>
        <w:t>)</w:t>
      </w:r>
      <w:bookmarkStart w:id="0" w:name="_GoBack"/>
      <w:bookmarkEnd w:id="0"/>
    </w:p>
    <w:p w14:paraId="4B2CE81F" w14:textId="2E456200" w:rsidR="00426737" w:rsidRPr="000C569C" w:rsidRDefault="00FE1BFB" w:rsidP="00426737">
      <w:pPr>
        <w:pStyle w:val="StandardWeb"/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Wir</w:t>
      </w:r>
      <w:r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feiern Interkulturalität</w:t>
      </w:r>
      <w:r w:rsidR="00021FC0"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: Internationale</w:t>
      </w:r>
      <w:r w:rsidR="00C716BF"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r</w:t>
      </w:r>
      <w:r w:rsidR="00021FC0"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Nachmittag der TH Wildau am 10. November 2022 </w:t>
      </w:r>
    </w:p>
    <w:p w14:paraId="240C57F4" w14:textId="5C57E834" w:rsidR="00724352" w:rsidRPr="000C569C" w:rsidRDefault="00531797" w:rsidP="00A820B6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bCs/>
          <w:noProof/>
          <w:sz w:val="20"/>
          <w:szCs w:val="20"/>
          <w:lang w:eastAsia="de-DE"/>
        </w:rPr>
        <w:drawing>
          <wp:inline distT="0" distB="0" distL="0" distR="0" wp14:anchorId="33740934" wp14:editId="12C3F228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391_B_Me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FC85" w14:textId="615022FA" w:rsidR="000359CB" w:rsidRPr="000C569C" w:rsidRDefault="00FD2BB9" w:rsidP="00DC7BAC">
      <w:pPr>
        <w:spacing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Bildunterschrift</w:t>
      </w:r>
      <w:r w:rsidR="00153038" w:rsidRPr="000C569C">
        <w:rPr>
          <w:rFonts w:ascii="Lucida Sans Unicode" w:hAnsi="Lucida Sans Unicode" w:cs="Lucida Sans Unicode"/>
          <w:bCs/>
          <w:sz w:val="20"/>
          <w:szCs w:val="20"/>
        </w:rPr>
        <w:t>:</w:t>
      </w:r>
      <w:r w:rsidR="00DC7BAC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Am 10. November 2022 präsentiert die Technische Hochschule Wildau wieder ihre breite internationale Vielfalt.</w:t>
      </w:r>
    </w:p>
    <w:p w14:paraId="6F2AD2F9" w14:textId="35FB2CDE" w:rsidR="0050337D" w:rsidRPr="000C569C" w:rsidRDefault="001B6191" w:rsidP="0050337D">
      <w:pPr>
        <w:rPr>
          <w:rFonts w:ascii="Lucida Sans Unicode" w:hAnsi="Lucida Sans Unicode" w:cs="Lucida Sans Unicode"/>
          <w:lang w:val="en-GB"/>
        </w:rPr>
      </w:pP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3717FB"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531797"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Benjamin Meier (© </w:t>
      </w:r>
      <w:r w:rsidR="003C7D29" w:rsidRPr="000C569C">
        <w:rPr>
          <w:rFonts w:ascii="Lucida Sans Unicode" w:hAnsi="Lucida Sans Unicode" w:cs="Lucida Sans Unicode"/>
          <w:sz w:val="20"/>
          <w:szCs w:val="20"/>
          <w:lang w:val="en-GB"/>
        </w:rPr>
        <w:t>TH Wildau</w:t>
      </w:r>
      <w:r w:rsidR="00531797"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) </w:t>
      </w:r>
    </w:p>
    <w:p w14:paraId="42AFAB57" w14:textId="4366C96B" w:rsidR="008257BC" w:rsidRPr="000C569C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531797" w:rsidRPr="000C569C">
        <w:rPr>
          <w:rFonts w:ascii="Lucida Sans Unicode" w:hAnsi="Lucida Sans Unicode" w:cs="Lucida Sans Unicode"/>
          <w:sz w:val="20"/>
          <w:szCs w:val="20"/>
          <w:lang w:val="en-GB"/>
        </w:rPr>
        <w:t>TH Wildau International</w:t>
      </w:r>
    </w:p>
    <w:p w14:paraId="0F2C266E" w14:textId="797E0FEA" w:rsidR="00AE057D" w:rsidRPr="000C569C" w:rsidRDefault="003C7BD7" w:rsidP="00B26A46">
      <w:pPr>
        <w:rPr>
          <w:rFonts w:ascii="Lucida Sans Unicode" w:hAnsi="Lucida Sans Unicode" w:cs="Lucida Sans Unicode"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0C56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F169488" w14:textId="3CBD3A41" w:rsidR="00426737" w:rsidRPr="000C569C" w:rsidRDefault="00531797" w:rsidP="00DB1CF1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Am 10. November 2022 präsentiert die Technische Hochschule Wildau wieder </w:t>
      </w:r>
      <w:r w:rsidR="00C716BF" w:rsidRPr="000C569C">
        <w:rPr>
          <w:rFonts w:ascii="Lucida Sans Unicode" w:hAnsi="Lucida Sans Unicode" w:cs="Lucida Sans Unicode"/>
          <w:b/>
          <w:sz w:val="20"/>
          <w:szCs w:val="20"/>
        </w:rPr>
        <w:t>ihre</w:t>
      </w: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 breite internationale Vielfalt. Ab 15 Uhr </w:t>
      </w:r>
      <w:r w:rsidR="00C716BF" w:rsidRPr="000C569C">
        <w:rPr>
          <w:rFonts w:ascii="Lucida Sans Unicode" w:hAnsi="Lucida Sans Unicode" w:cs="Lucida Sans Unicode"/>
          <w:b/>
          <w:sz w:val="20"/>
          <w:szCs w:val="20"/>
        </w:rPr>
        <w:t>können</w:t>
      </w: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 Interessierte beim Internationalen Nachmittag </w:t>
      </w:r>
      <w:r w:rsidR="00FE1BFB" w:rsidRPr="000C569C">
        <w:rPr>
          <w:rFonts w:ascii="Lucida Sans Unicode" w:hAnsi="Lucida Sans Unicode" w:cs="Lucida Sans Unicode"/>
          <w:b/>
          <w:sz w:val="20"/>
          <w:szCs w:val="20"/>
        </w:rPr>
        <w:t>auf dem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716BF" w:rsidRPr="000C569C">
        <w:rPr>
          <w:rFonts w:ascii="Lucida Sans Unicode" w:hAnsi="Lucida Sans Unicode" w:cs="Lucida Sans Unicode"/>
          <w:b/>
          <w:sz w:val="20"/>
          <w:szCs w:val="20"/>
        </w:rPr>
        <w:t xml:space="preserve">Wildauer 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 xml:space="preserve">Campus </w:t>
      </w: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traditionelle Köstlichkeiten 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 xml:space="preserve">aus vielen Ländern </w:t>
      </w:r>
      <w:r w:rsidR="00C716BF" w:rsidRPr="000C569C">
        <w:rPr>
          <w:rFonts w:ascii="Lucida Sans Unicode" w:hAnsi="Lucida Sans Unicode" w:cs="Lucida Sans Unicode"/>
          <w:b/>
          <w:sz w:val="20"/>
          <w:szCs w:val="20"/>
        </w:rPr>
        <w:t>probieren</w:t>
      </w: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>typische tradi</w:t>
      </w:r>
      <w:r w:rsidR="00FE1BFB" w:rsidRPr="000C569C">
        <w:rPr>
          <w:rFonts w:ascii="Lucida Sans Unicode" w:hAnsi="Lucida Sans Unicode" w:cs="Lucida Sans Unicode"/>
          <w:b/>
          <w:sz w:val="20"/>
          <w:szCs w:val="20"/>
        </w:rPr>
        <w:t>ti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 xml:space="preserve">onelle Tänze, </w:t>
      </w:r>
      <w:r w:rsidR="00FE1BFB" w:rsidRPr="000C569C">
        <w:rPr>
          <w:rFonts w:ascii="Lucida Sans Unicode" w:hAnsi="Lucida Sans Unicode" w:cs="Lucida Sans Unicode"/>
          <w:b/>
          <w:sz w:val="20"/>
          <w:szCs w:val="20"/>
        </w:rPr>
        <w:t>Rhythmen und Instrumente kennen</w:t>
      </w:r>
      <w:r w:rsidR="00836161" w:rsidRPr="000C569C">
        <w:rPr>
          <w:rFonts w:ascii="Lucida Sans Unicode" w:hAnsi="Lucida Sans Unicode" w:cs="Lucida Sans Unicode"/>
          <w:b/>
          <w:sz w:val="20"/>
          <w:szCs w:val="20"/>
        </w:rPr>
        <w:t xml:space="preserve">lernen und sich interkulturell austauschen. </w:t>
      </w:r>
    </w:p>
    <w:p w14:paraId="5DF5C934" w14:textId="352D1F4D" w:rsidR="005A7C97" w:rsidRPr="000C569C" w:rsidRDefault="0042192B" w:rsidP="00DB1CF1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0C569C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A1B3C88" w14:textId="56AD94C2" w:rsidR="00426737" w:rsidRPr="000C569C" w:rsidRDefault="00836161" w:rsidP="00426737">
      <w:pPr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</w:rPr>
        <w:lastRenderedPageBreak/>
        <w:t xml:space="preserve">Studierende aus mehr als 60 verschiedenen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 xml:space="preserve">Ländern 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>gibt es an der Technischen Hochschule Wildau (TH Wil</w:t>
      </w:r>
      <w:r w:rsidR="00FE1BFB" w:rsidRPr="000C569C">
        <w:rPr>
          <w:rFonts w:ascii="Lucida Sans Unicode" w:hAnsi="Lucida Sans Unicode" w:cs="Lucida Sans Unicode"/>
          <w:bCs/>
          <w:sz w:val="20"/>
          <w:szCs w:val="20"/>
        </w:rPr>
        <w:t>dau). Das sind aktuell knapp 16 Prozent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aller Studierenden. Über 70 aktive Kooperationen mit 37 Ländern weltweit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>pflegt die Hochschule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Diese interkulturelle Vielfalt möchte die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 xml:space="preserve">TH Wildau 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mit </w:t>
      </w:r>
      <w:r w:rsidR="00204FA0" w:rsidRPr="000C569C">
        <w:rPr>
          <w:rFonts w:ascii="Lucida Sans Unicode" w:hAnsi="Lucida Sans Unicode" w:cs="Lucida Sans Unicode"/>
          <w:bCs/>
          <w:sz w:val="20"/>
          <w:szCs w:val="20"/>
        </w:rPr>
        <w:t xml:space="preserve">ihren Hochschulangehörigen und Interessierten aus der Region feiern und lädt am 10. November 2022 ab 15 Uhr zum nächsten Internationalen Nachmittag 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>in den</w:t>
      </w:r>
      <w:r w:rsidR="00204FA0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Studentenklub „STUK“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="00204FA0" w:rsidRPr="000C569C">
        <w:rPr>
          <w:rFonts w:ascii="Lucida Sans Unicode" w:hAnsi="Lucida Sans Unicode" w:cs="Lucida Sans Unicode"/>
          <w:bCs/>
          <w:sz w:val="20"/>
          <w:szCs w:val="20"/>
        </w:rPr>
        <w:t>Halle 19 auf dem Campus der TH Wildau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204FA0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ein. </w:t>
      </w:r>
    </w:p>
    <w:p w14:paraId="36DD4DF9" w14:textId="76A54A8E" w:rsidR="00204FA0" w:rsidRPr="000C569C" w:rsidRDefault="00204FA0" w:rsidP="00204FA0">
      <w:pPr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Studierende und Beschäftigte, unter anderem aus Georgien, Polen, China,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 xml:space="preserve">dem 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Jemen, Kasachstan, Bangladesch, Afghanistan und Indien präsentieren sich mit Musik,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>typischen Speisen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und Spielen 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>sowie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interessanten Traditionen aus ihren Herkunftsländern.</w:t>
      </w:r>
    </w:p>
    <w:p w14:paraId="38C682A3" w14:textId="546597A4" w:rsidR="00FE1BFB" w:rsidRPr="000C569C" w:rsidRDefault="00FE1BFB" w:rsidP="00204FA0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>Buntes Programm</w:t>
      </w:r>
    </w:p>
    <w:p w14:paraId="3F8972B3" w14:textId="64D13479" w:rsidR="005E05A9" w:rsidRPr="000C569C" w:rsidRDefault="00204FA0" w:rsidP="00204FA0">
      <w:pPr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</w:rPr>
        <w:t>Besucher/-innen können sich auf traditionelle Rezepte freuen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>, die sie vor Ort probieren können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 xml:space="preserve">Für gute Unterhaltung sorgen zudem typische Tänze, Rhythmen, Klänge und Instrumente. Traditionelle Kleidungsstücke </w:t>
      </w:r>
      <w:r w:rsidR="00C716BF" w:rsidRPr="000C569C">
        <w:rPr>
          <w:rFonts w:ascii="Lucida Sans Unicode" w:hAnsi="Lucida Sans Unicode" w:cs="Lucida Sans Unicode"/>
          <w:bCs/>
          <w:sz w:val="20"/>
          <w:szCs w:val="20"/>
        </w:rPr>
        <w:t xml:space="preserve">und 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>handgefertigten Stoffen und Farben inspirieren zu lassen. Zudem gibt es die Möglichkeit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zu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erfahren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wie </w:t>
      </w:r>
      <w:r w:rsidR="001807B9" w:rsidRPr="000C569C">
        <w:rPr>
          <w:rFonts w:ascii="Lucida Sans Unicode" w:hAnsi="Lucida Sans Unicode" w:cs="Lucida Sans Unicode"/>
          <w:bCs/>
          <w:sz w:val="20"/>
          <w:szCs w:val="20"/>
        </w:rPr>
        <w:t>zum Beispi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 xml:space="preserve">el </w:t>
      </w:r>
      <w:r w:rsidR="005E05A9" w:rsidRPr="000C569C">
        <w:rPr>
          <w:rFonts w:ascii="Lucida Sans Unicode" w:hAnsi="Lucida Sans Unicode" w:cs="Lucida Sans Unicode"/>
          <w:bCs/>
          <w:sz w:val="20"/>
          <w:szCs w:val="20"/>
        </w:rPr>
        <w:t xml:space="preserve">der eigene Name in anderen Schriftzeichen aussieht. </w:t>
      </w:r>
    </w:p>
    <w:p w14:paraId="309CD887" w14:textId="44041EDB" w:rsidR="00936674" w:rsidRPr="000C569C" w:rsidRDefault="001807B9" w:rsidP="00204FA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Information</w:t>
      </w:r>
      <w:r w:rsidR="00332B5B" w:rsidRPr="000C569C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 xml:space="preserve"> zum Studienaufenthalt im Ausland</w:t>
      </w:r>
    </w:p>
    <w:p w14:paraId="49AB1E9C" w14:textId="18DEBC2A" w:rsidR="005E05A9" w:rsidRPr="000C569C" w:rsidRDefault="005E05A9" w:rsidP="00204FA0">
      <w:pPr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</w:rPr>
        <w:t>Das Team des International O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ffice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der TH Wildau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informiert vor Ort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 xml:space="preserve">auch 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>über die viel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fältigen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0C569C" w:rsidRPr="000C569C">
        <w:rPr>
          <w:rFonts w:ascii="Lucida Sans Unicode" w:hAnsi="Lucida Sans Unicode" w:cs="Lucida Sans Unicode"/>
          <w:bCs/>
          <w:sz w:val="20"/>
          <w:szCs w:val="20"/>
        </w:rPr>
        <w:t>Austauschm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öglichkeiten,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wenn Studierende einen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Teil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ihres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Studiums 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 xml:space="preserve">im Ausland verbringen möchten. Für die so genannte </w:t>
      </w:r>
      <w:proofErr w:type="spellStart"/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>Outgoing</w:t>
      </w:r>
      <w:proofErr w:type="spellEnd"/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>-</w:t>
      </w:r>
      <w:r w:rsidR="00936674" w:rsidRPr="000C569C">
        <w:rPr>
          <w:rFonts w:ascii="Lucida Sans Unicode" w:hAnsi="Lucida Sans Unicode" w:cs="Lucida Sans Unicode"/>
          <w:bCs/>
          <w:sz w:val="20"/>
          <w:szCs w:val="20"/>
        </w:rPr>
        <w:t>Mobilität</w:t>
      </w:r>
      <w:r w:rsidR="00332B5B" w:rsidRPr="000C569C">
        <w:rPr>
          <w:rFonts w:ascii="Lucida Sans Unicode" w:hAnsi="Lucida Sans Unicode" w:cs="Lucida Sans Unicode"/>
          <w:bCs/>
          <w:sz w:val="20"/>
          <w:szCs w:val="20"/>
        </w:rPr>
        <w:t xml:space="preserve"> erhalten Interessierte wertvolle Tipps und Hinweise zu Voraussetzungen, finanziellen Unterstützungsmöglichkeiten und vielem mehr. </w:t>
      </w:r>
    </w:p>
    <w:p w14:paraId="11EE0513" w14:textId="58470614" w:rsidR="00426737" w:rsidRPr="000C569C" w:rsidRDefault="00936674" w:rsidP="00426737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>Weitere Informationen</w:t>
      </w:r>
    </w:p>
    <w:p w14:paraId="12CA3003" w14:textId="1A0AB987" w:rsidR="00DE32E8" w:rsidRPr="000C569C" w:rsidRDefault="00DE32E8" w:rsidP="00426737">
      <w:pPr>
        <w:rPr>
          <w:rFonts w:ascii="Lucida Sans Unicode" w:hAnsi="Lucida Sans Unicode" w:cs="Lucida Sans Unicode"/>
          <w:sz w:val="20"/>
          <w:szCs w:val="20"/>
        </w:rPr>
      </w:pPr>
      <w:r w:rsidRPr="000C569C">
        <w:rPr>
          <w:rFonts w:ascii="Lucida Sans Unicode" w:hAnsi="Lucida Sans Unicode" w:cs="Lucida Sans Unicode"/>
          <w:sz w:val="20"/>
          <w:szCs w:val="20"/>
        </w:rPr>
        <w:t>Website des Internationalen Nachmittags an der TH Wildau:</w:t>
      </w:r>
      <w:r w:rsidRPr="000C569C">
        <w:rPr>
          <w:rFonts w:ascii="Lucida Sans Unicode" w:hAnsi="Lucida Sans Unicode" w:cs="Lucida Sans Unicode"/>
          <w:sz w:val="20"/>
          <w:szCs w:val="20"/>
        </w:rPr>
        <w:br/>
      </w:r>
      <w:hyperlink r:id="rId9" w:history="1">
        <w:r w:rsidRPr="000C569C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https://www.th-wildau.de/internationaler-nachmittag/</w:t>
        </w:r>
      </w:hyperlink>
    </w:p>
    <w:p w14:paraId="391EB83E" w14:textId="10CA5099" w:rsidR="00491AF0" w:rsidRPr="002F3447" w:rsidRDefault="00DE32E8" w:rsidP="00DC7BAC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0C569C">
        <w:rPr>
          <w:rFonts w:ascii="Lucida Sans Unicode" w:hAnsi="Lucida Sans Unicode" w:cs="Lucida Sans Unicode"/>
          <w:sz w:val="20"/>
          <w:szCs w:val="20"/>
        </w:rPr>
        <w:t xml:space="preserve">Mehr zum Zentrum für Internationale Angelegenheiten der TH Wildau: </w:t>
      </w:r>
      <w:r w:rsidRPr="002F3447">
        <w:rPr>
          <w:rFonts w:ascii="Lucida Sans Unicode" w:hAnsi="Lucida Sans Unicode" w:cs="Lucida Sans Unicode"/>
          <w:sz w:val="20"/>
          <w:szCs w:val="20"/>
        </w:rPr>
        <w:br/>
      </w:r>
      <w:hyperlink r:id="rId10" w:history="1">
        <w:r w:rsidRPr="002F3447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https://www.th-wildau.de/hochschule/zentrale-einrichtungen/zentrum-fuer-internationale-angelegenheiten/</w:t>
        </w:r>
      </w:hyperlink>
    </w:p>
    <w:p w14:paraId="6D4528BF" w14:textId="507F78AD" w:rsidR="00BB081D" w:rsidRPr="000C569C" w:rsidRDefault="00167F09" w:rsidP="00B6387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0C569C">
        <w:rPr>
          <w:rStyle w:val="Fett"/>
          <w:rFonts w:ascii="Lucida Sans Unicode" w:hAnsi="Lucida Sans Unicode" w:cs="Lucida Sans Unicode"/>
          <w:sz w:val="20"/>
          <w:szCs w:val="20"/>
        </w:rPr>
        <w:t>Fachliche Ansprechperson TH Wildau</w:t>
      </w:r>
      <w:r w:rsidR="00B6387B" w:rsidRPr="000C569C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EC3C11" w:rsidRPr="000C569C">
        <w:rPr>
          <w:rFonts w:ascii="Lucida Sans Unicode" w:hAnsi="Lucida Sans Unicode" w:cs="Lucida Sans Unicode"/>
          <w:b/>
          <w:sz w:val="20"/>
          <w:szCs w:val="20"/>
        </w:rPr>
        <w:br/>
      </w:r>
      <w:r w:rsidR="00531797" w:rsidRPr="000C569C">
        <w:rPr>
          <w:rFonts w:ascii="Lucida Sans Unicode" w:hAnsi="Lucida Sans Unicode" w:cs="Lucida Sans Unicode"/>
          <w:sz w:val="20"/>
          <w:szCs w:val="20"/>
        </w:rPr>
        <w:t>Carolina Winkler</w:t>
      </w:r>
      <w:r w:rsidR="00447A7A" w:rsidRPr="000C569C">
        <w:rPr>
          <w:rFonts w:ascii="Lucida Sans Unicode" w:hAnsi="Lucida Sans Unicode" w:cs="Lucida Sans Unicode"/>
          <w:sz w:val="20"/>
          <w:szCs w:val="20"/>
        </w:rPr>
        <w:br/>
      </w:r>
      <w:r w:rsidR="00936674" w:rsidRPr="000C569C">
        <w:rPr>
          <w:rFonts w:ascii="Lucida Sans Unicode" w:hAnsi="Lucida Sans Unicode" w:cs="Lucida Sans Unicode"/>
          <w:sz w:val="20"/>
          <w:szCs w:val="20"/>
        </w:rPr>
        <w:t>Zentrum für Internationale Angelegenheiten</w:t>
      </w:r>
      <w:r w:rsidR="00936674" w:rsidRPr="000C569C">
        <w:rPr>
          <w:rFonts w:ascii="Lucida Sans Unicode" w:hAnsi="Lucida Sans Unicode" w:cs="Lucida Sans Unicode"/>
          <w:sz w:val="20"/>
          <w:szCs w:val="20"/>
        </w:rPr>
        <w:br/>
      </w:r>
      <w:r w:rsidR="00EC3C11" w:rsidRPr="000C569C">
        <w:rPr>
          <w:rFonts w:ascii="Lucida Sans Unicode" w:hAnsi="Lucida Sans Unicode" w:cs="Lucida Sans Unicode"/>
          <w:sz w:val="20"/>
          <w:szCs w:val="20"/>
        </w:rPr>
        <w:t>TH Wildau</w:t>
      </w:r>
      <w:r w:rsidR="00B6387B" w:rsidRPr="000C569C">
        <w:rPr>
          <w:rFonts w:ascii="Lucida Sans Unicode" w:hAnsi="Lucida Sans Unicode" w:cs="Lucida Sans Unicode"/>
          <w:sz w:val="20"/>
          <w:szCs w:val="20"/>
        </w:rPr>
        <w:br/>
      </w:r>
      <w:r w:rsidRPr="000C569C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Pr="000C569C">
        <w:rPr>
          <w:rFonts w:ascii="Lucida Sans Unicode" w:hAnsi="Lucida Sans Unicode" w:cs="Lucida Sans Unicode"/>
          <w:sz w:val="20"/>
          <w:szCs w:val="20"/>
        </w:rPr>
        <w:br/>
        <w:t xml:space="preserve">Tel. +49 (0)3375 508 </w:t>
      </w:r>
      <w:r w:rsidR="00936674" w:rsidRPr="000C569C">
        <w:rPr>
          <w:rFonts w:ascii="Lucida Sans Unicode" w:hAnsi="Lucida Sans Unicode" w:cs="Lucida Sans Unicode"/>
          <w:sz w:val="20"/>
          <w:szCs w:val="20"/>
        </w:rPr>
        <w:t>378</w:t>
      </w:r>
      <w:r w:rsidR="003C7D29" w:rsidRPr="000C569C">
        <w:rPr>
          <w:rFonts w:ascii="Lucida Sans Unicode" w:hAnsi="Lucida Sans Unicode" w:cs="Lucida Sans Unicode"/>
          <w:sz w:val="20"/>
          <w:szCs w:val="20"/>
        </w:rPr>
        <w:br/>
      </w:r>
      <w:r w:rsidRPr="000C569C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936674" w:rsidRPr="000C569C">
        <w:rPr>
          <w:rFonts w:ascii="Lucida Sans Unicode" w:hAnsi="Lucida Sans Unicode" w:cs="Lucida Sans Unicode"/>
          <w:sz w:val="20"/>
          <w:szCs w:val="20"/>
        </w:rPr>
        <w:t>carolina.winkler</w:t>
      </w:r>
      <w:r w:rsidR="003C7D29" w:rsidRPr="000C569C">
        <w:rPr>
          <w:rFonts w:ascii="Lucida Sans Unicode" w:hAnsi="Lucida Sans Unicode" w:cs="Lucida Sans Unicode"/>
          <w:sz w:val="20"/>
          <w:szCs w:val="20"/>
        </w:rPr>
        <w:t>@th-wildau.de</w:t>
      </w:r>
    </w:p>
    <w:p w14:paraId="4793BA9F" w14:textId="411699D5" w:rsidR="002A3026" w:rsidRPr="000C569C" w:rsidRDefault="00604AE1" w:rsidP="009A6B35">
      <w:pPr>
        <w:spacing w:line="24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0C569C"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>Ansprechperson</w:t>
      </w:r>
      <w:r w:rsidR="00256E93" w:rsidRPr="000C569C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C569C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0C569C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0C569C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C569C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B6387B" w:rsidRPr="000C569C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0C569C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0C569C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0C569C">
        <w:rPr>
          <w:rFonts w:ascii="Lucida Sans Unicode" w:hAnsi="Lucida Sans Unicode" w:cs="Lucida Sans Unicode"/>
          <w:sz w:val="20"/>
          <w:szCs w:val="20"/>
        </w:rPr>
        <w:t>Mareike Rammelt</w:t>
      </w:r>
      <w:r w:rsidR="009A6B35" w:rsidRPr="000C569C">
        <w:rPr>
          <w:rFonts w:ascii="Lucida Sans Unicode" w:hAnsi="Lucida Sans Unicode" w:cs="Lucida Sans Unicode"/>
          <w:sz w:val="20"/>
          <w:szCs w:val="20"/>
        </w:rPr>
        <w:br/>
      </w:r>
      <w:r w:rsidR="00C17084" w:rsidRPr="000C569C">
        <w:rPr>
          <w:rFonts w:ascii="Lucida Sans Unicode" w:hAnsi="Lucida Sans Unicode" w:cs="Lucida Sans Unicode"/>
          <w:sz w:val="20"/>
          <w:szCs w:val="20"/>
        </w:rPr>
        <w:t>TH Wildau</w:t>
      </w:r>
      <w:r w:rsidR="009A6B35" w:rsidRPr="000C569C">
        <w:rPr>
          <w:rFonts w:ascii="Lucida Sans Unicode" w:hAnsi="Lucida Sans Unicode" w:cs="Lucida Sans Unicode"/>
          <w:sz w:val="20"/>
          <w:szCs w:val="20"/>
        </w:rPr>
        <w:br/>
      </w:r>
      <w:r w:rsidR="00C17084" w:rsidRPr="000C569C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0C569C">
        <w:rPr>
          <w:rFonts w:ascii="Lucida Sans Unicode" w:hAnsi="Lucida Sans Unicode" w:cs="Lucida Sans Unicode"/>
          <w:sz w:val="20"/>
          <w:szCs w:val="20"/>
        </w:rPr>
        <w:br/>
      </w:r>
      <w:r w:rsidR="008C2E90" w:rsidRPr="000C569C">
        <w:rPr>
          <w:rFonts w:ascii="Lucida Sans Unicode" w:hAnsi="Lucida Sans Unicode" w:cs="Lucida Sans Unicode"/>
          <w:sz w:val="20"/>
          <w:szCs w:val="20"/>
        </w:rPr>
        <w:t xml:space="preserve">Tel. </w:t>
      </w:r>
      <w:r w:rsidR="008C2E90" w:rsidRPr="000C569C">
        <w:rPr>
          <w:rFonts w:ascii="Lucida Sans Unicode" w:hAnsi="Lucida Sans Unicode" w:cs="Lucida Sans Unicode"/>
          <w:sz w:val="20"/>
          <w:szCs w:val="20"/>
          <w:lang w:val="en-GB"/>
        </w:rPr>
        <w:t>+49 (0)3375 508 211</w:t>
      </w:r>
      <w:r w:rsidR="00C20769"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/ -669</w:t>
      </w:r>
      <w:r w:rsidR="001D617A"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r w:rsidR="007730AA"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E-Mail: </w:t>
      </w:r>
      <w:r w:rsidR="00332B5B" w:rsidRPr="000C569C">
        <w:rPr>
          <w:rFonts w:ascii="Lucida Sans Unicode" w:hAnsi="Lucida Sans Unicode" w:cs="Lucida Sans Unicode"/>
          <w:lang w:val="en-GB"/>
        </w:rPr>
        <w:t>presse@th-wildau.de</w:t>
      </w:r>
    </w:p>
    <w:p w14:paraId="47A5DAA6" w14:textId="77777777" w:rsidR="002A3026" w:rsidRPr="000C569C" w:rsidRDefault="002A3026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 w:type="page"/>
      </w:r>
    </w:p>
    <w:p w14:paraId="353BF1A0" w14:textId="1F49AC50" w:rsidR="00A516DA" w:rsidRPr="000C569C" w:rsidRDefault="00D9332D" w:rsidP="00D9332D">
      <w:pPr>
        <w:pStyle w:val="StandardWeb"/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</w:pPr>
      <w:r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lastRenderedPageBreak/>
        <w:t xml:space="preserve">We celebrate </w:t>
      </w:r>
      <w:proofErr w:type="spellStart"/>
      <w:r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interculturality</w:t>
      </w:r>
      <w:proofErr w:type="spellEnd"/>
      <w:r w:rsidRPr="000C569C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: International Afternoon of TH Wildau on 10 November 2022</w:t>
      </w:r>
    </w:p>
    <w:p w14:paraId="68642EA2" w14:textId="0E9B8B8E" w:rsidR="00D9332D" w:rsidRPr="000C569C" w:rsidRDefault="00D9332D" w:rsidP="009A6B35">
      <w:pPr>
        <w:spacing w:line="24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b/>
          <w:bCs/>
          <w:noProof/>
          <w:sz w:val="20"/>
          <w:szCs w:val="20"/>
          <w:lang w:eastAsia="de-DE"/>
        </w:rPr>
        <w:drawing>
          <wp:inline distT="0" distB="0" distL="0" distR="0" wp14:anchorId="7827C36B" wp14:editId="1BDA0E56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391_B_Me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587DA" w14:textId="1BCF08C3" w:rsidR="00D9332D" w:rsidRPr="000C569C" w:rsidRDefault="00D9332D" w:rsidP="00D9332D">
      <w:pPr>
        <w:spacing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Caption:</w:t>
      </w:r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On 10 November 2022, Wildau University of Applied Sciences will once again present its broad international diversity.</w:t>
      </w:r>
    </w:p>
    <w:p w14:paraId="051B58F4" w14:textId="77777777" w:rsidR="00D9332D" w:rsidRPr="000C569C" w:rsidRDefault="00D9332D" w:rsidP="00D9332D">
      <w:pPr>
        <w:rPr>
          <w:rFonts w:ascii="Lucida Sans Unicode" w:hAnsi="Lucida Sans Unicode" w:cs="Lucida Sans Unicode"/>
          <w:lang w:val="en-GB"/>
        </w:rPr>
      </w:pP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Benjamin Meier (© TH Wildau) </w:t>
      </w:r>
    </w:p>
    <w:p w14:paraId="05303E38" w14:textId="77777777" w:rsidR="00D9332D" w:rsidRPr="000C569C" w:rsidRDefault="00D9332D" w:rsidP="00D9332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TH Wildau International</w:t>
      </w:r>
    </w:p>
    <w:p w14:paraId="708FD92F" w14:textId="2BFE0E0A" w:rsidR="00D9332D" w:rsidRPr="000C569C" w:rsidRDefault="00D9332D" w:rsidP="002F3447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On 10 November 2022, TH Wildau (Technical University of Applied Sciences) will once again present its broad international diversity. Starting at 3 p.m., those interested can sample traditional delicacies from many countries, learn about typical traditional dances, rhythms and instruments, and engage in intercultural exchange at the International Afternoon on </w:t>
      </w: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</w:rPr>
        <w:t xml:space="preserve"> Wildau </w:t>
      </w:r>
      <w:proofErr w:type="spellStart"/>
      <w:r w:rsidRPr="000C569C">
        <w:rPr>
          <w:rFonts w:ascii="Lucida Sans Unicode" w:hAnsi="Lucida Sans Unicode" w:cs="Lucida Sans Unicode"/>
          <w:b/>
          <w:sz w:val="20"/>
          <w:szCs w:val="20"/>
        </w:rPr>
        <w:t>campus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4C6D57F2" w14:textId="0A82D321" w:rsidR="00D9332D" w:rsidRPr="000C569C" w:rsidRDefault="00D9332D" w:rsidP="00D9332D">
      <w:pPr>
        <w:rPr>
          <w:rFonts w:ascii="Lucida Sans Unicode" w:hAnsi="Lucida Sans Unicode" w:cs="Lucida Sans Unicode"/>
          <w:b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sz w:val="20"/>
          <w:szCs w:val="20"/>
        </w:rPr>
        <w:t>Text:</w:t>
      </w:r>
    </w:p>
    <w:p w14:paraId="506131FC" w14:textId="43D3FDA6" w:rsidR="00D9332D" w:rsidRPr="000C569C" w:rsidRDefault="00D9332D" w:rsidP="002F3447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There are students from more than 60 different countries at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>Technische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>Hochschule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 Wildau </w:t>
      </w:r>
      <w:r w:rsidR="000C569C"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>-</w:t>
      </w:r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 University of Applied Sciences (TH Wildau).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That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currently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just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under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16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percent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of all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students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The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university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maintains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over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70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active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cooperations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with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37 countries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worldwide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proofErr w:type="gramStart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TH Wildau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would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like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to</w:t>
      </w:r>
      <w:proofErr w:type="spellEnd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celebrate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this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intercultural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diversity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with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its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university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members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lastRenderedPageBreak/>
        <w:t>interested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people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from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region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invites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you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to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next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International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Afternoon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on 10 November 2022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from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3 p.m. in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student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club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"STUK", Hall 19 on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campus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of TH Wildau.</w:t>
      </w:r>
      <w:proofErr w:type="gram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3BC77D6B" w14:textId="77777777" w:rsidR="00D9332D" w:rsidRPr="000C569C" w:rsidRDefault="00D9332D" w:rsidP="002F3447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Students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employees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from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Georgia,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Poland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China,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Yemen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Kazakhstan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Bangladesh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Afghanistan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India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among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others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will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present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themselves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with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music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typical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food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games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well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interesting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traditions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from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their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countries of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origin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6F2348C9" w14:textId="6A817113" w:rsidR="00D9332D" w:rsidRPr="000C569C" w:rsidRDefault="000C569C" w:rsidP="00D9332D">
      <w:pPr>
        <w:spacing w:line="240" w:lineRule="auto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proofErr w:type="spellStart"/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Varied</w:t>
      </w:r>
      <w:proofErr w:type="spellEnd"/>
      <w:r w:rsidR="00D9332D" w:rsidRPr="000C569C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="00D9332D" w:rsidRPr="000C569C">
        <w:rPr>
          <w:rFonts w:ascii="Lucida Sans Unicode" w:hAnsi="Lucida Sans Unicode" w:cs="Lucida Sans Unicode"/>
          <w:b/>
          <w:bCs/>
          <w:sz w:val="20"/>
          <w:szCs w:val="20"/>
        </w:rPr>
        <w:t>programme</w:t>
      </w:r>
      <w:proofErr w:type="spellEnd"/>
    </w:p>
    <w:p w14:paraId="37AC3BD5" w14:textId="77777777" w:rsidR="00D9332D" w:rsidRPr="000C569C" w:rsidRDefault="00D9332D" w:rsidP="002F3447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Visitors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can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look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forward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to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traditional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recipes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that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can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try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on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spot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Typical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dances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rhythms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sounds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instruments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will also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provide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good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entertainment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Traditional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clothes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handmade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fabrics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colours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will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inspire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you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There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is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also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the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opportunity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to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find out,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for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example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what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one's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own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name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looks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like in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other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Cs/>
          <w:sz w:val="20"/>
          <w:szCs w:val="20"/>
        </w:rPr>
        <w:t>characters</w:t>
      </w:r>
      <w:proofErr w:type="spellEnd"/>
      <w:r w:rsidRPr="000C569C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</w:p>
    <w:p w14:paraId="65803B1C" w14:textId="77777777" w:rsidR="00D9332D" w:rsidRPr="000C569C" w:rsidRDefault="00D9332D" w:rsidP="00D9332D">
      <w:pPr>
        <w:spacing w:line="240" w:lineRule="auto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 xml:space="preserve">Information on </w:t>
      </w:r>
      <w:proofErr w:type="spellStart"/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studying</w:t>
      </w:r>
      <w:proofErr w:type="spellEnd"/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Pr="000C569C">
        <w:rPr>
          <w:rFonts w:ascii="Lucida Sans Unicode" w:hAnsi="Lucida Sans Unicode" w:cs="Lucida Sans Unicode"/>
          <w:b/>
          <w:bCs/>
          <w:sz w:val="20"/>
          <w:szCs w:val="20"/>
        </w:rPr>
        <w:t>abroad</w:t>
      </w:r>
      <w:proofErr w:type="spellEnd"/>
    </w:p>
    <w:p w14:paraId="57EA60D8" w14:textId="263A1721" w:rsidR="00D9332D" w:rsidRPr="002F3447" w:rsidRDefault="00D9332D" w:rsidP="002F3447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The team of the International Office of the TH Wildau will also provide information about the various possibilities if students would like to spend part of their studies abroad. </w:t>
      </w:r>
      <w:r w:rsidR="002F3447" w:rsidRPr="002F3447">
        <w:rPr>
          <w:rFonts w:ascii="Lucida Sans Unicode" w:hAnsi="Lucida Sans Unicode" w:cs="Lucida Sans Unicode"/>
          <w:bCs/>
          <w:sz w:val="20"/>
          <w:szCs w:val="20"/>
          <w:lang w:val="en-GB"/>
        </w:rPr>
        <w:t xml:space="preserve">For the so-called </w:t>
      </w:r>
      <w:r w:rsidRPr="002F3447">
        <w:rPr>
          <w:rFonts w:ascii="Lucida Sans Unicode" w:hAnsi="Lucida Sans Unicode" w:cs="Lucida Sans Unicode"/>
          <w:bCs/>
          <w:sz w:val="20"/>
          <w:szCs w:val="20"/>
          <w:lang w:val="en-GB"/>
        </w:rPr>
        <w:t>outgoing mobility, interested students receive valuable tips and information on requirements, financial support options and much more.</w:t>
      </w:r>
    </w:p>
    <w:p w14:paraId="2A4854B7" w14:textId="0B3BE57F" w:rsidR="000C569C" w:rsidRPr="000C569C" w:rsidRDefault="000C569C" w:rsidP="000C569C">
      <w:pPr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Further information:</w:t>
      </w:r>
    </w:p>
    <w:p w14:paraId="3350DC58" w14:textId="149BAF50" w:rsidR="000C569C" w:rsidRDefault="000C569C" w:rsidP="000C569C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Website of the International Afternoon at TH Wildau</w:t>
      </w:r>
      <w:proofErr w:type="gramStart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:</w:t>
      </w:r>
      <w:proofErr w:type="gramEnd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hyperlink r:id="rId11" w:tgtFrame="_blank" w:history="1">
        <w:r w:rsidRPr="000C569C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https://en.th-wildau.de/international-afternoon</w:t>
        </w:r>
      </w:hyperlink>
    </w:p>
    <w:p w14:paraId="33A15EE3" w14:textId="12F28398" w:rsidR="002F3447" w:rsidRPr="002F3447" w:rsidRDefault="002F3447" w:rsidP="000C569C">
      <w:pPr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F3447">
        <w:rPr>
          <w:rFonts w:ascii="Lucida Sans Unicode" w:hAnsi="Lucida Sans Unicode" w:cs="Lucida Sans Unicode"/>
          <w:b/>
          <w:sz w:val="20"/>
          <w:szCs w:val="20"/>
          <w:lang w:val="en-GB"/>
        </w:rPr>
        <w:t>More about Centre for International Affairs:</w:t>
      </w:r>
    </w:p>
    <w:p w14:paraId="519DBF5B" w14:textId="27C2A7AD" w:rsidR="002F3447" w:rsidRPr="002F3447" w:rsidRDefault="002F3447" w:rsidP="000C569C">
      <w:pPr>
        <w:rPr>
          <w:rFonts w:ascii="Lucida Sans Unicode" w:hAnsi="Lucida Sans Unicode" w:cs="Lucida Sans Unicode"/>
          <w:sz w:val="20"/>
          <w:szCs w:val="20"/>
          <w:lang w:val="en-GB"/>
        </w:rPr>
      </w:pPr>
      <w:hyperlink r:id="rId12" w:tgtFrame="_blank" w:history="1">
        <w:r w:rsidRPr="004F4B52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https://en.th-wildau.de/university/central-facilities/centre-for-international-affairs/</w:t>
        </w:r>
      </w:hyperlink>
    </w:p>
    <w:p w14:paraId="440D7B64" w14:textId="2A8977AF" w:rsidR="000C569C" w:rsidRPr="000C569C" w:rsidRDefault="000C569C" w:rsidP="002F3447">
      <w:pPr>
        <w:spacing w:line="240" w:lineRule="auto"/>
        <w:rPr>
          <w:rFonts w:ascii="Lucida Sans Unicode" w:hAnsi="Lucida Sans Unicode" w:cs="Lucida Sans Unicode"/>
        </w:rPr>
      </w:pPr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TH Wildau contact person</w:t>
      </w:r>
      <w:r w:rsidRPr="000C569C">
        <w:rPr>
          <w:rFonts w:ascii="Lucida Sans Unicode" w:hAnsi="Lucida Sans Unicode" w:cs="Lucida Sans Unicode"/>
          <w:lang w:val="en-GB"/>
        </w:rPr>
        <w:t>‘</w:t>
      </w:r>
      <w:r w:rsidRPr="000C569C">
        <w:rPr>
          <w:rFonts w:ascii="Lucida Sans Unicode" w:hAnsi="Lucida Sans Unicode" w:cs="Lucida Sans Unicode"/>
          <w:lang w:val="en-GB"/>
        </w:rPr>
        <w:br/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Carolina Winkler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Centre for 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International Affairs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  <w:t>TH Wildau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proofErr w:type="spellStart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Hochschulring</w:t>
      </w:r>
      <w:proofErr w:type="spellEnd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1, 15745 Wildau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Phone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. </w:t>
      </w:r>
      <w:proofErr w:type="gramStart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+49</w:t>
      </w:r>
      <w:proofErr w:type="gramEnd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(0)3375 508 378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  <w:t>E-Mail: carolina.winkler@th-wildau.de</w:t>
      </w:r>
    </w:p>
    <w:p w14:paraId="1BFAF9BF" w14:textId="05D388B9" w:rsidR="000C569C" w:rsidRPr="000C569C" w:rsidRDefault="000C569C" w:rsidP="002F3447">
      <w:pPr>
        <w:spacing w:line="240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Contact persons for press and media communication</w:t>
      </w:r>
      <w:proofErr w:type="gramStart"/>
      <w:r w:rsidRPr="000C569C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proofErr w:type="gramEnd"/>
      <w:r>
        <w:rPr>
          <w:rFonts w:ascii="Lucida Sans Unicode" w:hAnsi="Lucida Sans Unicode" w:cs="Lucida Sans Unicode"/>
          <w:b/>
          <w:sz w:val="20"/>
          <w:szCs w:val="20"/>
          <w:lang w:val="en-GB"/>
        </w:rPr>
        <w:br/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Mike Lange / Mareike Rammelt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  <w:t>TH Wildau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</w:r>
      <w:proofErr w:type="spellStart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>Hochschulring</w:t>
      </w:r>
      <w:proofErr w:type="spellEnd"/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t xml:space="preserve"> 1, 15745 Wildau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  <w:t>Phone +49 (0)3375 508 211 / -669</w:t>
      </w:r>
      <w:r w:rsidRPr="000C569C">
        <w:rPr>
          <w:rFonts w:ascii="Lucida Sans Unicode" w:hAnsi="Lucida Sans Unicode" w:cs="Lucida Sans Unicode"/>
          <w:sz w:val="20"/>
          <w:szCs w:val="20"/>
          <w:lang w:val="en-GB"/>
        </w:rPr>
        <w:br/>
        <w:t>E-mail: presse@th-wildau.de</w:t>
      </w:r>
    </w:p>
    <w:p w14:paraId="5395F706" w14:textId="77777777" w:rsidR="000C569C" w:rsidRPr="000C569C" w:rsidRDefault="000C569C" w:rsidP="000C569C">
      <w:pPr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sectPr w:rsidR="000C569C" w:rsidRPr="000C569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912C" w14:textId="77777777" w:rsidR="00E5440D" w:rsidRDefault="00E5440D" w:rsidP="00141289">
      <w:pPr>
        <w:spacing w:after="0" w:line="240" w:lineRule="auto"/>
      </w:pPr>
      <w:r>
        <w:separator/>
      </w:r>
    </w:p>
  </w:endnote>
  <w:endnote w:type="continuationSeparator" w:id="0">
    <w:p w14:paraId="515BC218" w14:textId="77777777" w:rsidR="00E5440D" w:rsidRDefault="00E5440D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54A4946" w:rsidR="00E308BB" w:rsidRPr="00831275" w:rsidRDefault="00E308BB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9E10" w14:textId="77777777" w:rsidR="00E5440D" w:rsidRDefault="00E5440D" w:rsidP="00141289">
      <w:pPr>
        <w:spacing w:after="0" w:line="240" w:lineRule="auto"/>
      </w:pPr>
      <w:r>
        <w:separator/>
      </w:r>
    </w:p>
  </w:footnote>
  <w:footnote w:type="continuationSeparator" w:id="0">
    <w:p w14:paraId="1D3F757C" w14:textId="77777777" w:rsidR="00E5440D" w:rsidRDefault="00E5440D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E308BB" w:rsidRPr="00D56C77" w:rsidRDefault="00E308B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0909761A" w:rsidR="00E308BB" w:rsidRPr="00D56C77" w:rsidRDefault="00D9332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27</w:t>
    </w:r>
    <w:r w:rsidR="00E308BB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8D2889">
      <w:rPr>
        <w:rFonts w:ascii="Lucida Sans" w:eastAsiaTheme="minorHAnsi" w:hAnsi="Lucida Sans" w:cstheme="minorBidi"/>
        <w:sz w:val="20"/>
        <w:szCs w:val="20"/>
        <w:lang w:val="en-GB" w:eastAsia="en-US"/>
      </w:rPr>
      <w:t>10</w:t>
    </w:r>
    <w:r w:rsidR="00E308B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03FF6D20" w:rsidR="00E308BB" w:rsidRPr="00D56C77" w:rsidRDefault="00E308B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8D2889">
      <w:rPr>
        <w:rFonts w:ascii="Lucida Sans" w:eastAsiaTheme="minorHAnsi" w:hAnsi="Lucida Sans" w:cstheme="minorBidi"/>
        <w:sz w:val="20"/>
        <w:szCs w:val="20"/>
        <w:lang w:val="en-GB" w:eastAsia="en-US"/>
      </w:rPr>
      <w:t>2022/10</w:t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DC7BAC">
      <w:rPr>
        <w:rFonts w:ascii="Lucida Sans" w:eastAsiaTheme="minorHAnsi" w:hAnsi="Lucida Sans" w:cstheme="minorBidi"/>
        <w:sz w:val="20"/>
        <w:szCs w:val="20"/>
        <w:lang w:val="en-GB" w:eastAsia="en-US"/>
      </w:rPr>
      <w:t>17</w:t>
    </w:r>
  </w:p>
  <w:p w14:paraId="5CE812EF" w14:textId="77777777" w:rsidR="00E308BB" w:rsidRPr="00D56C77" w:rsidRDefault="00E308B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60D0"/>
    <w:multiLevelType w:val="multilevel"/>
    <w:tmpl w:val="9DB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444"/>
    <w:rsid w:val="00005912"/>
    <w:rsid w:val="00006D21"/>
    <w:rsid w:val="00011BDB"/>
    <w:rsid w:val="000125AC"/>
    <w:rsid w:val="000130C8"/>
    <w:rsid w:val="00014078"/>
    <w:rsid w:val="00021FC0"/>
    <w:rsid w:val="00022C9D"/>
    <w:rsid w:val="000269F0"/>
    <w:rsid w:val="00030C88"/>
    <w:rsid w:val="00030EB8"/>
    <w:rsid w:val="0003268B"/>
    <w:rsid w:val="00033705"/>
    <w:rsid w:val="000345B5"/>
    <w:rsid w:val="000359CB"/>
    <w:rsid w:val="00035C0D"/>
    <w:rsid w:val="00037428"/>
    <w:rsid w:val="00037EA3"/>
    <w:rsid w:val="00041350"/>
    <w:rsid w:val="00041DA1"/>
    <w:rsid w:val="0004253E"/>
    <w:rsid w:val="00046A1E"/>
    <w:rsid w:val="0005105D"/>
    <w:rsid w:val="00053AB6"/>
    <w:rsid w:val="00061B10"/>
    <w:rsid w:val="00062097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4228"/>
    <w:rsid w:val="000A50B8"/>
    <w:rsid w:val="000B5C7F"/>
    <w:rsid w:val="000B74A8"/>
    <w:rsid w:val="000C0371"/>
    <w:rsid w:val="000C3D83"/>
    <w:rsid w:val="000C4989"/>
    <w:rsid w:val="000C569C"/>
    <w:rsid w:val="000C5E76"/>
    <w:rsid w:val="000C65F3"/>
    <w:rsid w:val="000C794B"/>
    <w:rsid w:val="000C7ED6"/>
    <w:rsid w:val="000D0749"/>
    <w:rsid w:val="000D08EC"/>
    <w:rsid w:val="000D1187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3D09"/>
    <w:rsid w:val="000F7384"/>
    <w:rsid w:val="000F7F8E"/>
    <w:rsid w:val="00100CCD"/>
    <w:rsid w:val="0010405D"/>
    <w:rsid w:val="00105072"/>
    <w:rsid w:val="00110347"/>
    <w:rsid w:val="00111EA7"/>
    <w:rsid w:val="001126E4"/>
    <w:rsid w:val="001130AF"/>
    <w:rsid w:val="0011573C"/>
    <w:rsid w:val="001161DA"/>
    <w:rsid w:val="0011713E"/>
    <w:rsid w:val="0011715E"/>
    <w:rsid w:val="00117835"/>
    <w:rsid w:val="00120448"/>
    <w:rsid w:val="0012115C"/>
    <w:rsid w:val="001225EB"/>
    <w:rsid w:val="0012796E"/>
    <w:rsid w:val="001347FE"/>
    <w:rsid w:val="00134D7D"/>
    <w:rsid w:val="00134D9F"/>
    <w:rsid w:val="00136123"/>
    <w:rsid w:val="00140BFE"/>
    <w:rsid w:val="00140ED2"/>
    <w:rsid w:val="00141289"/>
    <w:rsid w:val="00141F96"/>
    <w:rsid w:val="0014214E"/>
    <w:rsid w:val="001422B4"/>
    <w:rsid w:val="00143637"/>
    <w:rsid w:val="00144C72"/>
    <w:rsid w:val="0014557E"/>
    <w:rsid w:val="001465F9"/>
    <w:rsid w:val="0014698E"/>
    <w:rsid w:val="001508ED"/>
    <w:rsid w:val="00153038"/>
    <w:rsid w:val="001544CD"/>
    <w:rsid w:val="0015469B"/>
    <w:rsid w:val="00160807"/>
    <w:rsid w:val="00161641"/>
    <w:rsid w:val="00164782"/>
    <w:rsid w:val="00164E6A"/>
    <w:rsid w:val="00167C12"/>
    <w:rsid w:val="00167F09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07B9"/>
    <w:rsid w:val="001835E6"/>
    <w:rsid w:val="0018409F"/>
    <w:rsid w:val="001905FE"/>
    <w:rsid w:val="00192409"/>
    <w:rsid w:val="001926B9"/>
    <w:rsid w:val="00192C9B"/>
    <w:rsid w:val="00192FD1"/>
    <w:rsid w:val="0019517A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1620"/>
    <w:rsid w:val="001B32D9"/>
    <w:rsid w:val="001B3C8B"/>
    <w:rsid w:val="001B44CA"/>
    <w:rsid w:val="001B6191"/>
    <w:rsid w:val="001C0C11"/>
    <w:rsid w:val="001C1D42"/>
    <w:rsid w:val="001C3B6B"/>
    <w:rsid w:val="001C7A37"/>
    <w:rsid w:val="001C7F16"/>
    <w:rsid w:val="001D0654"/>
    <w:rsid w:val="001D0713"/>
    <w:rsid w:val="001D269A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2A"/>
    <w:rsid w:val="001F4D4F"/>
    <w:rsid w:val="001F5949"/>
    <w:rsid w:val="002008B3"/>
    <w:rsid w:val="002018D7"/>
    <w:rsid w:val="00203088"/>
    <w:rsid w:val="00204FA0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26F"/>
    <w:rsid w:val="00254F7C"/>
    <w:rsid w:val="00256E93"/>
    <w:rsid w:val="002573DB"/>
    <w:rsid w:val="002615FA"/>
    <w:rsid w:val="00261F57"/>
    <w:rsid w:val="002626FF"/>
    <w:rsid w:val="00265CD5"/>
    <w:rsid w:val="002662EB"/>
    <w:rsid w:val="00267CAB"/>
    <w:rsid w:val="0027135C"/>
    <w:rsid w:val="00272DE6"/>
    <w:rsid w:val="00274053"/>
    <w:rsid w:val="002746E7"/>
    <w:rsid w:val="00274CC6"/>
    <w:rsid w:val="00280680"/>
    <w:rsid w:val="002806FC"/>
    <w:rsid w:val="0028338C"/>
    <w:rsid w:val="002838A5"/>
    <w:rsid w:val="00284CE3"/>
    <w:rsid w:val="002875E5"/>
    <w:rsid w:val="002876E9"/>
    <w:rsid w:val="00290523"/>
    <w:rsid w:val="00291ED4"/>
    <w:rsid w:val="00292D78"/>
    <w:rsid w:val="00295DFA"/>
    <w:rsid w:val="002961A4"/>
    <w:rsid w:val="00297EE3"/>
    <w:rsid w:val="002A046A"/>
    <w:rsid w:val="002A3026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1555"/>
    <w:rsid w:val="002E31E9"/>
    <w:rsid w:val="002E3443"/>
    <w:rsid w:val="002E6002"/>
    <w:rsid w:val="002E6272"/>
    <w:rsid w:val="002E66D4"/>
    <w:rsid w:val="002E6716"/>
    <w:rsid w:val="002E7E6F"/>
    <w:rsid w:val="002F02C2"/>
    <w:rsid w:val="002F03FA"/>
    <w:rsid w:val="002F3447"/>
    <w:rsid w:val="002F449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2B5B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392"/>
    <w:rsid w:val="00345441"/>
    <w:rsid w:val="00346D1B"/>
    <w:rsid w:val="0034798C"/>
    <w:rsid w:val="003501BC"/>
    <w:rsid w:val="00351C7B"/>
    <w:rsid w:val="003522FF"/>
    <w:rsid w:val="003528E3"/>
    <w:rsid w:val="003532FC"/>
    <w:rsid w:val="00354DA9"/>
    <w:rsid w:val="00361DC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46B1"/>
    <w:rsid w:val="00386434"/>
    <w:rsid w:val="003867A3"/>
    <w:rsid w:val="00390DF1"/>
    <w:rsid w:val="00394CCF"/>
    <w:rsid w:val="00394CFD"/>
    <w:rsid w:val="003A1A5B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5CC4"/>
    <w:rsid w:val="003C62ED"/>
    <w:rsid w:val="003C7BD7"/>
    <w:rsid w:val="003C7D29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7E1"/>
    <w:rsid w:val="003E7C8E"/>
    <w:rsid w:val="003F1269"/>
    <w:rsid w:val="003F14B8"/>
    <w:rsid w:val="003F5620"/>
    <w:rsid w:val="00401A92"/>
    <w:rsid w:val="00402044"/>
    <w:rsid w:val="0040719F"/>
    <w:rsid w:val="0041138B"/>
    <w:rsid w:val="00412DB9"/>
    <w:rsid w:val="00413B23"/>
    <w:rsid w:val="00415D07"/>
    <w:rsid w:val="0042075D"/>
    <w:rsid w:val="0042192B"/>
    <w:rsid w:val="00424B3E"/>
    <w:rsid w:val="0042589F"/>
    <w:rsid w:val="00426737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47A7A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64D75"/>
    <w:rsid w:val="0047193A"/>
    <w:rsid w:val="00471AD8"/>
    <w:rsid w:val="00471E9A"/>
    <w:rsid w:val="00473EA0"/>
    <w:rsid w:val="00474055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1AF0"/>
    <w:rsid w:val="00494267"/>
    <w:rsid w:val="004954E9"/>
    <w:rsid w:val="0049670B"/>
    <w:rsid w:val="00497421"/>
    <w:rsid w:val="00497EB2"/>
    <w:rsid w:val="004A1DAB"/>
    <w:rsid w:val="004A5744"/>
    <w:rsid w:val="004B03BA"/>
    <w:rsid w:val="004B140D"/>
    <w:rsid w:val="004B25FF"/>
    <w:rsid w:val="004B2E85"/>
    <w:rsid w:val="004B3C63"/>
    <w:rsid w:val="004B4EFB"/>
    <w:rsid w:val="004B5F3F"/>
    <w:rsid w:val="004B6846"/>
    <w:rsid w:val="004B71C7"/>
    <w:rsid w:val="004C0129"/>
    <w:rsid w:val="004C0855"/>
    <w:rsid w:val="004C0BD6"/>
    <w:rsid w:val="004C0DB4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920"/>
    <w:rsid w:val="004E3C3F"/>
    <w:rsid w:val="004E3EFC"/>
    <w:rsid w:val="004E42E5"/>
    <w:rsid w:val="004E6578"/>
    <w:rsid w:val="004E79D2"/>
    <w:rsid w:val="004F16A8"/>
    <w:rsid w:val="004F7535"/>
    <w:rsid w:val="005016A0"/>
    <w:rsid w:val="0050337D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1797"/>
    <w:rsid w:val="00534F73"/>
    <w:rsid w:val="00537426"/>
    <w:rsid w:val="005378D5"/>
    <w:rsid w:val="00537982"/>
    <w:rsid w:val="005411C3"/>
    <w:rsid w:val="00541EC0"/>
    <w:rsid w:val="0054337C"/>
    <w:rsid w:val="00543D1C"/>
    <w:rsid w:val="00544EC9"/>
    <w:rsid w:val="005452AD"/>
    <w:rsid w:val="00546EAC"/>
    <w:rsid w:val="005510A9"/>
    <w:rsid w:val="00552603"/>
    <w:rsid w:val="00552A22"/>
    <w:rsid w:val="00556367"/>
    <w:rsid w:val="00556FC4"/>
    <w:rsid w:val="0055792E"/>
    <w:rsid w:val="00564213"/>
    <w:rsid w:val="00566CBF"/>
    <w:rsid w:val="00567D3A"/>
    <w:rsid w:val="00570373"/>
    <w:rsid w:val="005728FC"/>
    <w:rsid w:val="005729BB"/>
    <w:rsid w:val="005737D1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5A39"/>
    <w:rsid w:val="005977B3"/>
    <w:rsid w:val="00597F59"/>
    <w:rsid w:val="005A043C"/>
    <w:rsid w:val="005A1ACF"/>
    <w:rsid w:val="005A350C"/>
    <w:rsid w:val="005A3645"/>
    <w:rsid w:val="005A5075"/>
    <w:rsid w:val="005A770A"/>
    <w:rsid w:val="005A7710"/>
    <w:rsid w:val="005A7C97"/>
    <w:rsid w:val="005B0B81"/>
    <w:rsid w:val="005B1516"/>
    <w:rsid w:val="005B1FD5"/>
    <w:rsid w:val="005B5DA5"/>
    <w:rsid w:val="005B743D"/>
    <w:rsid w:val="005B7B82"/>
    <w:rsid w:val="005C2273"/>
    <w:rsid w:val="005C523A"/>
    <w:rsid w:val="005C57FF"/>
    <w:rsid w:val="005C582A"/>
    <w:rsid w:val="005C6070"/>
    <w:rsid w:val="005C7B08"/>
    <w:rsid w:val="005D08BB"/>
    <w:rsid w:val="005D0E42"/>
    <w:rsid w:val="005D2204"/>
    <w:rsid w:val="005D73ED"/>
    <w:rsid w:val="005E05A9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651E"/>
    <w:rsid w:val="006174DF"/>
    <w:rsid w:val="006217BB"/>
    <w:rsid w:val="0062278A"/>
    <w:rsid w:val="00622895"/>
    <w:rsid w:val="00625106"/>
    <w:rsid w:val="0062530E"/>
    <w:rsid w:val="00631786"/>
    <w:rsid w:val="0063322D"/>
    <w:rsid w:val="006332E3"/>
    <w:rsid w:val="00636342"/>
    <w:rsid w:val="00640326"/>
    <w:rsid w:val="006428D6"/>
    <w:rsid w:val="006435BE"/>
    <w:rsid w:val="006440CC"/>
    <w:rsid w:val="006451D9"/>
    <w:rsid w:val="006453A1"/>
    <w:rsid w:val="00651740"/>
    <w:rsid w:val="00651F6C"/>
    <w:rsid w:val="00652FDA"/>
    <w:rsid w:val="00654ECF"/>
    <w:rsid w:val="00661FC3"/>
    <w:rsid w:val="00663E01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2A86"/>
    <w:rsid w:val="0069359A"/>
    <w:rsid w:val="0069718A"/>
    <w:rsid w:val="006A03D1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D562C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3B8C"/>
    <w:rsid w:val="00706932"/>
    <w:rsid w:val="007070F4"/>
    <w:rsid w:val="00707847"/>
    <w:rsid w:val="007102A5"/>
    <w:rsid w:val="00713A65"/>
    <w:rsid w:val="0071543B"/>
    <w:rsid w:val="00715855"/>
    <w:rsid w:val="00717E24"/>
    <w:rsid w:val="00721FAA"/>
    <w:rsid w:val="007233A5"/>
    <w:rsid w:val="007233E6"/>
    <w:rsid w:val="00724352"/>
    <w:rsid w:val="00724A49"/>
    <w:rsid w:val="00724CA9"/>
    <w:rsid w:val="007262E4"/>
    <w:rsid w:val="00726EDD"/>
    <w:rsid w:val="0072705B"/>
    <w:rsid w:val="00727DE5"/>
    <w:rsid w:val="0073114B"/>
    <w:rsid w:val="00731AB5"/>
    <w:rsid w:val="00732CF6"/>
    <w:rsid w:val="00734521"/>
    <w:rsid w:val="00736C83"/>
    <w:rsid w:val="0073738A"/>
    <w:rsid w:val="007416E6"/>
    <w:rsid w:val="007463C6"/>
    <w:rsid w:val="007468D9"/>
    <w:rsid w:val="0074758A"/>
    <w:rsid w:val="00747787"/>
    <w:rsid w:val="00750043"/>
    <w:rsid w:val="0075090F"/>
    <w:rsid w:val="007541B6"/>
    <w:rsid w:val="00760989"/>
    <w:rsid w:val="00761DD5"/>
    <w:rsid w:val="0076530F"/>
    <w:rsid w:val="007656DA"/>
    <w:rsid w:val="00765F1D"/>
    <w:rsid w:val="00767DB7"/>
    <w:rsid w:val="00770AC6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9432A"/>
    <w:rsid w:val="0079520F"/>
    <w:rsid w:val="007A02C8"/>
    <w:rsid w:val="007A104E"/>
    <w:rsid w:val="007A4D31"/>
    <w:rsid w:val="007A7197"/>
    <w:rsid w:val="007A73CE"/>
    <w:rsid w:val="007B448F"/>
    <w:rsid w:val="007B52A9"/>
    <w:rsid w:val="007B7079"/>
    <w:rsid w:val="007B73AC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181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07E8"/>
    <w:rsid w:val="00831275"/>
    <w:rsid w:val="00831C85"/>
    <w:rsid w:val="00832155"/>
    <w:rsid w:val="00836161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5944"/>
    <w:rsid w:val="00876822"/>
    <w:rsid w:val="00882282"/>
    <w:rsid w:val="00882363"/>
    <w:rsid w:val="00882B6F"/>
    <w:rsid w:val="00883951"/>
    <w:rsid w:val="00885348"/>
    <w:rsid w:val="00886ED7"/>
    <w:rsid w:val="0089015E"/>
    <w:rsid w:val="00890655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C5D51"/>
    <w:rsid w:val="008D0401"/>
    <w:rsid w:val="008D10D3"/>
    <w:rsid w:val="008D1479"/>
    <w:rsid w:val="008D2889"/>
    <w:rsid w:val="008D45A1"/>
    <w:rsid w:val="008D45DB"/>
    <w:rsid w:val="008D56EA"/>
    <w:rsid w:val="008E01C7"/>
    <w:rsid w:val="008E04AF"/>
    <w:rsid w:val="008E106D"/>
    <w:rsid w:val="008E2FDA"/>
    <w:rsid w:val="008E33A5"/>
    <w:rsid w:val="008E379A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36674"/>
    <w:rsid w:val="00937409"/>
    <w:rsid w:val="00943410"/>
    <w:rsid w:val="00943553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8E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94A8C"/>
    <w:rsid w:val="009A10E3"/>
    <w:rsid w:val="009A131F"/>
    <w:rsid w:val="009A1B85"/>
    <w:rsid w:val="009A545E"/>
    <w:rsid w:val="009A6B35"/>
    <w:rsid w:val="009A7439"/>
    <w:rsid w:val="009A74B2"/>
    <w:rsid w:val="009B084A"/>
    <w:rsid w:val="009B2430"/>
    <w:rsid w:val="009B2F19"/>
    <w:rsid w:val="009B2F5C"/>
    <w:rsid w:val="009B315F"/>
    <w:rsid w:val="009B3FBD"/>
    <w:rsid w:val="009B6F4E"/>
    <w:rsid w:val="009C0794"/>
    <w:rsid w:val="009C37AA"/>
    <w:rsid w:val="009C3EA1"/>
    <w:rsid w:val="009C6379"/>
    <w:rsid w:val="009C63B1"/>
    <w:rsid w:val="009C6F1F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70D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0B6"/>
    <w:rsid w:val="00A82203"/>
    <w:rsid w:val="00A82ED2"/>
    <w:rsid w:val="00A83C39"/>
    <w:rsid w:val="00A86685"/>
    <w:rsid w:val="00A903B5"/>
    <w:rsid w:val="00A90579"/>
    <w:rsid w:val="00A927A1"/>
    <w:rsid w:val="00A92D57"/>
    <w:rsid w:val="00A93816"/>
    <w:rsid w:val="00A93A09"/>
    <w:rsid w:val="00A94ADD"/>
    <w:rsid w:val="00A95303"/>
    <w:rsid w:val="00A96CBF"/>
    <w:rsid w:val="00A96F0F"/>
    <w:rsid w:val="00AA1473"/>
    <w:rsid w:val="00AA5004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AF6570"/>
    <w:rsid w:val="00B0168A"/>
    <w:rsid w:val="00B01A68"/>
    <w:rsid w:val="00B01F48"/>
    <w:rsid w:val="00B0406E"/>
    <w:rsid w:val="00B04328"/>
    <w:rsid w:val="00B0623C"/>
    <w:rsid w:val="00B06F7C"/>
    <w:rsid w:val="00B07946"/>
    <w:rsid w:val="00B10D6D"/>
    <w:rsid w:val="00B11BCB"/>
    <w:rsid w:val="00B1313C"/>
    <w:rsid w:val="00B13F06"/>
    <w:rsid w:val="00B15F3F"/>
    <w:rsid w:val="00B16BF8"/>
    <w:rsid w:val="00B17761"/>
    <w:rsid w:val="00B20464"/>
    <w:rsid w:val="00B24977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E98"/>
    <w:rsid w:val="00B50677"/>
    <w:rsid w:val="00B50F66"/>
    <w:rsid w:val="00B55A94"/>
    <w:rsid w:val="00B5612E"/>
    <w:rsid w:val="00B565BF"/>
    <w:rsid w:val="00B56C23"/>
    <w:rsid w:val="00B57D2E"/>
    <w:rsid w:val="00B60FF5"/>
    <w:rsid w:val="00B6113B"/>
    <w:rsid w:val="00B62EA0"/>
    <w:rsid w:val="00B6387B"/>
    <w:rsid w:val="00B66D73"/>
    <w:rsid w:val="00B676E5"/>
    <w:rsid w:val="00B67EFB"/>
    <w:rsid w:val="00B70664"/>
    <w:rsid w:val="00B70F59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63F3"/>
    <w:rsid w:val="00B9681F"/>
    <w:rsid w:val="00B96FB5"/>
    <w:rsid w:val="00BA0EA7"/>
    <w:rsid w:val="00BA113F"/>
    <w:rsid w:val="00BA37D5"/>
    <w:rsid w:val="00BA3800"/>
    <w:rsid w:val="00BA4695"/>
    <w:rsid w:val="00BB081D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3E51"/>
    <w:rsid w:val="00BC4698"/>
    <w:rsid w:val="00BC4AFA"/>
    <w:rsid w:val="00BC55C7"/>
    <w:rsid w:val="00BC6AA3"/>
    <w:rsid w:val="00BD1A75"/>
    <w:rsid w:val="00BD22D2"/>
    <w:rsid w:val="00BD3981"/>
    <w:rsid w:val="00BD557A"/>
    <w:rsid w:val="00BE06EB"/>
    <w:rsid w:val="00BE6F2B"/>
    <w:rsid w:val="00BE7226"/>
    <w:rsid w:val="00BF0146"/>
    <w:rsid w:val="00BF278E"/>
    <w:rsid w:val="00BF583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5AC"/>
    <w:rsid w:val="00C11DB3"/>
    <w:rsid w:val="00C1258D"/>
    <w:rsid w:val="00C128BC"/>
    <w:rsid w:val="00C12C25"/>
    <w:rsid w:val="00C12E08"/>
    <w:rsid w:val="00C1665E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094"/>
    <w:rsid w:val="00C6010A"/>
    <w:rsid w:val="00C6195B"/>
    <w:rsid w:val="00C716BF"/>
    <w:rsid w:val="00C73EFA"/>
    <w:rsid w:val="00C740A1"/>
    <w:rsid w:val="00C7527C"/>
    <w:rsid w:val="00C762DA"/>
    <w:rsid w:val="00C76A21"/>
    <w:rsid w:val="00C802B0"/>
    <w:rsid w:val="00C858C3"/>
    <w:rsid w:val="00C85ABB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2D98"/>
    <w:rsid w:val="00CE37E8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3FD8"/>
    <w:rsid w:val="00D34542"/>
    <w:rsid w:val="00D3485F"/>
    <w:rsid w:val="00D3647D"/>
    <w:rsid w:val="00D37713"/>
    <w:rsid w:val="00D37A9B"/>
    <w:rsid w:val="00D42BD9"/>
    <w:rsid w:val="00D431BF"/>
    <w:rsid w:val="00D44EEF"/>
    <w:rsid w:val="00D458A7"/>
    <w:rsid w:val="00D47EFF"/>
    <w:rsid w:val="00D51D52"/>
    <w:rsid w:val="00D52805"/>
    <w:rsid w:val="00D53657"/>
    <w:rsid w:val="00D53D07"/>
    <w:rsid w:val="00D540D2"/>
    <w:rsid w:val="00D5595C"/>
    <w:rsid w:val="00D56C77"/>
    <w:rsid w:val="00D60B97"/>
    <w:rsid w:val="00D627F0"/>
    <w:rsid w:val="00D641BB"/>
    <w:rsid w:val="00D6455A"/>
    <w:rsid w:val="00D715CD"/>
    <w:rsid w:val="00D727E7"/>
    <w:rsid w:val="00D72CD9"/>
    <w:rsid w:val="00D743BB"/>
    <w:rsid w:val="00D805FC"/>
    <w:rsid w:val="00D80E76"/>
    <w:rsid w:val="00D821E6"/>
    <w:rsid w:val="00D82322"/>
    <w:rsid w:val="00D82BF3"/>
    <w:rsid w:val="00D9012F"/>
    <w:rsid w:val="00D90632"/>
    <w:rsid w:val="00D90A6A"/>
    <w:rsid w:val="00D91506"/>
    <w:rsid w:val="00D9332D"/>
    <w:rsid w:val="00D942EC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1CF1"/>
    <w:rsid w:val="00DB389D"/>
    <w:rsid w:val="00DC0A43"/>
    <w:rsid w:val="00DC2170"/>
    <w:rsid w:val="00DC30BD"/>
    <w:rsid w:val="00DC6E91"/>
    <w:rsid w:val="00DC6F52"/>
    <w:rsid w:val="00DC781E"/>
    <w:rsid w:val="00DC7BAC"/>
    <w:rsid w:val="00DD0362"/>
    <w:rsid w:val="00DD0814"/>
    <w:rsid w:val="00DD14D4"/>
    <w:rsid w:val="00DD17AA"/>
    <w:rsid w:val="00DD1E70"/>
    <w:rsid w:val="00DD5D1E"/>
    <w:rsid w:val="00DE32E8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8BB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493D"/>
    <w:rsid w:val="00E459FF"/>
    <w:rsid w:val="00E45FF4"/>
    <w:rsid w:val="00E461FD"/>
    <w:rsid w:val="00E466DF"/>
    <w:rsid w:val="00E472D3"/>
    <w:rsid w:val="00E50E9C"/>
    <w:rsid w:val="00E52490"/>
    <w:rsid w:val="00E5286C"/>
    <w:rsid w:val="00E5440D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7487B"/>
    <w:rsid w:val="00E75E8D"/>
    <w:rsid w:val="00E80BCD"/>
    <w:rsid w:val="00E824D6"/>
    <w:rsid w:val="00E82C21"/>
    <w:rsid w:val="00E8666E"/>
    <w:rsid w:val="00E866DD"/>
    <w:rsid w:val="00E93DCB"/>
    <w:rsid w:val="00E9412E"/>
    <w:rsid w:val="00E95CD7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3C11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488"/>
    <w:rsid w:val="00F23282"/>
    <w:rsid w:val="00F23F59"/>
    <w:rsid w:val="00F24069"/>
    <w:rsid w:val="00F242FA"/>
    <w:rsid w:val="00F24A9B"/>
    <w:rsid w:val="00F26585"/>
    <w:rsid w:val="00F26793"/>
    <w:rsid w:val="00F27A1C"/>
    <w:rsid w:val="00F27CE9"/>
    <w:rsid w:val="00F32729"/>
    <w:rsid w:val="00F32A77"/>
    <w:rsid w:val="00F3367D"/>
    <w:rsid w:val="00F362EE"/>
    <w:rsid w:val="00F3758C"/>
    <w:rsid w:val="00F37E93"/>
    <w:rsid w:val="00F4064A"/>
    <w:rsid w:val="00F427DC"/>
    <w:rsid w:val="00F4389A"/>
    <w:rsid w:val="00F44EF9"/>
    <w:rsid w:val="00F46686"/>
    <w:rsid w:val="00F50A8C"/>
    <w:rsid w:val="00F50C7B"/>
    <w:rsid w:val="00F55274"/>
    <w:rsid w:val="00F563C8"/>
    <w:rsid w:val="00F56B80"/>
    <w:rsid w:val="00F60E13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34DD"/>
    <w:rsid w:val="00F84983"/>
    <w:rsid w:val="00F84D9F"/>
    <w:rsid w:val="00F86077"/>
    <w:rsid w:val="00F94082"/>
    <w:rsid w:val="00F95597"/>
    <w:rsid w:val="00F95709"/>
    <w:rsid w:val="00F97E16"/>
    <w:rsid w:val="00FA09BE"/>
    <w:rsid w:val="00FA263A"/>
    <w:rsid w:val="00FA397C"/>
    <w:rsid w:val="00FA50E4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1BFB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4825A8"/>
  <w15:docId w15:val="{09D517E7-DF39-4C21-9B94-D9DB1C8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69C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styleId="Datum">
    <w:name w:val="Date"/>
    <w:basedOn w:val="Standard"/>
    <w:next w:val="Standard"/>
    <w:link w:val="DatumZchn"/>
    <w:uiPriority w:val="11"/>
    <w:qFormat/>
    <w:rsid w:val="0047193A"/>
    <w:pPr>
      <w:spacing w:after="560" w:line="259" w:lineRule="auto"/>
    </w:pPr>
    <w:rPr>
      <w:color w:val="1F497D" w:themeColor="text2"/>
      <w:sz w:val="20"/>
      <w:szCs w:val="20"/>
    </w:rPr>
  </w:style>
  <w:style w:type="character" w:customStyle="1" w:styleId="DatumZchn">
    <w:name w:val="Datum Zchn"/>
    <w:basedOn w:val="Absatz-Standardschriftart"/>
    <w:link w:val="Datum"/>
    <w:uiPriority w:val="11"/>
    <w:rsid w:val="0047193A"/>
    <w:rPr>
      <w:color w:val="1F497D" w:themeColor="text2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0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bsatz-Standardschriftart"/>
    <w:rsid w:val="0050337D"/>
  </w:style>
  <w:style w:type="paragraph" w:customStyle="1" w:styleId="text-center">
    <w:name w:val="text-center"/>
    <w:basedOn w:val="Standard"/>
    <w:rsid w:val="002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th-wildau.de/university/central-facilities/centre-for-international-affai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th-wildau.de/international-afterno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hochschule/zentrale-einrichtungen/zentrum-fuer-internationale-angelegenhei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internationaler-nachmitta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D2D-82E3-4070-BF52-323103F4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5</cp:revision>
  <dcterms:created xsi:type="dcterms:W3CDTF">2022-10-24T16:18:00Z</dcterms:created>
  <dcterms:modified xsi:type="dcterms:W3CDTF">2022-10-27T07:32:00Z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997fb889129a1ee065be607fef42190e15c183075e8ba1d8310c08656d2d1648</vt:lpwstr>
  </property>
</Properties>
</file>