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D4" w:rsidRDefault="005C09D4" w:rsidP="005C09D4">
      <w:pPr>
        <w:pStyle w:val="NoSpacing"/>
        <w:rPr>
          <w:rFonts w:ascii="Arial" w:hAnsi="Arial" w:cs="Arial"/>
          <w:lang w:bidi="da-DK"/>
        </w:rPr>
      </w:pPr>
      <w:bookmarkStart w:id="0" w:name="_GoBack"/>
      <w:bookmarkEnd w:id="0"/>
    </w:p>
    <w:p w:rsidR="005C09D4" w:rsidRDefault="005C09D4" w:rsidP="005C09D4">
      <w:pPr>
        <w:pStyle w:val="NoSpacing"/>
        <w:rPr>
          <w:rFonts w:ascii="Arial" w:hAnsi="Arial" w:cs="Arial"/>
          <w:lang w:val="en-US" w:bidi="da-DK"/>
        </w:rPr>
      </w:pPr>
      <w:r w:rsidRPr="00826A7E">
        <w:rPr>
          <w:rFonts w:ascii="Arial" w:eastAsia="Arial" w:hAnsi="Arial" w:cs="Arial"/>
          <w:lang w:bidi="fi-FI"/>
        </w:rPr>
        <w:t>LEHDISTÖTIEDOTE</w:t>
      </w:r>
      <w:r w:rsidRPr="00826A7E">
        <w:rPr>
          <w:rFonts w:ascii="Arial" w:eastAsia="Arial" w:hAnsi="Arial" w:cs="Arial"/>
          <w:lang w:bidi="fi-FI"/>
        </w:rPr>
        <w:br/>
        <w:t>Brantford, Kanada. 16.12.2019</w:t>
      </w:r>
    </w:p>
    <w:p w:rsidR="00F4220C" w:rsidRDefault="00F4220C" w:rsidP="005C09D4">
      <w:pPr>
        <w:pStyle w:val="NoSpacing"/>
        <w:rPr>
          <w:rFonts w:ascii="Arial" w:hAnsi="Arial" w:cs="Arial"/>
          <w:lang w:val="en-US" w:bidi="da-DK"/>
        </w:rPr>
      </w:pPr>
    </w:p>
    <w:p w:rsidR="0045318D" w:rsidRDefault="0045318D" w:rsidP="005C09D4">
      <w:pPr>
        <w:pStyle w:val="NoSpacing"/>
        <w:rPr>
          <w:rFonts w:ascii="Arial" w:hAnsi="Arial" w:cs="Arial"/>
          <w:lang w:val="en-US" w:bidi="da-DK"/>
        </w:rPr>
      </w:pPr>
    </w:p>
    <w:p w:rsidR="00F4220C" w:rsidRDefault="00F4220C" w:rsidP="005C09D4">
      <w:pPr>
        <w:pStyle w:val="NoSpacing"/>
        <w:rPr>
          <w:rFonts w:ascii="Arial" w:hAnsi="Arial" w:cs="Arial"/>
          <w:lang w:val="en-US" w:bidi="da-DK"/>
        </w:rPr>
      </w:pPr>
      <w:r>
        <w:rPr>
          <w:rFonts w:ascii="Arial" w:eastAsia="Arial" w:hAnsi="Arial" w:cs="Arial"/>
          <w:noProof/>
          <w:lang w:val="sv-SE" w:eastAsia="sv-SE"/>
        </w:rPr>
        <w:drawing>
          <wp:inline distT="0" distB="0" distL="0" distR="0">
            <wp:extent cx="5762624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otilt In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4" b="25290"/>
                    <a:stretch/>
                  </pic:blipFill>
                  <pic:spPr bwMode="auto">
                    <a:xfrm>
                      <a:off x="0" y="0"/>
                      <a:ext cx="5760720" cy="213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20C" w:rsidRPr="00826A7E" w:rsidRDefault="00F4220C" w:rsidP="005C09D4">
      <w:pPr>
        <w:pStyle w:val="NoSpacing"/>
        <w:rPr>
          <w:rFonts w:ascii="Arial" w:hAnsi="Arial" w:cs="Arial"/>
          <w:lang w:val="en-US" w:bidi="da-DK"/>
        </w:rPr>
      </w:pPr>
    </w:p>
    <w:p w:rsidR="0045318D" w:rsidRPr="007535C5" w:rsidRDefault="007535C5" w:rsidP="005C09D4">
      <w:pPr>
        <w:pStyle w:val="NoSpacing"/>
        <w:rPr>
          <w:rFonts w:ascii="Arial" w:hAnsi="Arial" w:cs="Arial"/>
          <w:b/>
          <w:sz w:val="48"/>
          <w:lang w:bidi="da-DK"/>
        </w:rPr>
      </w:pPr>
      <w:r w:rsidRPr="007535C5">
        <w:rPr>
          <w:rFonts w:ascii="Arial" w:eastAsia="Arial" w:hAnsi="Arial" w:cs="Arial"/>
          <w:b/>
          <w:sz w:val="48"/>
          <w:szCs w:val="48"/>
          <w:lang w:bidi="fi-FI"/>
        </w:rPr>
        <w:t>Rototilt Inc. muuttaa suurempiin tiloihin Pohjois-Amerikan myynnin kasvaessa</w:t>
      </w:r>
    </w:p>
    <w:p w:rsidR="0045318D" w:rsidRPr="007535C5" w:rsidRDefault="0045318D" w:rsidP="005C09D4">
      <w:pPr>
        <w:pStyle w:val="NoSpacing"/>
        <w:rPr>
          <w:rFonts w:ascii="Arial" w:hAnsi="Arial" w:cs="Arial"/>
          <w:b/>
          <w:sz w:val="24"/>
          <w:szCs w:val="24"/>
          <w:lang w:bidi="da-DK"/>
        </w:rPr>
      </w:pPr>
    </w:p>
    <w:p w:rsidR="00E42DF1" w:rsidRDefault="00E42DF1" w:rsidP="008932D0">
      <w:pPr>
        <w:pStyle w:val="NoSpacing"/>
        <w:spacing w:line="276" w:lineRule="auto"/>
        <w:rPr>
          <w:rFonts w:ascii="Arial" w:hAnsi="Arial" w:cs="Arial"/>
          <w:b/>
          <w:lang w:bidi="da-DK"/>
        </w:rPr>
      </w:pPr>
      <w:r>
        <w:rPr>
          <w:rFonts w:ascii="Arial" w:eastAsia="Arial" w:hAnsi="Arial" w:cs="Arial"/>
          <w:b/>
          <w:lang w:bidi="fi-FI"/>
        </w:rPr>
        <w:t>Kasvavat myyntiluvut ja lisääntyvät kyselyt Rototiltin te</w:t>
      </w:r>
      <w:r w:rsidR="008D7E0C">
        <w:rPr>
          <w:rFonts w:ascii="Arial" w:eastAsia="Arial" w:hAnsi="Arial" w:cs="Arial"/>
          <w:b/>
          <w:lang w:bidi="fi-FI"/>
        </w:rPr>
        <w:t>knisistä ratkaisuista ovat syynä</w:t>
      </w:r>
      <w:r>
        <w:rPr>
          <w:rFonts w:ascii="Arial" w:eastAsia="Arial" w:hAnsi="Arial" w:cs="Arial"/>
          <w:b/>
          <w:lang w:bidi="fi-FI"/>
        </w:rPr>
        <w:t xml:space="preserve"> Rototilt Inc:n Pohjois-Amerikan pääkonttorin m</w:t>
      </w:r>
      <w:r w:rsidR="008D7E0C">
        <w:rPr>
          <w:rFonts w:ascii="Arial" w:eastAsia="Arial" w:hAnsi="Arial" w:cs="Arial"/>
          <w:b/>
          <w:lang w:bidi="fi-FI"/>
        </w:rPr>
        <w:t xml:space="preserve">uuttoon Kanadan Brantfordissa. </w:t>
      </w:r>
      <w:r>
        <w:rPr>
          <w:rFonts w:ascii="Arial" w:eastAsia="Arial" w:hAnsi="Arial" w:cs="Arial"/>
          <w:b/>
          <w:lang w:bidi="fi-FI"/>
        </w:rPr>
        <w:t xml:space="preserve"> Tämä on tärkeä strateginen päätös, jonka ansiosta voimme laajentaa toimintaamme pohjoisamerikkalaisilla markkinoilla, Rototilt Inc:n General Manager Chris Copeland sanoo.</w:t>
      </w:r>
    </w:p>
    <w:p w:rsidR="00E42DF1" w:rsidRDefault="00E42DF1" w:rsidP="008932D0">
      <w:pPr>
        <w:pStyle w:val="NoSpacing"/>
        <w:spacing w:line="276" w:lineRule="auto"/>
        <w:rPr>
          <w:rFonts w:ascii="Arial" w:hAnsi="Arial" w:cs="Arial"/>
          <w:b/>
          <w:lang w:bidi="da-DK"/>
        </w:rPr>
      </w:pPr>
    </w:p>
    <w:p w:rsidR="001468E0" w:rsidRP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  <w:r w:rsidRPr="001468E0">
        <w:rPr>
          <w:rFonts w:ascii="Arial" w:eastAsia="Arial" w:hAnsi="Arial" w:cs="Arial"/>
          <w:lang w:bidi="fi-FI"/>
        </w:rPr>
        <w:t>Uusi toimipaikka sijaitsee edelleen Kanadan Brantfordissa, mutta nyt tilaa on 1 600 neliömetriä.</w:t>
      </w:r>
      <w:r w:rsidRPr="001468E0">
        <w:rPr>
          <w:rFonts w:ascii="Arial" w:eastAsia="Arial" w:hAnsi="Arial" w:cs="Arial"/>
          <w:lang w:bidi="fi-FI"/>
        </w:rPr>
        <w:br/>
      </w:r>
    </w:p>
    <w:p w:rsid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  <w:r w:rsidRPr="001468E0">
        <w:rPr>
          <w:rFonts w:ascii="Arial" w:eastAsia="Arial" w:hAnsi="Arial" w:cs="Arial"/>
          <w:lang w:bidi="fi-FI"/>
        </w:rPr>
        <w:t>- Muutto uusiin tiloihin edistää merkittävästi tavoitettamme laajentaa Rototiltin toimintaa Pohjois-Amerikassa. Suurempi tila mahdollistaa varaosien, tarvikkeiden ja ro</w:t>
      </w:r>
      <w:r w:rsidR="008D7E0C">
        <w:rPr>
          <w:rFonts w:ascii="Arial" w:eastAsia="Arial" w:hAnsi="Arial" w:cs="Arial"/>
          <w:lang w:bidi="fi-FI"/>
        </w:rPr>
        <w:t>totilttien varaston</w:t>
      </w:r>
      <w:r w:rsidRPr="001468E0">
        <w:rPr>
          <w:rFonts w:ascii="Arial" w:eastAsia="Arial" w:hAnsi="Arial" w:cs="Arial"/>
          <w:lang w:bidi="fi-FI"/>
        </w:rPr>
        <w:t xml:space="preserve"> laajentamisen samalla, kun kasvava tiimimme saa tarpeitaan vastaavat toimitilat. Nämä kaikki ovat hyvin tärkeitä tekijöitä, joiden ansiosta voimme tukea asiakkaitamme parhaalla mahdollisella tavalla, Chris Copeland sanoo.</w:t>
      </w:r>
    </w:p>
    <w:p w:rsid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</w:p>
    <w:p w:rsid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  <w:r w:rsidRPr="001468E0">
        <w:rPr>
          <w:rFonts w:ascii="Arial" w:eastAsia="Arial" w:hAnsi="Arial" w:cs="Arial"/>
          <w:lang w:bidi="fi-FI"/>
        </w:rPr>
        <w:t>Rototilt Inc. on toiminut Pohjois-Amerikassa yli 12 vuotta, ja viime vuosina sen myynti on kasvanut nopeasti.</w:t>
      </w:r>
    </w:p>
    <w:p w:rsidR="001468E0" w:rsidRP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</w:p>
    <w:p w:rsidR="001468E0" w:rsidRP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  <w:r w:rsidRPr="001468E0">
        <w:rPr>
          <w:rFonts w:ascii="Arial" w:eastAsia="Arial" w:hAnsi="Arial" w:cs="Arial"/>
          <w:lang w:bidi="fi-FI"/>
        </w:rPr>
        <w:t>- Kiinnostus Rototilt-järjestelmiä kohtaan on viime vuosina todella lisääntynyt. Muuttomme antaa meille mahdollisuudet vastata tuotteittemme jatkuvasti kasvavaan kysyntään. Saamme uusia kyselyitä joka puolelta Pohjois-Amerikkaa, ja jatkuvasti kasvava nykyinen asiakaskuntamme lisää konekantaansa, sanoo Rototilt Inc:n myynti- ja markkinointipäällikkö Phil Lucoe.</w:t>
      </w:r>
    </w:p>
    <w:p w:rsidR="001468E0" w:rsidRPr="001468E0" w:rsidRDefault="001468E0" w:rsidP="001468E0">
      <w:pPr>
        <w:pStyle w:val="NoSpacing"/>
        <w:spacing w:line="276" w:lineRule="auto"/>
        <w:rPr>
          <w:rFonts w:ascii="Arial" w:hAnsi="Arial" w:cs="Arial"/>
          <w:lang w:bidi="da-DK"/>
        </w:rPr>
      </w:pPr>
      <w:r w:rsidRPr="001468E0">
        <w:rPr>
          <w:rFonts w:ascii="Arial" w:eastAsia="Arial" w:hAnsi="Arial" w:cs="Arial"/>
          <w:lang w:bidi="fi-FI"/>
        </w:rPr>
        <w:lastRenderedPageBreak/>
        <w:t xml:space="preserve">Rototilt Inc. perustettiin vuonna 2007 Ontarion Brantfordiin tarjoamaan myynti- ja tukipalveluita Rototiltin asiakkaille kaikkialla Kanadassa ja Yhdysvalloissa. Rototilt Inc:llä on laaja varasto Rototilt-tarvikkeita ja varaosia. Sillä on myös </w:t>
      </w:r>
      <w:r w:rsidR="008D7E0C">
        <w:rPr>
          <w:rFonts w:ascii="Arial" w:eastAsia="Arial" w:hAnsi="Arial" w:cs="Arial"/>
          <w:lang w:bidi="fi-FI"/>
        </w:rPr>
        <w:t xml:space="preserve">täysin varusteltu peruskunnostus-yksikkö </w:t>
      </w:r>
      <w:r w:rsidRPr="001468E0">
        <w:rPr>
          <w:rFonts w:ascii="Arial" w:eastAsia="Arial" w:hAnsi="Arial" w:cs="Arial"/>
          <w:lang w:bidi="fi-FI"/>
        </w:rPr>
        <w:t>pidentämään asiakkaiden rototi</w:t>
      </w:r>
      <w:r w:rsidR="008D7E0C">
        <w:rPr>
          <w:rFonts w:ascii="Arial" w:eastAsia="Arial" w:hAnsi="Arial" w:cs="Arial"/>
          <w:lang w:bidi="fi-FI"/>
        </w:rPr>
        <w:t>lttien käyttöikää useiden vuosien</w:t>
      </w:r>
      <w:r w:rsidRPr="001468E0">
        <w:rPr>
          <w:rFonts w:ascii="Arial" w:eastAsia="Arial" w:hAnsi="Arial" w:cs="Arial"/>
          <w:lang w:bidi="fi-FI"/>
        </w:rPr>
        <w:t xml:space="preserve"> käytön jälkeen. </w:t>
      </w:r>
      <w:r w:rsidR="00F951C5">
        <w:rPr>
          <w:rFonts w:ascii="Arial" w:eastAsia="Arial" w:hAnsi="Arial" w:cs="Arial"/>
          <w:lang w:bidi="fi-FI"/>
        </w:rPr>
        <w:t>J</w:t>
      </w:r>
      <w:r w:rsidR="00F951C5" w:rsidRPr="001468E0">
        <w:rPr>
          <w:rFonts w:ascii="Arial" w:eastAsia="Arial" w:hAnsi="Arial" w:cs="Arial"/>
          <w:lang w:bidi="fi-FI"/>
        </w:rPr>
        <w:t>älleenmyyjien käytettävissä</w:t>
      </w:r>
      <w:r w:rsidR="00F951C5">
        <w:rPr>
          <w:rFonts w:ascii="Arial" w:eastAsia="Arial" w:hAnsi="Arial" w:cs="Arial"/>
          <w:lang w:bidi="fi-FI"/>
        </w:rPr>
        <w:t xml:space="preserve"> on</w:t>
      </w:r>
      <w:r w:rsidR="00F951C5" w:rsidRPr="001468E0">
        <w:rPr>
          <w:rFonts w:ascii="Arial" w:eastAsia="Arial" w:hAnsi="Arial" w:cs="Arial"/>
          <w:lang w:bidi="fi-FI"/>
        </w:rPr>
        <w:t xml:space="preserve"> </w:t>
      </w:r>
      <w:r w:rsidR="00F951C5">
        <w:rPr>
          <w:rFonts w:ascii="Arial" w:eastAsia="Arial" w:hAnsi="Arial" w:cs="Arial"/>
          <w:lang w:bidi="fi-FI"/>
        </w:rPr>
        <w:t>jälkimarkkinoiden tukitiimi , joka antaa teknistä tukea ja auttaa</w:t>
      </w:r>
      <w:r w:rsidRPr="001468E0">
        <w:rPr>
          <w:rFonts w:ascii="Arial" w:eastAsia="Arial" w:hAnsi="Arial" w:cs="Arial"/>
          <w:lang w:bidi="fi-FI"/>
        </w:rPr>
        <w:t xml:space="preserve"> Rototilt-tuotteiden asennuksessa ja huollossa.</w:t>
      </w:r>
    </w:p>
    <w:p w:rsidR="00B10083" w:rsidRPr="008D7E0C" w:rsidRDefault="009F7330" w:rsidP="00967FDD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D7E0C">
        <w:rPr>
          <w:rFonts w:ascii="Arial" w:eastAsia="Arial" w:hAnsi="Arial" w:cs="Arial"/>
          <w:b/>
          <w:sz w:val="22"/>
          <w:szCs w:val="22"/>
          <w:lang w:bidi="fi-FI"/>
        </w:rPr>
        <w:t>Lisätietoja</w:t>
      </w:r>
      <w:proofErr w:type="spellEnd"/>
      <w:r w:rsidRPr="008D7E0C">
        <w:rPr>
          <w:rFonts w:ascii="Arial" w:eastAsia="Arial" w:hAnsi="Arial" w:cs="Arial"/>
          <w:b/>
          <w:sz w:val="22"/>
          <w:szCs w:val="22"/>
          <w:lang w:bidi="fi-FI"/>
        </w:rPr>
        <w:t xml:space="preserve"> </w:t>
      </w:r>
      <w:proofErr w:type="spellStart"/>
      <w:r w:rsidRPr="008D7E0C">
        <w:rPr>
          <w:rFonts w:ascii="Arial" w:eastAsia="Arial" w:hAnsi="Arial" w:cs="Arial"/>
          <w:b/>
          <w:sz w:val="22"/>
          <w:szCs w:val="22"/>
          <w:lang w:bidi="fi-FI"/>
        </w:rPr>
        <w:t>antaa</w:t>
      </w:r>
      <w:proofErr w:type="spellEnd"/>
      <w:proofErr w:type="gramStart"/>
      <w:r w:rsidRPr="008D7E0C">
        <w:rPr>
          <w:rFonts w:ascii="Arial" w:eastAsia="Arial" w:hAnsi="Arial" w:cs="Arial"/>
          <w:b/>
          <w:sz w:val="22"/>
          <w:szCs w:val="22"/>
          <w:lang w:bidi="fi-FI"/>
        </w:rPr>
        <w:t>:</w:t>
      </w:r>
      <w:proofErr w:type="gramEnd"/>
      <w:r w:rsidRPr="008D7E0C">
        <w:rPr>
          <w:rFonts w:ascii="Arial" w:eastAsia="Arial" w:hAnsi="Arial" w:cs="Arial"/>
          <w:b/>
          <w:sz w:val="22"/>
          <w:szCs w:val="22"/>
          <w:lang w:bidi="fi-FI"/>
        </w:rPr>
        <w:br/>
      </w:r>
      <w:r w:rsidRPr="008D7E0C">
        <w:rPr>
          <w:rFonts w:ascii="Arial" w:eastAsia="Arial" w:hAnsi="Arial" w:cs="Arial"/>
          <w:sz w:val="22"/>
          <w:szCs w:val="22"/>
          <w:lang w:bidi="fi-FI"/>
        </w:rPr>
        <w:t>Chris Copeland, General Manager</w:t>
      </w:r>
      <w:r w:rsidRPr="008D7E0C">
        <w:rPr>
          <w:rFonts w:ascii="Arial" w:eastAsia="Arial" w:hAnsi="Arial" w:cs="Arial"/>
          <w:sz w:val="22"/>
          <w:szCs w:val="22"/>
          <w:lang w:bidi="fi-FI"/>
        </w:rPr>
        <w:br/>
      </w:r>
      <w:hyperlink r:id="rId9" w:history="1">
        <w:r w:rsidR="00967FDD" w:rsidRPr="008D7E0C">
          <w:rPr>
            <w:rStyle w:val="Hyperlink"/>
            <w:rFonts w:ascii="Arial" w:eastAsia="Arial" w:hAnsi="Arial" w:cs="Arial"/>
            <w:sz w:val="22"/>
            <w:szCs w:val="22"/>
            <w:lang w:bidi="fi-FI"/>
          </w:rPr>
          <w:t>chris.copeland@rototilt.com</w:t>
        </w:r>
      </w:hyperlink>
      <w:r w:rsidRPr="008D7E0C">
        <w:rPr>
          <w:rFonts w:ascii="Arial" w:eastAsia="Arial" w:hAnsi="Arial" w:cs="Arial"/>
          <w:sz w:val="22"/>
          <w:szCs w:val="22"/>
          <w:lang w:bidi="fi-FI"/>
        </w:rPr>
        <w:br/>
      </w:r>
      <w:proofErr w:type="spellStart"/>
      <w:r w:rsidRPr="008D7E0C">
        <w:rPr>
          <w:rFonts w:ascii="Arial" w:eastAsia="Arial" w:hAnsi="Arial" w:cs="Arial"/>
          <w:sz w:val="22"/>
          <w:szCs w:val="22"/>
          <w:lang w:bidi="fi-FI"/>
        </w:rPr>
        <w:t>Puhelin</w:t>
      </w:r>
      <w:proofErr w:type="spellEnd"/>
      <w:r w:rsidRPr="008D7E0C">
        <w:rPr>
          <w:rFonts w:ascii="Arial" w:eastAsia="Arial" w:hAnsi="Arial" w:cs="Arial"/>
          <w:sz w:val="22"/>
          <w:szCs w:val="22"/>
          <w:lang w:bidi="fi-FI"/>
        </w:rPr>
        <w:t>: + 1 519 754-2195</w:t>
      </w:r>
    </w:p>
    <w:p w:rsidR="00B10083" w:rsidRPr="008D7E0C" w:rsidRDefault="00826A7E" w:rsidP="00F4220C">
      <w:pPr>
        <w:spacing w:line="276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eastAsia="Arial" w:hAnsi="Arial" w:cs="Arial"/>
          <w:sz w:val="22"/>
          <w:szCs w:val="22"/>
          <w:lang w:val="fi-FI" w:bidi="fi-FI"/>
        </w:rPr>
        <w:t>Phil Lucoe, myynti- ja markkinointipäällikkö</w:t>
      </w:r>
      <w:r>
        <w:rPr>
          <w:rFonts w:ascii="Arial" w:eastAsia="Arial" w:hAnsi="Arial" w:cs="Arial"/>
          <w:sz w:val="22"/>
          <w:szCs w:val="22"/>
          <w:lang w:val="fi-FI" w:bidi="fi-FI"/>
        </w:rPr>
        <w:br/>
      </w:r>
      <w:hyperlink r:id="rId10" w:history="1">
        <w:r w:rsidR="00967FDD" w:rsidRPr="00E67060">
          <w:rPr>
            <w:rStyle w:val="Hyperlink"/>
            <w:rFonts w:ascii="Arial" w:eastAsia="Arial" w:hAnsi="Arial" w:cs="Arial"/>
            <w:sz w:val="22"/>
            <w:szCs w:val="22"/>
            <w:lang w:val="fi-FI" w:bidi="fi-FI"/>
          </w:rPr>
          <w:t>phil.lucoe@rototilt.com</w:t>
        </w:r>
      </w:hyperlink>
      <w:r>
        <w:rPr>
          <w:rFonts w:ascii="Arial" w:eastAsia="Arial" w:hAnsi="Arial" w:cs="Arial"/>
          <w:sz w:val="22"/>
          <w:szCs w:val="22"/>
          <w:lang w:val="fi-FI" w:bidi="fi-FI"/>
        </w:rPr>
        <w:br/>
        <w:t>Puhelin: + 1 519 754-2195</w:t>
      </w:r>
    </w:p>
    <w:sectPr w:rsidR="00B10083" w:rsidRPr="008D7E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03" w:rsidRDefault="00DA6503" w:rsidP="005C09D4">
      <w:pPr>
        <w:spacing w:after="0" w:line="240" w:lineRule="auto"/>
      </w:pPr>
      <w:r>
        <w:separator/>
      </w:r>
    </w:p>
  </w:endnote>
  <w:endnote w:type="continuationSeparator" w:id="0">
    <w:p w:rsidR="00DA6503" w:rsidRDefault="00DA6503" w:rsidP="005C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03" w:rsidRDefault="00DA6503" w:rsidP="005C09D4">
      <w:pPr>
        <w:spacing w:after="0" w:line="240" w:lineRule="auto"/>
      </w:pPr>
      <w:r>
        <w:separator/>
      </w:r>
    </w:p>
  </w:footnote>
  <w:footnote w:type="continuationSeparator" w:id="0">
    <w:p w:rsidR="00DA6503" w:rsidRDefault="00DA6503" w:rsidP="005C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D4" w:rsidRDefault="005C09D4">
    <w:pPr>
      <w:pStyle w:val="Header"/>
    </w:pPr>
    <w:r>
      <w:rPr>
        <w:rFonts w:ascii="Helvetica" w:eastAsia="Helvetica" w:hAnsi="Helvetica" w:cs="Helvetica"/>
        <w:b/>
        <w:noProof/>
        <w:sz w:val="24"/>
        <w:szCs w:val="24"/>
        <w:lang w:val="sv-SE" w:eastAsia="sv-SE"/>
      </w:rPr>
      <w:drawing>
        <wp:inline distT="0" distB="0" distL="0" distR="0" wp14:anchorId="4C124FFC" wp14:editId="75934F69">
          <wp:extent cx="2091055" cy="46482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9D4" w:rsidRDefault="005C0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C98"/>
    <w:multiLevelType w:val="hybridMultilevel"/>
    <w:tmpl w:val="AB7AF158"/>
    <w:lvl w:ilvl="0" w:tplc="6E30A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7BEF"/>
    <w:multiLevelType w:val="hybridMultilevel"/>
    <w:tmpl w:val="8E2A752A"/>
    <w:lvl w:ilvl="0" w:tplc="859059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E13"/>
    <w:multiLevelType w:val="hybridMultilevel"/>
    <w:tmpl w:val="7F544306"/>
    <w:lvl w:ilvl="0" w:tplc="E48438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0A37C02"/>
    <w:multiLevelType w:val="hybridMultilevel"/>
    <w:tmpl w:val="4086C1E0"/>
    <w:lvl w:ilvl="0" w:tplc="756E7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3D8C"/>
    <w:multiLevelType w:val="hybridMultilevel"/>
    <w:tmpl w:val="03566660"/>
    <w:lvl w:ilvl="0" w:tplc="AF0E1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7EF2"/>
    <w:multiLevelType w:val="hybridMultilevel"/>
    <w:tmpl w:val="E9829E16"/>
    <w:lvl w:ilvl="0" w:tplc="CB6681B8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FB16515"/>
    <w:multiLevelType w:val="hybridMultilevel"/>
    <w:tmpl w:val="3E0A9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5F3A"/>
    <w:multiLevelType w:val="hybridMultilevel"/>
    <w:tmpl w:val="82767066"/>
    <w:lvl w:ilvl="0" w:tplc="ED0A2C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DD"/>
    <w:rsid w:val="0000427A"/>
    <w:rsid w:val="0000690F"/>
    <w:rsid w:val="00042AAA"/>
    <w:rsid w:val="00080ED8"/>
    <w:rsid w:val="00084C03"/>
    <w:rsid w:val="0010213A"/>
    <w:rsid w:val="00117A6F"/>
    <w:rsid w:val="001468E0"/>
    <w:rsid w:val="001508C6"/>
    <w:rsid w:val="00154C9F"/>
    <w:rsid w:val="001A3754"/>
    <w:rsid w:val="001E515E"/>
    <w:rsid w:val="001F454E"/>
    <w:rsid w:val="002341B5"/>
    <w:rsid w:val="002A51BF"/>
    <w:rsid w:val="002A520C"/>
    <w:rsid w:val="00304732"/>
    <w:rsid w:val="00320CEF"/>
    <w:rsid w:val="0035250E"/>
    <w:rsid w:val="00386F9B"/>
    <w:rsid w:val="003B0EF8"/>
    <w:rsid w:val="003C205F"/>
    <w:rsid w:val="00412C00"/>
    <w:rsid w:val="00421136"/>
    <w:rsid w:val="0042180E"/>
    <w:rsid w:val="0045318D"/>
    <w:rsid w:val="0048456F"/>
    <w:rsid w:val="004B6506"/>
    <w:rsid w:val="004D6F39"/>
    <w:rsid w:val="00523ADD"/>
    <w:rsid w:val="00537FBC"/>
    <w:rsid w:val="00581B18"/>
    <w:rsid w:val="00587950"/>
    <w:rsid w:val="005C09D4"/>
    <w:rsid w:val="005C6BA1"/>
    <w:rsid w:val="00601C50"/>
    <w:rsid w:val="00607513"/>
    <w:rsid w:val="00626036"/>
    <w:rsid w:val="00637BD2"/>
    <w:rsid w:val="00694924"/>
    <w:rsid w:val="006D5FBD"/>
    <w:rsid w:val="00710379"/>
    <w:rsid w:val="00740CB1"/>
    <w:rsid w:val="007535C5"/>
    <w:rsid w:val="00755921"/>
    <w:rsid w:val="0078636E"/>
    <w:rsid w:val="007C2D5B"/>
    <w:rsid w:val="00826A7E"/>
    <w:rsid w:val="00835571"/>
    <w:rsid w:val="008661D8"/>
    <w:rsid w:val="008932D0"/>
    <w:rsid w:val="008B6069"/>
    <w:rsid w:val="008D7E0C"/>
    <w:rsid w:val="00920BAD"/>
    <w:rsid w:val="00922BBE"/>
    <w:rsid w:val="00937A51"/>
    <w:rsid w:val="00953F0F"/>
    <w:rsid w:val="00967FDD"/>
    <w:rsid w:val="00976A26"/>
    <w:rsid w:val="00992E1D"/>
    <w:rsid w:val="009973E6"/>
    <w:rsid w:val="009B69A8"/>
    <w:rsid w:val="009E5A69"/>
    <w:rsid w:val="009F0481"/>
    <w:rsid w:val="009F7330"/>
    <w:rsid w:val="00A4353B"/>
    <w:rsid w:val="00A630C3"/>
    <w:rsid w:val="00A7324E"/>
    <w:rsid w:val="00A9296B"/>
    <w:rsid w:val="00AF7FA8"/>
    <w:rsid w:val="00B10083"/>
    <w:rsid w:val="00B23FFD"/>
    <w:rsid w:val="00C06DDA"/>
    <w:rsid w:val="00CE2D7F"/>
    <w:rsid w:val="00CF0E4D"/>
    <w:rsid w:val="00CF6CB3"/>
    <w:rsid w:val="00D00211"/>
    <w:rsid w:val="00D21FA8"/>
    <w:rsid w:val="00D24492"/>
    <w:rsid w:val="00D51DD0"/>
    <w:rsid w:val="00D602F0"/>
    <w:rsid w:val="00DA6503"/>
    <w:rsid w:val="00E05084"/>
    <w:rsid w:val="00E055A3"/>
    <w:rsid w:val="00E41186"/>
    <w:rsid w:val="00E42DF1"/>
    <w:rsid w:val="00E97EBA"/>
    <w:rsid w:val="00EF655D"/>
    <w:rsid w:val="00F4220C"/>
    <w:rsid w:val="00F510C4"/>
    <w:rsid w:val="00F951C5"/>
    <w:rsid w:val="00FD1314"/>
    <w:rsid w:val="00FD5687"/>
    <w:rsid w:val="00FF0E34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11"/>
    <w:pPr>
      <w:spacing w:before="300" w:after="300" w:line="336" w:lineRule="exact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11"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D4"/>
  </w:style>
  <w:style w:type="paragraph" w:styleId="Footer">
    <w:name w:val="footer"/>
    <w:basedOn w:val="Normal"/>
    <w:link w:val="Foot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D4"/>
  </w:style>
  <w:style w:type="paragraph" w:styleId="BalloonText">
    <w:name w:val="Balloon Text"/>
    <w:basedOn w:val="Normal"/>
    <w:link w:val="BalloonTextChar"/>
    <w:uiPriority w:val="99"/>
    <w:semiHidden/>
    <w:unhideWhenUsed/>
    <w:rsid w:val="005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9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D00211"/>
    <w:rPr>
      <w:rFonts w:asciiTheme="majorHAnsi" w:eastAsiaTheme="majorEastAsia" w:hAnsiTheme="majorHAnsi" w:cstheme="majorBidi"/>
      <w:b/>
      <w:bCs/>
      <w:kern w:val="2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B10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11"/>
    <w:pPr>
      <w:spacing w:before="300" w:after="300" w:line="336" w:lineRule="exact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11"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D4"/>
  </w:style>
  <w:style w:type="paragraph" w:styleId="Footer">
    <w:name w:val="footer"/>
    <w:basedOn w:val="Normal"/>
    <w:link w:val="FooterChar"/>
    <w:uiPriority w:val="99"/>
    <w:unhideWhenUsed/>
    <w:rsid w:val="005C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D4"/>
  </w:style>
  <w:style w:type="paragraph" w:styleId="BalloonText">
    <w:name w:val="Balloon Text"/>
    <w:basedOn w:val="Normal"/>
    <w:link w:val="BalloonTextChar"/>
    <w:uiPriority w:val="99"/>
    <w:semiHidden/>
    <w:unhideWhenUsed/>
    <w:rsid w:val="005C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9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D00211"/>
    <w:rPr>
      <w:rFonts w:asciiTheme="majorHAnsi" w:eastAsiaTheme="majorEastAsia" w:hAnsiTheme="majorHAnsi" w:cstheme="majorBidi"/>
      <w:b/>
      <w:bCs/>
      <w:kern w:val="2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B1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.lucoe@rototi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.copeland@rototil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Rototilt Group AB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Berggren</dc:creator>
  <cp:lastModifiedBy>Anna-Clara Fridén</cp:lastModifiedBy>
  <cp:revision>2</cp:revision>
  <cp:lastPrinted>2019-12-09T15:02:00Z</cp:lastPrinted>
  <dcterms:created xsi:type="dcterms:W3CDTF">2019-12-19T09:16:00Z</dcterms:created>
  <dcterms:modified xsi:type="dcterms:W3CDTF">2019-12-19T09:16:00Z</dcterms:modified>
</cp:coreProperties>
</file>