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D3" w:rsidRDefault="005946D3">
      <w:pPr>
        <w:rPr>
          <w:rFonts w:ascii="Verdana" w:hAnsi="Verdana"/>
          <w:b/>
          <w:sz w:val="32"/>
          <w:szCs w:val="32"/>
        </w:rPr>
      </w:pPr>
    </w:p>
    <w:p w:rsidR="00F8099F" w:rsidRPr="00AC33A5" w:rsidRDefault="000F1F74">
      <w:pPr>
        <w:rPr>
          <w:rFonts w:ascii="Verdana" w:hAnsi="Verdana"/>
          <w:b/>
          <w:sz w:val="32"/>
          <w:szCs w:val="32"/>
        </w:rPr>
      </w:pPr>
      <w:r w:rsidRPr="00AC33A5">
        <w:rPr>
          <w:rFonts w:ascii="Verdana" w:hAnsi="Verdana"/>
          <w:b/>
          <w:sz w:val="32"/>
          <w:szCs w:val="32"/>
        </w:rPr>
        <w:t xml:space="preserve">Skydda din </w:t>
      </w:r>
      <w:r w:rsidR="00025E07">
        <w:rPr>
          <w:rFonts w:ascii="Verdana" w:hAnsi="Verdana"/>
          <w:b/>
          <w:sz w:val="32"/>
          <w:szCs w:val="32"/>
        </w:rPr>
        <w:t>hund</w:t>
      </w:r>
      <w:r w:rsidRPr="00AC33A5">
        <w:rPr>
          <w:rFonts w:ascii="Verdana" w:hAnsi="Verdana"/>
          <w:b/>
          <w:sz w:val="32"/>
          <w:szCs w:val="32"/>
        </w:rPr>
        <w:t xml:space="preserve"> mot </w:t>
      </w:r>
      <w:proofErr w:type="spellStart"/>
      <w:r w:rsidRPr="00AC33A5">
        <w:rPr>
          <w:rFonts w:ascii="Verdana" w:hAnsi="Verdana"/>
          <w:b/>
          <w:sz w:val="32"/>
          <w:szCs w:val="32"/>
        </w:rPr>
        <w:t>algförgiftning</w:t>
      </w:r>
      <w:proofErr w:type="spellEnd"/>
    </w:p>
    <w:p w:rsidR="00860D86" w:rsidRDefault="00860D86">
      <w:pPr>
        <w:rPr>
          <w:rFonts w:ascii="Georgia" w:hAnsi="Georgia"/>
        </w:rPr>
      </w:pPr>
      <w:r>
        <w:rPr>
          <w:rFonts w:ascii="Georgia" w:hAnsi="Georgia"/>
          <w:noProof/>
          <w:lang w:eastAsia="sv-SE"/>
        </w:rPr>
        <w:drawing>
          <wp:inline distT="0" distB="0" distL="0" distR="0" wp14:anchorId="5F014732" wp14:editId="4F1544DF">
            <wp:extent cx="1743075" cy="116261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hund-6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2225" cy="1162051"/>
                    </a:xfrm>
                    <a:prstGeom prst="rect">
                      <a:avLst/>
                    </a:prstGeom>
                  </pic:spPr>
                </pic:pic>
              </a:graphicData>
            </a:graphic>
          </wp:inline>
        </w:drawing>
      </w:r>
      <w:bookmarkStart w:id="0" w:name="_GoBack"/>
      <w:bookmarkEnd w:id="0"/>
    </w:p>
    <w:p w:rsidR="000A67FA" w:rsidRPr="00AC33A5" w:rsidRDefault="00F823D9">
      <w:pPr>
        <w:rPr>
          <w:rFonts w:ascii="Georgia" w:hAnsi="Georgia"/>
        </w:rPr>
      </w:pPr>
      <w:r w:rsidRPr="00AC33A5">
        <w:rPr>
          <w:rFonts w:ascii="Georgia" w:hAnsi="Georgia"/>
        </w:rPr>
        <w:t xml:space="preserve">Visste du att hundar kan drabbas av </w:t>
      </w:r>
      <w:proofErr w:type="spellStart"/>
      <w:r w:rsidRPr="00AC33A5">
        <w:rPr>
          <w:rFonts w:ascii="Georgia" w:hAnsi="Georgia"/>
        </w:rPr>
        <w:t>algförgiftning</w:t>
      </w:r>
      <w:proofErr w:type="spellEnd"/>
      <w:r w:rsidRPr="00AC33A5">
        <w:rPr>
          <w:rFonts w:ascii="Georgia" w:hAnsi="Georgia"/>
        </w:rPr>
        <w:t xml:space="preserve">, precis som människor? </w:t>
      </w:r>
      <w:r w:rsidR="000A67FA" w:rsidRPr="00AC33A5">
        <w:rPr>
          <w:rFonts w:ascii="Georgia" w:hAnsi="Georgia"/>
        </w:rPr>
        <w:t xml:space="preserve">Varje år drabbas hundar i samband med </w:t>
      </w:r>
      <w:r w:rsidRPr="00AC33A5">
        <w:rPr>
          <w:rFonts w:ascii="Georgia" w:hAnsi="Georgia"/>
        </w:rPr>
        <w:t>att de får i sig förgiftat vatten</w:t>
      </w:r>
      <w:r w:rsidR="006612BB" w:rsidRPr="00AC33A5">
        <w:rPr>
          <w:rFonts w:ascii="Georgia" w:hAnsi="Georgia"/>
        </w:rPr>
        <w:t xml:space="preserve"> och en del blir riktigt sjuka</w:t>
      </w:r>
      <w:r w:rsidR="000A67FA" w:rsidRPr="00AC33A5">
        <w:rPr>
          <w:rFonts w:ascii="Georgia" w:hAnsi="Georgia"/>
        </w:rPr>
        <w:t xml:space="preserve">. </w:t>
      </w:r>
      <w:proofErr w:type="spellStart"/>
      <w:r w:rsidR="006612BB" w:rsidRPr="00AC33A5">
        <w:rPr>
          <w:rFonts w:ascii="Georgia" w:hAnsi="Georgia"/>
        </w:rPr>
        <w:t>Algförgiftn</w:t>
      </w:r>
      <w:r w:rsidR="00E64A64" w:rsidRPr="00AC33A5">
        <w:rPr>
          <w:rFonts w:ascii="Georgia" w:hAnsi="Georgia"/>
        </w:rPr>
        <w:t>ing</w:t>
      </w:r>
      <w:proofErr w:type="spellEnd"/>
      <w:r w:rsidR="00E64A64" w:rsidRPr="00AC33A5">
        <w:rPr>
          <w:rFonts w:ascii="Georgia" w:hAnsi="Georgia"/>
        </w:rPr>
        <w:t xml:space="preserve"> är potentiellt dödligt för h</w:t>
      </w:r>
      <w:r w:rsidR="006612BB" w:rsidRPr="00AC33A5">
        <w:rPr>
          <w:rFonts w:ascii="Georgia" w:hAnsi="Georgia"/>
        </w:rPr>
        <w:t>undar.</w:t>
      </w:r>
    </w:p>
    <w:p w:rsidR="006612BB" w:rsidRPr="00AC33A5" w:rsidRDefault="006612BB">
      <w:pPr>
        <w:rPr>
          <w:rFonts w:ascii="Georgia" w:hAnsi="Georgia"/>
        </w:rPr>
      </w:pPr>
      <w:r w:rsidRPr="00AC33A5">
        <w:rPr>
          <w:rFonts w:ascii="Georgia" w:hAnsi="Georgia"/>
        </w:rPr>
        <w:t>För att undvika att</w:t>
      </w:r>
      <w:r w:rsidR="00FC2CDD" w:rsidRPr="00AC33A5">
        <w:rPr>
          <w:rFonts w:ascii="Georgia" w:hAnsi="Georgia"/>
        </w:rPr>
        <w:t xml:space="preserve"> din hund blir drabbad</w:t>
      </w:r>
      <w:r w:rsidR="00A86753" w:rsidRPr="00AC33A5">
        <w:rPr>
          <w:rFonts w:ascii="Georgia" w:hAnsi="Georgia"/>
        </w:rPr>
        <w:t xml:space="preserve"> -</w:t>
      </w:r>
      <w:r w:rsidR="00FC2CDD" w:rsidRPr="00AC33A5">
        <w:rPr>
          <w:rFonts w:ascii="Georgia" w:hAnsi="Georgia"/>
        </w:rPr>
        <w:t xml:space="preserve"> tänk på att inte hoppa i där vattnet ser grumligt ut. </w:t>
      </w:r>
      <w:r w:rsidRPr="00AC33A5">
        <w:rPr>
          <w:rFonts w:ascii="Georgia" w:hAnsi="Georgia"/>
        </w:rPr>
        <w:t xml:space="preserve">Kom ihåg att skölja av din hunds päls i rent vatten efter badet och förhindra att hunden dricker av sjövattnet om det ser misstänkt ut. </w:t>
      </w:r>
    </w:p>
    <w:p w:rsidR="00683488" w:rsidRPr="00AC33A5" w:rsidRDefault="0020486F">
      <w:pPr>
        <w:rPr>
          <w:rFonts w:ascii="Georgia" w:hAnsi="Georgia"/>
        </w:rPr>
      </w:pPr>
      <w:r w:rsidRPr="00AC33A5">
        <w:rPr>
          <w:rFonts w:ascii="Georgia" w:hAnsi="Georgia"/>
        </w:rPr>
        <w:t xml:space="preserve">Symtom på </w:t>
      </w:r>
      <w:proofErr w:type="spellStart"/>
      <w:r w:rsidRPr="00AC33A5">
        <w:rPr>
          <w:rFonts w:ascii="Georgia" w:hAnsi="Georgia"/>
        </w:rPr>
        <w:t>algförgiftning</w:t>
      </w:r>
      <w:proofErr w:type="spellEnd"/>
      <w:r w:rsidRPr="00AC33A5">
        <w:rPr>
          <w:rFonts w:ascii="Georgia" w:hAnsi="Georgia"/>
        </w:rPr>
        <w:t xml:space="preserve"> är bl</w:t>
      </w:r>
      <w:r w:rsidR="00A86753" w:rsidRPr="00AC33A5">
        <w:rPr>
          <w:rFonts w:ascii="Georgia" w:hAnsi="Georgia"/>
        </w:rPr>
        <w:t>and annat</w:t>
      </w:r>
      <w:r w:rsidRPr="00AC33A5">
        <w:rPr>
          <w:rFonts w:ascii="Georgia" w:hAnsi="Georgia"/>
        </w:rPr>
        <w:t xml:space="preserve"> darrningar, kräkningar och problem med b</w:t>
      </w:r>
      <w:r w:rsidR="00A86753" w:rsidRPr="00AC33A5">
        <w:rPr>
          <w:rFonts w:ascii="Georgia" w:hAnsi="Georgia"/>
        </w:rPr>
        <w:t>alans. Om du varit på stranden där du misstänker att vattnet blommat och</w:t>
      </w:r>
      <w:r w:rsidRPr="00AC33A5">
        <w:rPr>
          <w:rFonts w:ascii="Georgia" w:hAnsi="Georgia"/>
        </w:rPr>
        <w:t xml:space="preserve"> din hund får symtom</w:t>
      </w:r>
      <w:r w:rsidR="00A86753" w:rsidRPr="00AC33A5">
        <w:rPr>
          <w:rFonts w:ascii="Georgia" w:hAnsi="Georgia"/>
        </w:rPr>
        <w:t xml:space="preserve"> så</w:t>
      </w:r>
      <w:r w:rsidR="00683488" w:rsidRPr="00AC33A5">
        <w:rPr>
          <w:rFonts w:ascii="Georgia" w:hAnsi="Georgia"/>
        </w:rPr>
        <w:t xml:space="preserve"> kan det vara bråttom!</w:t>
      </w:r>
      <w:r w:rsidRPr="00AC33A5">
        <w:rPr>
          <w:rFonts w:ascii="Georgia" w:hAnsi="Georgia"/>
        </w:rPr>
        <w:t xml:space="preserve"> Tveka inte att </w:t>
      </w:r>
      <w:r w:rsidR="00A86753" w:rsidRPr="00AC33A5">
        <w:rPr>
          <w:rFonts w:ascii="Georgia" w:hAnsi="Georgia"/>
        </w:rPr>
        <w:t>sätta dig i bilen, kontakta veterinär</w:t>
      </w:r>
      <w:r w:rsidR="00683488" w:rsidRPr="00AC33A5">
        <w:rPr>
          <w:rFonts w:ascii="Georgia" w:hAnsi="Georgia"/>
        </w:rPr>
        <w:t xml:space="preserve"> </w:t>
      </w:r>
      <w:r w:rsidR="00A86753" w:rsidRPr="00AC33A5">
        <w:rPr>
          <w:rFonts w:ascii="Georgia" w:hAnsi="Georgia"/>
        </w:rPr>
        <w:t xml:space="preserve">och </w:t>
      </w:r>
      <w:r w:rsidR="00683488" w:rsidRPr="00AC33A5">
        <w:rPr>
          <w:rFonts w:ascii="Georgia" w:hAnsi="Georgia"/>
        </w:rPr>
        <w:t xml:space="preserve">berätta att du är på väg. Nästa steg kan vara kramper </w:t>
      </w:r>
      <w:r w:rsidR="00F8713D" w:rsidRPr="00AC33A5">
        <w:rPr>
          <w:rFonts w:ascii="Georgia" w:hAnsi="Georgia"/>
        </w:rPr>
        <w:t>och sedan kan tillståndet</w:t>
      </w:r>
      <w:r w:rsidR="00683488" w:rsidRPr="00AC33A5">
        <w:rPr>
          <w:rFonts w:ascii="Georgia" w:hAnsi="Georgia"/>
        </w:rPr>
        <w:t xml:space="preserve"> förvärras ganska fort. </w:t>
      </w:r>
      <w:r w:rsidR="00045A9F" w:rsidRPr="00AC33A5">
        <w:rPr>
          <w:rFonts w:ascii="Georgia" w:hAnsi="Georgia"/>
        </w:rPr>
        <w:t>Men de</w:t>
      </w:r>
      <w:r w:rsidR="00683488" w:rsidRPr="00AC33A5">
        <w:rPr>
          <w:rFonts w:ascii="Georgia" w:hAnsi="Georgia"/>
        </w:rPr>
        <w:t xml:space="preserve"> flesta hundar </w:t>
      </w:r>
      <w:r w:rsidR="00F8713D" w:rsidRPr="00AC33A5">
        <w:rPr>
          <w:rFonts w:ascii="Georgia" w:hAnsi="Georgia"/>
        </w:rPr>
        <w:t xml:space="preserve">går att rädda om de </w:t>
      </w:r>
      <w:r w:rsidR="00683488" w:rsidRPr="00AC33A5">
        <w:rPr>
          <w:rFonts w:ascii="Georgia" w:hAnsi="Georgia"/>
        </w:rPr>
        <w:t>får veterinärbehandling</w:t>
      </w:r>
      <w:r w:rsidR="00F8713D" w:rsidRPr="00AC33A5">
        <w:rPr>
          <w:rFonts w:ascii="Georgia" w:hAnsi="Georgia"/>
        </w:rPr>
        <w:t xml:space="preserve"> i tid.</w:t>
      </w:r>
    </w:p>
    <w:p w:rsidR="006612BB" w:rsidRPr="00AC33A5" w:rsidRDefault="006612BB">
      <w:pPr>
        <w:rPr>
          <w:rFonts w:ascii="Georgia" w:hAnsi="Georgia"/>
        </w:rPr>
      </w:pPr>
      <w:r w:rsidRPr="00AC33A5">
        <w:rPr>
          <w:rFonts w:ascii="Georgia" w:hAnsi="Georgia"/>
        </w:rPr>
        <w:t xml:space="preserve">Det vi ofta kallar blågröna alger, cyanobakterier, bildar farliga gifter. Gifterna är farliga för både djur och människa, men oftast drabbas små barn och hundar av förgiftning då de lättare </w:t>
      </w:r>
      <w:proofErr w:type="gramStart"/>
      <w:r w:rsidRPr="00AC33A5">
        <w:rPr>
          <w:rFonts w:ascii="Georgia" w:hAnsi="Georgia"/>
        </w:rPr>
        <w:t>råkar</w:t>
      </w:r>
      <w:proofErr w:type="gramEnd"/>
      <w:r w:rsidRPr="00AC33A5">
        <w:rPr>
          <w:rFonts w:ascii="Georgia" w:hAnsi="Georgia"/>
        </w:rPr>
        <w:t xml:space="preserve"> ”få i sig” vattnet. Efter synlig blomning sjunker algerna till botten, men kan dröja sig kvar under ytan några dagar. Gå in på SMHI:s hemsida som visar olika kommuners mätningar av algblomning. </w:t>
      </w:r>
    </w:p>
    <w:p w:rsidR="002858C1" w:rsidRDefault="002858C1">
      <w:pPr>
        <w:rPr>
          <w:rFonts w:ascii="Georgia" w:hAnsi="Georgia"/>
        </w:rPr>
      </w:pPr>
      <w:r w:rsidRPr="00AC33A5">
        <w:rPr>
          <w:rFonts w:ascii="Georgia" w:hAnsi="Georgia"/>
        </w:rPr>
        <w:t>Låt inte detta hindra er från bad och skoj. Var uppmärksam, kontakta närmsta Evidensia klinik eller sjukhus om du misstänker förgiftning och ha en trygg och skön sommar med din fyrbenta familjemedlem.</w:t>
      </w:r>
    </w:p>
    <w:p w:rsidR="00A1134F" w:rsidRDefault="00A1134F">
      <w:pPr>
        <w:rPr>
          <w:rFonts w:ascii="Georgia" w:hAnsi="Georgia"/>
        </w:rPr>
      </w:pPr>
    </w:p>
    <w:p w:rsidR="00A1134F" w:rsidRDefault="00A1134F">
      <w:pPr>
        <w:rPr>
          <w:rFonts w:ascii="Georgia" w:hAnsi="Georgia"/>
        </w:rPr>
      </w:pPr>
    </w:p>
    <w:p w:rsidR="00A1134F" w:rsidRPr="00A1134F" w:rsidRDefault="00A1134F" w:rsidP="00A1134F">
      <w:pPr>
        <w:pStyle w:val="Ingetavstnd"/>
        <w:rPr>
          <w:rFonts w:ascii="Verdana" w:hAnsi="Verdana"/>
        </w:rPr>
      </w:pPr>
      <w:r w:rsidRPr="00A1134F">
        <w:rPr>
          <w:rFonts w:ascii="Verdana" w:hAnsi="Verdana"/>
        </w:rPr>
        <w:t>För mer information, kontaktuppgifter, bilder och liknande:</w:t>
      </w:r>
    </w:p>
    <w:p w:rsidR="00A1134F" w:rsidRDefault="00A1134F" w:rsidP="00A1134F">
      <w:pPr>
        <w:pStyle w:val="Ingetavstnd"/>
        <w:rPr>
          <w:rStyle w:val="Hyperlnk"/>
          <w:rFonts w:ascii="Georgia" w:hAnsi="Georgia" w:cs="Tahoma"/>
          <w:i/>
        </w:rPr>
      </w:pPr>
      <w:r w:rsidRPr="00BB1B16">
        <w:rPr>
          <w:rStyle w:val="Betoning"/>
          <w:rFonts w:ascii="Georgia" w:hAnsi="Georgia" w:cs="Tahoma"/>
          <w:b/>
          <w:i w:val="0"/>
          <w:color w:val="000000" w:themeColor="text1"/>
        </w:rPr>
        <w:t>Maria Hofling</w:t>
      </w:r>
      <w:r w:rsidRPr="00BB1B16">
        <w:rPr>
          <w:rStyle w:val="Betoning"/>
          <w:rFonts w:ascii="Georgia" w:hAnsi="Georgia" w:cs="Tahoma"/>
          <w:i w:val="0"/>
          <w:color w:val="000000" w:themeColor="text1"/>
        </w:rPr>
        <w:t>, press- och informationsansvarig, Evidensia Djursjukvård,</w:t>
      </w:r>
      <w:proofErr w:type="gramStart"/>
      <w:r w:rsidRPr="00BB1B16">
        <w:rPr>
          <w:rStyle w:val="Betoning"/>
          <w:rFonts w:ascii="Georgia" w:hAnsi="Georgia" w:cs="Tahoma"/>
          <w:i w:val="0"/>
          <w:color w:val="000000" w:themeColor="text1"/>
        </w:rPr>
        <w:t xml:space="preserve"> 0702-454943</w:t>
      </w:r>
      <w:proofErr w:type="gramEnd"/>
      <w:r w:rsidRPr="00BB1B16">
        <w:rPr>
          <w:rStyle w:val="Betoning"/>
          <w:rFonts w:ascii="Georgia" w:hAnsi="Georgia" w:cs="Tahoma"/>
          <w:i w:val="0"/>
          <w:color w:val="000000" w:themeColor="text1"/>
        </w:rPr>
        <w:t xml:space="preserve">, </w:t>
      </w:r>
      <w:hyperlink r:id="rId9" w:history="1">
        <w:r w:rsidRPr="00BB1B16">
          <w:rPr>
            <w:rStyle w:val="Hyperlnk"/>
            <w:rFonts w:ascii="Georgia" w:hAnsi="Georgia" w:cs="Tahoma"/>
            <w:i/>
          </w:rPr>
          <w:t>maria.hofling@evidensia.se</w:t>
        </w:r>
      </w:hyperlink>
    </w:p>
    <w:p w:rsidR="005946D3" w:rsidRDefault="005946D3" w:rsidP="00A1134F">
      <w:pPr>
        <w:pStyle w:val="Ingetavstnd"/>
        <w:rPr>
          <w:rStyle w:val="Hyperlnk"/>
          <w:rFonts w:ascii="Georgia" w:hAnsi="Georgia" w:cs="Tahoma"/>
          <w:i/>
        </w:rPr>
      </w:pPr>
    </w:p>
    <w:p w:rsidR="005946D3" w:rsidRPr="005946D3" w:rsidRDefault="005946D3" w:rsidP="00A1134F">
      <w:pPr>
        <w:pStyle w:val="Ingetavstnd"/>
        <w:rPr>
          <w:rStyle w:val="Betoning"/>
          <w:rFonts w:ascii="Georgia" w:hAnsi="Georgia" w:cs="Tahoma"/>
          <w:i w:val="0"/>
          <w:color w:val="000000" w:themeColor="text1"/>
        </w:rPr>
      </w:pPr>
      <w:r w:rsidRPr="005946D3">
        <w:rPr>
          <w:rStyle w:val="Hyperlnk"/>
          <w:rFonts w:ascii="Georgia" w:hAnsi="Georgia" w:cs="Tahoma"/>
          <w:color w:val="000000" w:themeColor="text1"/>
          <w:u w:val="none"/>
        </w:rPr>
        <w:t>Fler goda råd fr</w:t>
      </w:r>
      <w:r>
        <w:rPr>
          <w:rStyle w:val="Hyperlnk"/>
          <w:rFonts w:ascii="Georgia" w:hAnsi="Georgia" w:cs="Tahoma"/>
          <w:color w:val="000000" w:themeColor="text1"/>
          <w:u w:val="none"/>
        </w:rPr>
        <w:t xml:space="preserve">ån oss finns </w:t>
      </w:r>
      <w:r w:rsidRPr="005946D3">
        <w:rPr>
          <w:rStyle w:val="Hyperlnk"/>
          <w:rFonts w:ascii="Georgia" w:hAnsi="Georgia" w:cs="Tahoma"/>
          <w:color w:val="000000" w:themeColor="text1"/>
          <w:u w:val="none"/>
        </w:rPr>
        <w:t>på evidensia.se/</w:t>
      </w:r>
      <w:proofErr w:type="spellStart"/>
      <w:r w:rsidRPr="005946D3">
        <w:rPr>
          <w:rStyle w:val="Hyperlnk"/>
          <w:rFonts w:ascii="Georgia" w:hAnsi="Georgia" w:cs="Tahoma"/>
          <w:color w:val="000000" w:themeColor="text1"/>
          <w:u w:val="none"/>
        </w:rPr>
        <w:t>radgivning</w:t>
      </w:r>
      <w:proofErr w:type="spellEnd"/>
    </w:p>
    <w:p w:rsidR="00A1134F" w:rsidRPr="00AC33A5" w:rsidRDefault="005946D3">
      <w:pPr>
        <w:rPr>
          <w:rFonts w:ascii="Georgia" w:hAnsi="Georgia"/>
        </w:rPr>
      </w:pPr>
      <w:r>
        <w:rPr>
          <w:rFonts w:ascii="Georgia" w:hAnsi="Georgia"/>
        </w:rPr>
        <w:t xml:space="preserve">Besök gärna vårt pressrum på </w:t>
      </w:r>
      <w:proofErr w:type="spellStart"/>
      <w:r>
        <w:rPr>
          <w:rFonts w:ascii="Georgia" w:hAnsi="Georgia"/>
        </w:rPr>
        <w:t>Mynewsdesk</w:t>
      </w:r>
      <w:proofErr w:type="spellEnd"/>
      <w:r>
        <w:rPr>
          <w:rFonts w:ascii="Georgia" w:hAnsi="Georgia"/>
        </w:rPr>
        <w:t>: Evidensia Djursjukvård AB</w:t>
      </w:r>
    </w:p>
    <w:sectPr w:rsidR="00A1134F" w:rsidRPr="00AC33A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F5" w:rsidRDefault="00604CF5" w:rsidP="00AC33A5">
      <w:pPr>
        <w:spacing w:after="0" w:line="240" w:lineRule="auto"/>
      </w:pPr>
      <w:r>
        <w:separator/>
      </w:r>
    </w:p>
  </w:endnote>
  <w:endnote w:type="continuationSeparator" w:id="0">
    <w:p w:rsidR="00604CF5" w:rsidRDefault="00604CF5" w:rsidP="00AC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heSansB W9 Black">
    <w:panose1 w:val="00000000000000000000"/>
    <w:charset w:val="00"/>
    <w:family w:val="swiss"/>
    <w:notTrueType/>
    <w:pitch w:val="variable"/>
    <w:sig w:usb0="A00000EF" w:usb1="5000204A" w:usb2="00000000" w:usb3="00000000" w:csb0="0000009B" w:csb1="00000000"/>
  </w:font>
  <w:font w:name="TheSansB W5 Plain">
    <w:panose1 w:val="020B0502050302020203"/>
    <w:charset w:val="00"/>
    <w:family w:val="swiss"/>
    <w:notTrueType/>
    <w:pitch w:val="variable"/>
    <w:sig w:usb0="A00000E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E3" w:rsidRPr="003D160D" w:rsidRDefault="007A26E3" w:rsidP="007A26E3">
    <w:pPr>
      <w:pStyle w:val="Ingetavstnd"/>
      <w:rPr>
        <w:rFonts w:ascii="TheSansB W9 Black" w:hAnsi="TheSansB W9 Black"/>
        <w:color w:val="A6A6A6" w:themeColor="background1" w:themeShade="A6"/>
        <w:sz w:val="18"/>
        <w:szCs w:val="18"/>
        <w:lang w:eastAsia="sv-SE"/>
      </w:rPr>
    </w:pPr>
    <w:r w:rsidRPr="003D160D">
      <w:rPr>
        <w:rFonts w:ascii="TheSansB W9 Black" w:hAnsi="TheSansB W9 Black"/>
        <w:color w:val="A6A6A6" w:themeColor="background1" w:themeShade="A6"/>
        <w:sz w:val="18"/>
        <w:szCs w:val="18"/>
        <w:lang w:eastAsia="sv-SE"/>
      </w:rPr>
      <w:t>Om Evidensia Djursjukvård:</w:t>
    </w:r>
  </w:p>
  <w:p w:rsidR="007A26E3" w:rsidRPr="007A26E3" w:rsidRDefault="007A26E3" w:rsidP="007A26E3">
    <w:pPr>
      <w:pStyle w:val="Ingetavstnd"/>
      <w:rPr>
        <w:rFonts w:ascii="TheSansB W5 Plain" w:hAnsi="TheSansB W5 Plain"/>
        <w:color w:val="A6A6A6" w:themeColor="background1" w:themeShade="A6"/>
        <w:sz w:val="18"/>
        <w:szCs w:val="18"/>
        <w:lang w:eastAsia="sv-SE"/>
      </w:rPr>
    </w:pPr>
    <w:r w:rsidRPr="003D160D">
      <w:rPr>
        <w:rFonts w:ascii="TheSansB W5 Plain" w:hAnsi="TheSansB W5 Plain"/>
        <w:color w:val="A6A6A6" w:themeColor="background1" w:themeShade="A6"/>
        <w:sz w:val="18"/>
        <w:szCs w:val="18"/>
        <w:lang w:eastAsia="sv-SE"/>
      </w:rPr>
      <w:t>Evidensia består av närmare 90 djursjukhus och kliniker i Sverige, Norge, Finland och Danmark. Varje år behandlar vi fler än 670 000 djur, varav mer än 630 000 hundar, katter, smådjur och exotiska djur, samt ca 40 000 hästar</w:t>
    </w:r>
    <w:r w:rsidR="005946D3">
      <w:rPr>
        <w:rFonts w:ascii="TheSansB W5 Plain" w:hAnsi="TheSansB W5 Plain"/>
        <w:color w:val="A6A6A6" w:themeColor="background1" w:themeShade="A6"/>
        <w:sz w:val="18"/>
        <w:szCs w:val="18"/>
        <w:lang w:eastAsia="sv-SE"/>
      </w:rPr>
      <w:t>.</w:t>
    </w:r>
    <w:r w:rsidR="005946D3" w:rsidRPr="005946D3">
      <w:t xml:space="preserve"> </w:t>
    </w:r>
    <w:r w:rsidR="005946D3" w:rsidRPr="005946D3">
      <w:rPr>
        <w:rFonts w:ascii="TheSansB W5 Plain" w:hAnsi="TheSansB W5 Plain"/>
        <w:color w:val="A6A6A6" w:themeColor="background1" w:themeShade="A6"/>
        <w:sz w:val="18"/>
        <w:szCs w:val="18"/>
        <w:lang w:eastAsia="sv-SE"/>
      </w:rPr>
      <w:t xml:space="preserve">Hos oss får viktiga familjemedlemmar veterinärmedicinsk service i världsklass.  Vi vill se fler friska och lyckliga djur. Därför ska vi vara det allra bästa för djuren. Bara så kan man </w:t>
    </w:r>
    <w:r w:rsidR="005946D3">
      <w:rPr>
        <w:rFonts w:ascii="TheSansB W5 Plain" w:hAnsi="TheSansB W5 Plain"/>
        <w:color w:val="A6A6A6" w:themeColor="background1" w:themeShade="A6"/>
        <w:sz w:val="18"/>
        <w:szCs w:val="18"/>
        <w:lang w:eastAsia="sv-SE"/>
      </w:rPr>
      <w:t>skapa morgondagens djursjukvård</w:t>
    </w:r>
    <w:r w:rsidRPr="003D160D">
      <w:rPr>
        <w:rFonts w:ascii="TheSansB W5 Plain" w:hAnsi="TheSansB W5 Plain"/>
        <w:color w:val="A6A6A6" w:themeColor="background1" w:themeShade="A6"/>
        <w:sz w:val="18"/>
        <w:szCs w:val="18"/>
        <w:lang w:eastAsia="sv-SE"/>
      </w:rPr>
      <w:t>. www.evidensia.se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F5" w:rsidRDefault="00604CF5" w:rsidP="00AC33A5">
      <w:pPr>
        <w:spacing w:after="0" w:line="240" w:lineRule="auto"/>
      </w:pPr>
      <w:r>
        <w:separator/>
      </w:r>
    </w:p>
  </w:footnote>
  <w:footnote w:type="continuationSeparator" w:id="0">
    <w:p w:rsidR="00604CF5" w:rsidRDefault="00604CF5" w:rsidP="00AC3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A5" w:rsidRDefault="00AC33A5" w:rsidP="00AC33A5">
    <w:pPr>
      <w:pStyle w:val="Sidhuvud"/>
      <w:jc w:val="right"/>
      <w:rPr>
        <w:rFonts w:ascii="Verdana" w:hAnsi="Verdana"/>
        <w:sz w:val="20"/>
        <w:szCs w:val="20"/>
      </w:rPr>
    </w:pPr>
    <w:r w:rsidRPr="00AC33A5">
      <w:rPr>
        <w:rFonts w:ascii="Verdana" w:hAnsi="Verdana"/>
        <w:noProof/>
        <w:sz w:val="20"/>
        <w:szCs w:val="20"/>
        <w:lang w:eastAsia="sv-SE"/>
      </w:rPr>
      <w:drawing>
        <wp:inline distT="0" distB="0" distL="0" distR="0" wp14:anchorId="61B02699" wp14:editId="3DC5AB4D">
          <wp:extent cx="1549400" cy="7334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SIA DJURSJUKVÅRD_BLU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989" cy="734177"/>
                  </a:xfrm>
                  <a:prstGeom prst="rect">
                    <a:avLst/>
                  </a:prstGeom>
                </pic:spPr>
              </pic:pic>
            </a:graphicData>
          </a:graphic>
        </wp:inline>
      </w:drawing>
    </w:r>
  </w:p>
  <w:p w:rsidR="00AC33A5" w:rsidRDefault="00AC33A5" w:rsidP="00AC33A5">
    <w:pPr>
      <w:pStyle w:val="Sidhuvud"/>
      <w:jc w:val="right"/>
      <w:rPr>
        <w:rFonts w:ascii="Verdana" w:hAnsi="Verdana"/>
        <w:sz w:val="20"/>
        <w:szCs w:val="20"/>
      </w:rPr>
    </w:pPr>
  </w:p>
  <w:p w:rsidR="00AC33A5" w:rsidRPr="00AC33A5" w:rsidRDefault="00AC33A5" w:rsidP="00AC33A5">
    <w:pPr>
      <w:pStyle w:val="Sidhuvud"/>
      <w:rPr>
        <w:rFonts w:ascii="Verdana" w:hAnsi="Verdana"/>
        <w:sz w:val="20"/>
        <w:szCs w:val="20"/>
      </w:rPr>
    </w:pPr>
    <w:r w:rsidRPr="00AC33A5">
      <w:rPr>
        <w:rFonts w:ascii="Verdana" w:hAnsi="Verdana"/>
        <w:sz w:val="20"/>
        <w:szCs w:val="20"/>
      </w:rPr>
      <w:t>Pressmeddelande 140616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5C"/>
    <w:rsid w:val="00025E07"/>
    <w:rsid w:val="00045A9F"/>
    <w:rsid w:val="000A67FA"/>
    <w:rsid w:val="000F1F74"/>
    <w:rsid w:val="0020486F"/>
    <w:rsid w:val="002858C1"/>
    <w:rsid w:val="00312E5C"/>
    <w:rsid w:val="00522B00"/>
    <w:rsid w:val="005946D3"/>
    <w:rsid w:val="00604CF5"/>
    <w:rsid w:val="006612BB"/>
    <w:rsid w:val="00683488"/>
    <w:rsid w:val="006B6A7C"/>
    <w:rsid w:val="00791FF9"/>
    <w:rsid w:val="007A26E3"/>
    <w:rsid w:val="007D1E45"/>
    <w:rsid w:val="007E2074"/>
    <w:rsid w:val="00860D86"/>
    <w:rsid w:val="00927DD1"/>
    <w:rsid w:val="009E4B7B"/>
    <w:rsid w:val="009F4B9D"/>
    <w:rsid w:val="009F709A"/>
    <w:rsid w:val="00A1134F"/>
    <w:rsid w:val="00A86753"/>
    <w:rsid w:val="00AC33A5"/>
    <w:rsid w:val="00B14BEA"/>
    <w:rsid w:val="00B66AA5"/>
    <w:rsid w:val="00BB1B16"/>
    <w:rsid w:val="00D12AC8"/>
    <w:rsid w:val="00E64A64"/>
    <w:rsid w:val="00F8099F"/>
    <w:rsid w:val="00F823D9"/>
    <w:rsid w:val="00F8713D"/>
    <w:rsid w:val="00FC2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33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33A5"/>
  </w:style>
  <w:style w:type="paragraph" w:styleId="Sidfot">
    <w:name w:val="footer"/>
    <w:basedOn w:val="Normal"/>
    <w:link w:val="SidfotChar"/>
    <w:uiPriority w:val="99"/>
    <w:unhideWhenUsed/>
    <w:rsid w:val="00AC33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33A5"/>
  </w:style>
  <w:style w:type="paragraph" w:styleId="Ballongtext">
    <w:name w:val="Balloon Text"/>
    <w:basedOn w:val="Normal"/>
    <w:link w:val="BallongtextChar"/>
    <w:uiPriority w:val="99"/>
    <w:semiHidden/>
    <w:unhideWhenUsed/>
    <w:rsid w:val="00AC33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33A5"/>
    <w:rPr>
      <w:rFonts w:ascii="Tahoma" w:hAnsi="Tahoma" w:cs="Tahoma"/>
      <w:sz w:val="16"/>
      <w:szCs w:val="16"/>
    </w:rPr>
  </w:style>
  <w:style w:type="paragraph" w:styleId="Ingetavstnd">
    <w:name w:val="No Spacing"/>
    <w:uiPriority w:val="1"/>
    <w:qFormat/>
    <w:rsid w:val="007A26E3"/>
    <w:pPr>
      <w:spacing w:after="0" w:line="240" w:lineRule="auto"/>
    </w:pPr>
  </w:style>
  <w:style w:type="character" w:styleId="Betoning">
    <w:name w:val="Emphasis"/>
    <w:basedOn w:val="Standardstycketeckensnitt"/>
    <w:uiPriority w:val="20"/>
    <w:qFormat/>
    <w:rsid w:val="00A1134F"/>
    <w:rPr>
      <w:i/>
      <w:iCs/>
    </w:rPr>
  </w:style>
  <w:style w:type="character" w:styleId="Hyperlnk">
    <w:name w:val="Hyperlink"/>
    <w:basedOn w:val="Standardstycketeckensnitt"/>
    <w:uiPriority w:val="99"/>
    <w:unhideWhenUsed/>
    <w:rsid w:val="00A11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33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33A5"/>
  </w:style>
  <w:style w:type="paragraph" w:styleId="Sidfot">
    <w:name w:val="footer"/>
    <w:basedOn w:val="Normal"/>
    <w:link w:val="SidfotChar"/>
    <w:uiPriority w:val="99"/>
    <w:unhideWhenUsed/>
    <w:rsid w:val="00AC33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33A5"/>
  </w:style>
  <w:style w:type="paragraph" w:styleId="Ballongtext">
    <w:name w:val="Balloon Text"/>
    <w:basedOn w:val="Normal"/>
    <w:link w:val="BallongtextChar"/>
    <w:uiPriority w:val="99"/>
    <w:semiHidden/>
    <w:unhideWhenUsed/>
    <w:rsid w:val="00AC33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33A5"/>
    <w:rPr>
      <w:rFonts w:ascii="Tahoma" w:hAnsi="Tahoma" w:cs="Tahoma"/>
      <w:sz w:val="16"/>
      <w:szCs w:val="16"/>
    </w:rPr>
  </w:style>
  <w:style w:type="paragraph" w:styleId="Ingetavstnd">
    <w:name w:val="No Spacing"/>
    <w:uiPriority w:val="1"/>
    <w:qFormat/>
    <w:rsid w:val="007A26E3"/>
    <w:pPr>
      <w:spacing w:after="0" w:line="240" w:lineRule="auto"/>
    </w:pPr>
  </w:style>
  <w:style w:type="character" w:styleId="Betoning">
    <w:name w:val="Emphasis"/>
    <w:basedOn w:val="Standardstycketeckensnitt"/>
    <w:uiPriority w:val="20"/>
    <w:qFormat/>
    <w:rsid w:val="00A1134F"/>
    <w:rPr>
      <w:i/>
      <w:iCs/>
    </w:rPr>
  </w:style>
  <w:style w:type="character" w:styleId="Hyperlnk">
    <w:name w:val="Hyperlink"/>
    <w:basedOn w:val="Standardstycketeckensnitt"/>
    <w:uiPriority w:val="99"/>
    <w:unhideWhenUsed/>
    <w:rsid w:val="00A11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hofling@evidens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23A1-01A4-426E-BB50-76ECCE0B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296</Words>
  <Characters>1574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Regiondjursjukhuset Strömsholm AB</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Quist</dc:creator>
  <cp:lastModifiedBy>Maria Hofling</cp:lastModifiedBy>
  <cp:revision>20</cp:revision>
  <dcterms:created xsi:type="dcterms:W3CDTF">2014-06-16T06:39:00Z</dcterms:created>
  <dcterms:modified xsi:type="dcterms:W3CDTF">2014-07-07T09:47:00Z</dcterms:modified>
</cp:coreProperties>
</file>