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F5" w:rsidRDefault="00BC38F5" w:rsidP="00BC38F5">
      <w:pPr>
        <w:pStyle w:val="Ingetavstnd"/>
      </w:pPr>
    </w:p>
    <w:p w:rsidR="003C62AC" w:rsidRDefault="003C62AC" w:rsidP="00BC38F5">
      <w:pPr>
        <w:spacing w:after="200" w:line="276" w:lineRule="auto"/>
        <w:rPr>
          <w:rFonts w:ascii="Trade Gothic LT Std Extended" w:eastAsiaTheme="minorHAnsi" w:hAnsi="Trade Gothic LT Std Extended" w:cstheme="minorBidi"/>
          <w:noProof/>
          <w:sz w:val="16"/>
          <w:szCs w:val="16"/>
          <w:lang w:eastAsia="en-US"/>
        </w:rPr>
      </w:pPr>
    </w:p>
    <w:p w:rsidR="003C62AC" w:rsidRDefault="003C62AC" w:rsidP="00BC38F5">
      <w:pPr>
        <w:spacing w:after="200" w:line="276" w:lineRule="auto"/>
        <w:rPr>
          <w:rFonts w:ascii="Trade Gothic LT Std Extended" w:eastAsiaTheme="minorHAnsi" w:hAnsi="Trade Gothic LT Std Extended" w:cstheme="minorBidi"/>
          <w:noProof/>
          <w:sz w:val="16"/>
          <w:szCs w:val="16"/>
          <w:lang w:eastAsia="en-US"/>
        </w:rPr>
      </w:pPr>
    </w:p>
    <w:p w:rsidR="003C62AC" w:rsidRDefault="003C62AC" w:rsidP="00BC38F5">
      <w:pPr>
        <w:spacing w:after="200" w:line="276" w:lineRule="auto"/>
        <w:rPr>
          <w:rFonts w:ascii="Trade Gothic LT Std Extended" w:eastAsiaTheme="minorHAnsi" w:hAnsi="Trade Gothic LT Std Extended" w:cstheme="minorBidi"/>
          <w:noProof/>
          <w:sz w:val="16"/>
          <w:szCs w:val="16"/>
          <w:lang w:eastAsia="en-US"/>
        </w:rPr>
      </w:pPr>
    </w:p>
    <w:p w:rsidR="00BC38F5" w:rsidRDefault="00B9317F" w:rsidP="00BC38F5">
      <w:pPr>
        <w:spacing w:after="200" w:line="276" w:lineRule="auto"/>
        <w:rPr>
          <w:rFonts w:ascii="Garamond" w:hAnsi="Garamond"/>
          <w:b/>
          <w:noProof/>
          <w:sz w:val="22"/>
          <w:szCs w:val="22"/>
        </w:rPr>
      </w:pPr>
      <w:r>
        <w:rPr>
          <w:rFonts w:ascii="Trade Gothic LT Std Extended" w:eastAsiaTheme="minorHAnsi" w:hAnsi="Trade Gothic LT Std Extended" w:cstheme="minorBidi"/>
          <w:noProof/>
          <w:sz w:val="16"/>
          <w:szCs w:val="16"/>
          <w:lang w:eastAsia="en-US"/>
        </w:rPr>
        <w:t>PRESSMEDDELANDE 201</w:t>
      </w:r>
      <w:r w:rsidR="00B21C84">
        <w:rPr>
          <w:rFonts w:ascii="Trade Gothic LT Std Extended" w:eastAsiaTheme="minorHAnsi" w:hAnsi="Trade Gothic LT Std Extended" w:cstheme="minorBidi"/>
          <w:noProof/>
          <w:sz w:val="16"/>
          <w:szCs w:val="16"/>
          <w:lang w:eastAsia="en-US"/>
        </w:rPr>
        <w:t>6-01</w:t>
      </w:r>
      <w:r>
        <w:rPr>
          <w:rFonts w:ascii="Trade Gothic LT Std Extended" w:eastAsiaTheme="minorHAnsi" w:hAnsi="Trade Gothic LT Std Extended" w:cstheme="minorBidi"/>
          <w:noProof/>
          <w:sz w:val="16"/>
          <w:szCs w:val="16"/>
          <w:lang w:eastAsia="en-US"/>
        </w:rPr>
        <w:t>-</w:t>
      </w:r>
      <w:r w:rsidR="00B21C84">
        <w:rPr>
          <w:rFonts w:ascii="Trade Gothic LT Std Extended" w:eastAsiaTheme="minorHAnsi" w:hAnsi="Trade Gothic LT Std Extended" w:cstheme="minorBidi"/>
          <w:noProof/>
          <w:sz w:val="16"/>
          <w:szCs w:val="16"/>
          <w:lang w:eastAsia="en-US"/>
        </w:rPr>
        <w:t>14</w:t>
      </w:r>
      <w:bookmarkStart w:id="0" w:name="_GoBack"/>
      <w:bookmarkEnd w:id="0"/>
    </w:p>
    <w:p w:rsidR="00DA4239" w:rsidRDefault="004E2B7D" w:rsidP="00DA4239">
      <w:pPr>
        <w:contextualSpacing/>
        <w:rPr>
          <w:rFonts w:ascii="Trade Gothic LT Std Extended" w:hAnsi="Trade Gothic LT Std Extended" w:cstheme="minorHAnsi"/>
          <w:b/>
          <w:sz w:val="36"/>
          <w:szCs w:val="36"/>
        </w:rPr>
      </w:pPr>
      <w:r w:rsidRPr="004E2B7D">
        <w:rPr>
          <w:rFonts w:ascii="Trade Gothic LT Std Extended" w:hAnsi="Trade Gothic LT Std Extended" w:cstheme="minorHAnsi"/>
          <w:b/>
          <w:sz w:val="36"/>
          <w:szCs w:val="36"/>
        </w:rPr>
        <w:t xml:space="preserve">Vinnaren i </w:t>
      </w:r>
      <w:proofErr w:type="spellStart"/>
      <w:r w:rsidRPr="004E2B7D">
        <w:rPr>
          <w:rFonts w:ascii="Trade Gothic LT Std Extended" w:hAnsi="Trade Gothic LT Std Extended" w:cstheme="minorHAnsi"/>
          <w:b/>
          <w:sz w:val="36"/>
          <w:szCs w:val="36"/>
        </w:rPr>
        <w:t>Cono</w:t>
      </w:r>
      <w:proofErr w:type="spellEnd"/>
      <w:r w:rsidRPr="004E2B7D">
        <w:rPr>
          <w:rFonts w:ascii="Trade Gothic LT Std Extended" w:hAnsi="Trade Gothic LT Std Extended" w:cstheme="minorHAnsi"/>
          <w:b/>
          <w:sz w:val="36"/>
          <w:szCs w:val="36"/>
        </w:rPr>
        <w:t xml:space="preserve"> Surs Matbloggtävling</w:t>
      </w:r>
    </w:p>
    <w:p w:rsidR="004E2B7D" w:rsidRDefault="004E2B7D" w:rsidP="00DA4239">
      <w:pPr>
        <w:contextualSpacing/>
      </w:pPr>
    </w:p>
    <w:p w:rsidR="004E2B7D" w:rsidRDefault="004E2B7D" w:rsidP="00DA4239">
      <w:pPr>
        <w:contextualSpacing/>
        <w:rPr>
          <w:rFonts w:ascii="Garamond" w:hAnsi="Garamond"/>
          <w:b/>
          <w:noProof/>
        </w:rPr>
      </w:pPr>
      <w:r w:rsidRPr="004E2B7D">
        <w:rPr>
          <w:rFonts w:ascii="Garamond" w:hAnsi="Garamond"/>
          <w:b/>
          <w:noProof/>
        </w:rPr>
        <w:t>Nu har vinnaren korats i vinhuset Cono Surs internationella matbloggtävling och Sofija Torebo Stridlund från Sverige knep förstaplatsen.</w:t>
      </w:r>
    </w:p>
    <w:p w:rsidR="00DA4239" w:rsidRDefault="00DA4239" w:rsidP="00DA4239">
      <w:pPr>
        <w:contextualSpacing/>
      </w:pPr>
    </w:p>
    <w:p w:rsidR="00DA4239" w:rsidRPr="00DA4239" w:rsidRDefault="004E2B7D" w:rsidP="004E2B7D">
      <w:pPr>
        <w:contextualSpacing/>
        <w:rPr>
          <w:rFonts w:ascii="Trade Gothic LT Std Extended" w:hAnsi="Trade Gothic LT Std Extended" w:cstheme="minorHAnsi"/>
          <w:b/>
        </w:rPr>
      </w:pPr>
      <w:r w:rsidRPr="004E2B7D">
        <w:rPr>
          <w:rFonts w:ascii="Garamond" w:hAnsi="Garamond"/>
          <w:noProof/>
          <w:sz w:val="22"/>
          <w:szCs w:val="22"/>
        </w:rPr>
        <w:t xml:space="preserve">Efter månader av förberedelser och deltävlingar stod det klart att </w:t>
      </w:r>
      <w:r w:rsidR="001402A9">
        <w:rPr>
          <w:rFonts w:ascii="Garamond" w:hAnsi="Garamond"/>
          <w:noProof/>
          <w:sz w:val="22"/>
          <w:szCs w:val="22"/>
        </w:rPr>
        <w:t>Stockholmsbördiga</w:t>
      </w:r>
      <w:r w:rsidRPr="004E2B7D">
        <w:rPr>
          <w:rFonts w:ascii="Garamond" w:hAnsi="Garamond"/>
          <w:noProof/>
          <w:sz w:val="22"/>
          <w:szCs w:val="22"/>
        </w:rPr>
        <w:t xml:space="preserve"> Sofija Torebo Stridlund, som till vardags driver bloggen I huvudet på elvaelva, skulle representera Sverige i Cono Surs internationella matbloggtävling. Den 12 november vann hon finalen över andra matbloggskockar från bland annat Japan och USA. Detta med paradrätten Grillad ryggbiff med wasabi-bearnaise, parmesanfries och sojaslungade gröna bönor. Vinsten består av, förutom äran, en utbildningsresa till Chile</w:t>
      </w:r>
      <w:r>
        <w:rPr>
          <w:rFonts w:ascii="Garamond" w:hAnsi="Garamond"/>
          <w:noProof/>
          <w:sz w:val="22"/>
          <w:szCs w:val="22"/>
        </w:rPr>
        <w:t>.</w:t>
      </w:r>
    </w:p>
    <w:p w:rsidR="00A0572D" w:rsidRDefault="00A0572D" w:rsidP="00DA4239">
      <w:pPr>
        <w:contextualSpacing/>
        <w:rPr>
          <w:rFonts w:ascii="Trade Gothic LT Std Extended" w:hAnsi="Trade Gothic LT Std Extended" w:cstheme="minorHAnsi"/>
          <w:b/>
        </w:rPr>
      </w:pPr>
    </w:p>
    <w:p w:rsidR="001402A9" w:rsidRPr="00B21C84" w:rsidRDefault="004E2B7D" w:rsidP="00DA4239">
      <w:pPr>
        <w:contextualSpacing/>
        <w:rPr>
          <w:rFonts w:ascii="Trade Gothic LT Std Extended" w:hAnsi="Trade Gothic LT Std Extended" w:cstheme="minorHAnsi"/>
          <w:b/>
        </w:rPr>
      </w:pPr>
      <w:r w:rsidRPr="00B21C84">
        <w:rPr>
          <w:rFonts w:ascii="Trade Gothic LT Std Extended" w:hAnsi="Trade Gothic LT Std Extended" w:cstheme="minorHAnsi"/>
          <w:b/>
        </w:rPr>
        <w:t xml:space="preserve">Klicka här för receptet: </w:t>
      </w:r>
    </w:p>
    <w:p w:rsidR="004E2B7D" w:rsidRDefault="004E2B7D" w:rsidP="00DA4239">
      <w:pPr>
        <w:contextualSpacing/>
        <w:rPr>
          <w:rFonts w:ascii="Garamond" w:hAnsi="Garamond"/>
          <w:noProof/>
          <w:sz w:val="22"/>
          <w:szCs w:val="22"/>
        </w:rPr>
      </w:pPr>
      <w:r w:rsidRPr="004E2B7D">
        <w:rPr>
          <w:rFonts w:ascii="Garamond" w:hAnsi="Garamond"/>
          <w:noProof/>
          <w:sz w:val="22"/>
          <w:szCs w:val="22"/>
        </w:rPr>
        <w:t xml:space="preserve">Grillad ryggbiff med wasabi-bearnaise, parmesanfries och sojaslungade gröna bönor. </w:t>
      </w:r>
    </w:p>
    <w:p w:rsidR="004E2B7D" w:rsidRDefault="004E2B7D" w:rsidP="00DA4239">
      <w:pPr>
        <w:contextualSpacing/>
        <w:rPr>
          <w:rFonts w:ascii="Garamond" w:hAnsi="Garamond"/>
          <w:noProof/>
          <w:sz w:val="22"/>
          <w:szCs w:val="22"/>
        </w:rPr>
      </w:pPr>
    </w:p>
    <w:p w:rsidR="00A0572D" w:rsidRDefault="004E2B7D" w:rsidP="00DA4239">
      <w:pPr>
        <w:contextualSpacing/>
        <w:rPr>
          <w:rFonts w:ascii="Garamond" w:hAnsi="Garamond"/>
          <w:noProof/>
          <w:sz w:val="22"/>
          <w:szCs w:val="22"/>
        </w:rPr>
      </w:pPr>
      <w:r w:rsidRPr="004E2B7D">
        <w:rPr>
          <w:rFonts w:ascii="Garamond" w:hAnsi="Garamond"/>
          <w:noProof/>
          <w:sz w:val="22"/>
          <w:szCs w:val="22"/>
        </w:rPr>
        <w:t>Till denna rätt matchades vinet Cono Sur Organic Cabernet Sauvignon/Carmenere</w:t>
      </w:r>
      <w:r>
        <w:rPr>
          <w:rFonts w:ascii="Garamond" w:hAnsi="Garamond"/>
          <w:noProof/>
          <w:sz w:val="22"/>
          <w:szCs w:val="22"/>
        </w:rPr>
        <w:t>.</w:t>
      </w:r>
    </w:p>
    <w:p w:rsidR="004E2B7D" w:rsidRDefault="004E2B7D" w:rsidP="00DA4239">
      <w:pPr>
        <w:contextualSpacing/>
        <w:rPr>
          <w:rFonts w:ascii="Trade Gothic LT Std Extended" w:hAnsi="Trade Gothic LT Std Extended" w:cstheme="minorHAnsi"/>
          <w:b/>
        </w:rPr>
      </w:pPr>
    </w:p>
    <w:p w:rsidR="00DA4239" w:rsidRPr="00B21C84" w:rsidRDefault="004E2B7D" w:rsidP="00DA4239">
      <w:pPr>
        <w:contextualSpacing/>
        <w:rPr>
          <w:rFonts w:ascii="Trade Gothic LT Std Extended" w:hAnsi="Trade Gothic LT Std Extended" w:cstheme="minorHAnsi"/>
          <w:b/>
        </w:rPr>
      </w:pPr>
      <w:proofErr w:type="spellStart"/>
      <w:r w:rsidRPr="00B21C84">
        <w:rPr>
          <w:rFonts w:ascii="Trade Gothic LT Std Extended" w:hAnsi="Trade Gothic LT Std Extended" w:cstheme="minorHAnsi"/>
          <w:b/>
        </w:rPr>
        <w:t>Cono</w:t>
      </w:r>
      <w:proofErr w:type="spellEnd"/>
      <w:r w:rsidRPr="00B21C84">
        <w:rPr>
          <w:rFonts w:ascii="Trade Gothic LT Std Extended" w:hAnsi="Trade Gothic LT Std Extended" w:cstheme="minorHAnsi"/>
          <w:b/>
        </w:rPr>
        <w:t xml:space="preserve"> Sur </w:t>
      </w:r>
      <w:proofErr w:type="spellStart"/>
      <w:r w:rsidRPr="00B21C84">
        <w:rPr>
          <w:rFonts w:ascii="Trade Gothic LT Std Extended" w:hAnsi="Trade Gothic LT Std Extended" w:cstheme="minorHAnsi"/>
          <w:b/>
        </w:rPr>
        <w:t>Organic</w:t>
      </w:r>
      <w:proofErr w:type="spellEnd"/>
      <w:r w:rsidRPr="00B21C84">
        <w:rPr>
          <w:rFonts w:ascii="Trade Gothic LT Std Extended" w:hAnsi="Trade Gothic LT Std Extended" w:cstheme="minorHAnsi"/>
          <w:b/>
        </w:rPr>
        <w:t xml:space="preserve"> Cabernet Sauvignon/</w:t>
      </w:r>
      <w:proofErr w:type="spellStart"/>
      <w:r w:rsidRPr="00B21C84">
        <w:rPr>
          <w:rFonts w:ascii="Trade Gothic LT Std Extended" w:hAnsi="Trade Gothic LT Std Extended" w:cstheme="minorHAnsi"/>
          <w:b/>
        </w:rPr>
        <w:t>Carmenere</w:t>
      </w:r>
      <w:proofErr w:type="spellEnd"/>
    </w:p>
    <w:p w:rsidR="00DA4239" w:rsidRPr="00B21C84" w:rsidRDefault="00DA4239" w:rsidP="00DA4239">
      <w:pPr>
        <w:pStyle w:val="Ingetavstnd"/>
        <w:rPr>
          <w:rFonts w:ascii="Garamond" w:eastAsia="Times New Roman" w:hAnsi="Garamond" w:cs="Times New Roman"/>
          <w:noProof/>
          <w:lang w:eastAsia="sv-SE"/>
        </w:rPr>
      </w:pPr>
      <w:r w:rsidRPr="00B21C84">
        <w:rPr>
          <w:rFonts w:ascii="Garamond" w:eastAsia="Times New Roman" w:hAnsi="Garamond" w:cs="Times New Roman"/>
          <w:noProof/>
          <w:lang w:eastAsia="sv-SE"/>
        </w:rPr>
        <w:t xml:space="preserve">Land: </w:t>
      </w:r>
      <w:r w:rsidR="004E2B7D" w:rsidRPr="00B21C84">
        <w:rPr>
          <w:rFonts w:ascii="Garamond" w:eastAsia="Times New Roman" w:hAnsi="Garamond" w:cs="Times New Roman"/>
          <w:noProof/>
          <w:lang w:eastAsia="sv-SE"/>
        </w:rPr>
        <w:t>Chile</w:t>
      </w:r>
      <w:r w:rsidRPr="00B21C84">
        <w:rPr>
          <w:rFonts w:ascii="Garamond" w:eastAsia="Times New Roman" w:hAnsi="Garamond" w:cs="Times New Roman"/>
          <w:noProof/>
          <w:lang w:eastAsia="sv-SE"/>
        </w:rPr>
        <w:t xml:space="preserve">, </w:t>
      </w:r>
      <w:r w:rsidR="004E2B7D" w:rsidRPr="00B21C84">
        <w:rPr>
          <w:rFonts w:ascii="Garamond" w:eastAsia="Times New Roman" w:hAnsi="Garamond" w:cs="Times New Roman"/>
          <w:noProof/>
          <w:lang w:eastAsia="sv-SE"/>
        </w:rPr>
        <w:t xml:space="preserve">Colchagua Valley </w:t>
      </w:r>
      <w:r w:rsidRPr="00B21C84">
        <w:rPr>
          <w:rFonts w:ascii="Garamond" w:eastAsia="Times New Roman" w:hAnsi="Garamond" w:cs="Times New Roman"/>
          <w:noProof/>
          <w:lang w:eastAsia="sv-SE"/>
        </w:rPr>
        <w:t xml:space="preserve">| Producent: </w:t>
      </w:r>
      <w:r w:rsidR="004E2B7D" w:rsidRPr="00B21C84">
        <w:rPr>
          <w:rFonts w:ascii="Garamond" w:eastAsia="Times New Roman" w:hAnsi="Garamond" w:cs="Times New Roman"/>
          <w:noProof/>
          <w:lang w:eastAsia="sv-SE"/>
        </w:rPr>
        <w:t>Cono Sur</w:t>
      </w:r>
      <w:r w:rsidRPr="00B21C84">
        <w:rPr>
          <w:rFonts w:ascii="Garamond" w:eastAsia="Times New Roman" w:hAnsi="Garamond" w:cs="Times New Roman"/>
          <w:noProof/>
          <w:lang w:eastAsia="sv-SE"/>
        </w:rPr>
        <w:t xml:space="preserve"> | Druvor: </w:t>
      </w:r>
      <w:r w:rsidR="004E2B7D" w:rsidRPr="00B21C84">
        <w:rPr>
          <w:rFonts w:ascii="Garamond" w:eastAsia="Times New Roman" w:hAnsi="Garamond" w:cs="Times New Roman"/>
          <w:noProof/>
          <w:lang w:eastAsia="sv-SE"/>
        </w:rPr>
        <w:t>60% Cabernet Sauvignon &amp; 40% Carmenere | Vol: 75cl | Alk: 14</w:t>
      </w:r>
      <w:r w:rsidRPr="00B21C84">
        <w:rPr>
          <w:rFonts w:ascii="Garamond" w:eastAsia="Times New Roman" w:hAnsi="Garamond" w:cs="Times New Roman"/>
          <w:noProof/>
          <w:lang w:eastAsia="sv-SE"/>
        </w:rPr>
        <w:t xml:space="preserve">% | Art nr: </w:t>
      </w:r>
      <w:r w:rsidR="004E2B7D" w:rsidRPr="00B21C84">
        <w:rPr>
          <w:rFonts w:ascii="Garamond" w:eastAsia="Times New Roman" w:hAnsi="Garamond" w:cs="Times New Roman"/>
          <w:noProof/>
          <w:lang w:eastAsia="sv-SE"/>
        </w:rPr>
        <w:t>6586</w:t>
      </w:r>
      <w:r w:rsidRPr="00B21C84">
        <w:rPr>
          <w:rFonts w:ascii="Garamond" w:eastAsia="Times New Roman" w:hAnsi="Garamond" w:cs="Times New Roman"/>
          <w:noProof/>
          <w:lang w:eastAsia="sv-SE"/>
        </w:rPr>
        <w:t xml:space="preserve"> | Pris: </w:t>
      </w:r>
      <w:r w:rsidR="004E2B7D" w:rsidRPr="00B21C84">
        <w:rPr>
          <w:rFonts w:ascii="Garamond" w:eastAsia="Times New Roman" w:hAnsi="Garamond" w:cs="Times New Roman"/>
          <w:noProof/>
          <w:lang w:eastAsia="sv-SE"/>
        </w:rPr>
        <w:t>89kr</w:t>
      </w:r>
      <w:r w:rsidRPr="00B21C84">
        <w:rPr>
          <w:rFonts w:ascii="Garamond" w:eastAsia="Times New Roman" w:hAnsi="Garamond" w:cs="Times New Roman"/>
          <w:noProof/>
          <w:lang w:eastAsia="sv-SE"/>
        </w:rPr>
        <w:t xml:space="preserve"> | </w:t>
      </w:r>
    </w:p>
    <w:p w:rsidR="00DA4239" w:rsidRPr="00B21C84" w:rsidRDefault="00DA4239" w:rsidP="00DA4239">
      <w:pPr>
        <w:contextualSpacing/>
      </w:pPr>
    </w:p>
    <w:p w:rsidR="00A0572D" w:rsidRPr="00B21C84" w:rsidRDefault="00A0572D" w:rsidP="003C62AC">
      <w:pPr>
        <w:rPr>
          <w:rFonts w:ascii="Trade Gothic LT Std Extended" w:hAnsi="Trade Gothic LT Std Extended" w:cstheme="minorHAnsi"/>
          <w:b/>
        </w:rPr>
      </w:pPr>
    </w:p>
    <w:p w:rsidR="003C62AC" w:rsidRPr="00426BC3" w:rsidRDefault="003C62AC" w:rsidP="003C62AC">
      <w:pPr>
        <w:rPr>
          <w:rFonts w:ascii="Trade Gothic LT Std Extended" w:hAnsi="Trade Gothic LT Std Extended" w:cstheme="minorHAnsi"/>
          <w:b/>
        </w:rPr>
      </w:pPr>
      <w:r w:rsidRPr="00426BC3">
        <w:rPr>
          <w:rFonts w:ascii="Trade Gothic LT Std Extended" w:hAnsi="Trade Gothic LT Std Extended" w:cstheme="minorHAnsi"/>
          <w:b/>
        </w:rPr>
        <w:t>För mer information, vänligen kontakta;</w:t>
      </w:r>
    </w:p>
    <w:p w:rsidR="003C62AC" w:rsidRDefault="003C62AC" w:rsidP="003C62AC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>Li Berger</w:t>
      </w:r>
      <w:r w:rsidRPr="00426BC3">
        <w:rPr>
          <w:rFonts w:ascii="Garamond" w:hAnsi="Garamond"/>
          <w:noProof/>
        </w:rPr>
        <w:t xml:space="preserve">, produktchef på </w:t>
      </w:r>
      <w:r>
        <w:rPr>
          <w:rFonts w:ascii="Garamond" w:hAnsi="Garamond"/>
          <w:noProof/>
        </w:rPr>
        <w:t>Spring Wine &amp; Spirits</w:t>
      </w:r>
    </w:p>
    <w:p w:rsidR="003C62AC" w:rsidRPr="00426BC3" w:rsidRDefault="003C62AC" w:rsidP="003C62AC">
      <w:pPr>
        <w:rPr>
          <w:rFonts w:ascii="Garamond" w:hAnsi="Garamond"/>
          <w:noProof/>
          <w:lang w:val="en-US"/>
        </w:rPr>
      </w:pPr>
      <w:r w:rsidRPr="0073021A">
        <w:rPr>
          <w:rFonts w:ascii="Garamond" w:hAnsi="Garamond"/>
          <w:noProof/>
          <w:lang w:val="en-US"/>
        </w:rPr>
        <w:t xml:space="preserve">tel 08-736 68 87, </w:t>
      </w:r>
      <w:r>
        <w:rPr>
          <w:rFonts w:ascii="Garamond" w:hAnsi="Garamond"/>
          <w:noProof/>
          <w:lang w:val="en-US"/>
        </w:rPr>
        <w:t>li.berger</w:t>
      </w:r>
      <w:r w:rsidRPr="00426BC3">
        <w:rPr>
          <w:rFonts w:ascii="Garamond" w:hAnsi="Garamond"/>
          <w:noProof/>
          <w:lang w:val="en-US"/>
        </w:rPr>
        <w:t>@springwine.se</w:t>
      </w:r>
    </w:p>
    <w:p w:rsidR="00A0572D" w:rsidRPr="004E2B7D" w:rsidRDefault="00A0572D" w:rsidP="003C62AC">
      <w:pPr>
        <w:rPr>
          <w:lang w:val="en-US"/>
        </w:rPr>
      </w:pPr>
    </w:p>
    <w:p w:rsidR="003C62AC" w:rsidRPr="001F2A82" w:rsidRDefault="00B21C84" w:rsidP="003C62AC">
      <w:pPr>
        <w:rPr>
          <w:rFonts w:ascii="Garamond" w:hAnsi="Garamond"/>
          <w:noProof/>
          <w:lang w:val="en-US"/>
        </w:rPr>
      </w:pPr>
      <w:hyperlink r:id="rId6" w:history="1">
        <w:r w:rsidR="003C62AC" w:rsidRPr="00797AE1">
          <w:rPr>
            <w:rStyle w:val="Hyperlnk"/>
            <w:rFonts w:ascii="Garamond" w:hAnsi="Garamond"/>
            <w:noProof/>
            <w:lang w:val="en-US"/>
          </w:rPr>
          <w:t>www.springwine.se</w:t>
        </w:r>
      </w:hyperlink>
    </w:p>
    <w:p w:rsidR="003C62AC" w:rsidRPr="00BC38F5" w:rsidRDefault="003C62AC" w:rsidP="00BC38F5">
      <w:pPr>
        <w:rPr>
          <w:rFonts w:eastAsiaTheme="minorHAnsi"/>
          <w:lang w:val="en-US"/>
        </w:rPr>
      </w:pPr>
    </w:p>
    <w:sectPr w:rsidR="003C62AC" w:rsidRPr="00BC38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40" w:rsidRDefault="00695740">
      <w:r>
        <w:separator/>
      </w:r>
    </w:p>
  </w:endnote>
  <w:endnote w:type="continuationSeparator" w:id="0">
    <w:p w:rsidR="00695740" w:rsidRDefault="006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Extende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14" w:rsidRPr="00C23422" w:rsidRDefault="00A04B07" w:rsidP="00754714">
    <w:pPr>
      <w:pStyle w:val="Normalwebb"/>
      <w:contextualSpacing/>
      <w:rPr>
        <w:rFonts w:ascii="Garamond" w:hAnsi="Garamond"/>
        <w:color w:val="4B4B4B"/>
        <w:sz w:val="18"/>
        <w:szCs w:val="20"/>
      </w:rPr>
    </w:pPr>
    <w:r w:rsidRPr="00C23422">
      <w:rPr>
        <w:rFonts w:ascii="Garamond" w:hAnsi="Garamond"/>
        <w:color w:val="4B4B4B"/>
        <w:sz w:val="18"/>
        <w:szCs w:val="20"/>
      </w:rPr>
      <w:t>Spring Wine &amp; Spirits AB (tidigare Spendrups Vin)</w:t>
    </w:r>
    <w:r>
      <w:rPr>
        <w:rFonts w:ascii="Garamond" w:hAnsi="Garamond"/>
        <w:color w:val="4B4B4B"/>
        <w:sz w:val="18"/>
        <w:szCs w:val="20"/>
      </w:rPr>
      <w:t xml:space="preserve">, </w:t>
    </w:r>
    <w:r w:rsidRPr="00C23422">
      <w:rPr>
        <w:rFonts w:ascii="Garamond" w:hAnsi="Garamond"/>
        <w:color w:val="4B4B4B"/>
        <w:sz w:val="18"/>
        <w:szCs w:val="20"/>
      </w:rPr>
      <w:t>importerar, säljer</w:t>
    </w:r>
    <w:r>
      <w:rPr>
        <w:rFonts w:ascii="Garamond" w:hAnsi="Garamond"/>
        <w:color w:val="4B4B4B"/>
        <w:sz w:val="18"/>
        <w:szCs w:val="20"/>
      </w:rPr>
      <w:t xml:space="preserve"> och marknadsför vin och sprit. Företaget blev utnämnt till Årets Importör 2014 av tidningen Allt om Vin. Spring Wine &amp; Spirits har </w:t>
    </w:r>
    <w:r w:rsidRPr="00C23422">
      <w:rPr>
        <w:rFonts w:ascii="Garamond" w:hAnsi="Garamond"/>
        <w:color w:val="4B4B4B"/>
        <w:sz w:val="18"/>
        <w:szCs w:val="20"/>
      </w:rPr>
      <w:t>25 medarbetare och är ett helägt dotterbolag till Spendrups Bryggeri AB. Vi arbetar nära tillsammans med Spendrups Bryggeri, framförallt avseende försäljning och distribution. Sedan starten 1995 har Spring Wine &amp; Spirits vuxit till att bli en ledande distributör av vin till Sveriges restaurangmarknad och är leverantör av ett brett sortiment till Systembolaget.</w:t>
    </w:r>
  </w:p>
  <w:p w:rsidR="00754714" w:rsidRPr="00C23422" w:rsidRDefault="00B21C84" w:rsidP="00754714">
    <w:pPr>
      <w:pStyle w:val="Normalwebb"/>
      <w:contextualSpacing/>
      <w:rPr>
        <w:rFonts w:ascii="Garamond" w:hAnsi="Garamond"/>
        <w:color w:val="4B4B4B"/>
        <w:sz w:val="18"/>
        <w:szCs w:val="20"/>
      </w:rPr>
    </w:pPr>
  </w:p>
  <w:p w:rsidR="00754714" w:rsidRPr="008E41E1" w:rsidRDefault="00A04B07" w:rsidP="00754714">
    <w:pPr>
      <w:pStyle w:val="Normalwebb"/>
      <w:contextualSpacing/>
      <w:rPr>
        <w:rFonts w:ascii="Garamond" w:hAnsi="Garamond"/>
        <w:color w:val="4B4B4B"/>
        <w:sz w:val="18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D64322" wp14:editId="5EDA3EA0">
          <wp:simplePos x="0" y="0"/>
          <wp:positionH relativeFrom="column">
            <wp:posOffset>1461135</wp:posOffset>
          </wp:positionH>
          <wp:positionV relativeFrom="paragraph">
            <wp:posOffset>663575</wp:posOffset>
          </wp:positionV>
          <wp:extent cx="3448685" cy="93345"/>
          <wp:effectExtent l="0" t="0" r="0" b="1905"/>
          <wp:wrapTight wrapText="bothSides">
            <wp:wrapPolygon edited="0">
              <wp:start x="0" y="0"/>
              <wp:lineTo x="0" y="17633"/>
              <wp:lineTo x="21477" y="17633"/>
              <wp:lineTo x="21477" y="0"/>
              <wp:lineTo x="0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pendrups_Company_Since_1995_s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93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422">
      <w:rPr>
        <w:rFonts w:ascii="Garamond" w:hAnsi="Garamond"/>
        <w:color w:val="4B4B4B"/>
        <w:sz w:val="18"/>
        <w:szCs w:val="20"/>
      </w:rPr>
      <w:t xml:space="preserve">Spring Wine &amp; Spirits representerar ett 80-tal vin- och spritproducenter på den svenska marknaden. De största varumärkena i portföljen är bland annat </w:t>
    </w:r>
    <w:proofErr w:type="spellStart"/>
    <w:r w:rsidR="00356F43">
      <w:rPr>
        <w:rFonts w:ascii="Garamond" w:hAnsi="Garamond"/>
        <w:color w:val="4B4B4B"/>
        <w:sz w:val="18"/>
        <w:szCs w:val="20"/>
      </w:rPr>
      <w:t>Cantina</w:t>
    </w:r>
    <w:proofErr w:type="spellEnd"/>
    <w:r w:rsidR="00356F43">
      <w:rPr>
        <w:rFonts w:ascii="Garamond" w:hAnsi="Garamond"/>
        <w:color w:val="4B4B4B"/>
        <w:sz w:val="18"/>
        <w:szCs w:val="20"/>
      </w:rPr>
      <w:t xml:space="preserve"> </w:t>
    </w:r>
    <w:proofErr w:type="spellStart"/>
    <w:r w:rsidR="00356F43">
      <w:rPr>
        <w:rFonts w:ascii="Garamond" w:hAnsi="Garamond"/>
        <w:color w:val="4B4B4B"/>
        <w:sz w:val="18"/>
        <w:szCs w:val="20"/>
      </w:rPr>
      <w:t>Zaccagnini</w:t>
    </w:r>
    <w:proofErr w:type="spellEnd"/>
    <w:r w:rsidR="00356F43">
      <w:rPr>
        <w:rFonts w:ascii="Garamond" w:hAnsi="Garamond"/>
        <w:color w:val="4B4B4B"/>
        <w:sz w:val="18"/>
        <w:szCs w:val="20"/>
      </w:rPr>
      <w:t xml:space="preserve">, </w:t>
    </w:r>
    <w:r w:rsidRPr="00C23422">
      <w:rPr>
        <w:rFonts w:ascii="Garamond" w:hAnsi="Garamond"/>
        <w:color w:val="4B4B4B"/>
        <w:sz w:val="18"/>
        <w:szCs w:val="20"/>
      </w:rPr>
      <w:t xml:space="preserve">E &amp; J Gallo </w:t>
    </w:r>
    <w:proofErr w:type="spellStart"/>
    <w:r w:rsidRPr="00C23422">
      <w:rPr>
        <w:rFonts w:ascii="Garamond" w:hAnsi="Garamond"/>
        <w:color w:val="4B4B4B"/>
        <w:sz w:val="18"/>
        <w:szCs w:val="20"/>
      </w:rPr>
      <w:t>Winery</w:t>
    </w:r>
    <w:proofErr w:type="spellEnd"/>
    <w:r w:rsidRPr="00C23422">
      <w:rPr>
        <w:rFonts w:ascii="Garamond" w:hAnsi="Garamond"/>
        <w:color w:val="4B4B4B"/>
        <w:sz w:val="18"/>
        <w:szCs w:val="20"/>
      </w:rPr>
      <w:t>,</w:t>
    </w:r>
    <w:r>
      <w:rPr>
        <w:rFonts w:ascii="Garamond" w:hAnsi="Garamond"/>
        <w:color w:val="4B4B4B"/>
        <w:sz w:val="18"/>
        <w:szCs w:val="20"/>
      </w:rPr>
      <w:t xml:space="preserve"> </w:t>
    </w:r>
    <w:proofErr w:type="spellStart"/>
    <w:r w:rsidRPr="00610772">
      <w:rPr>
        <w:rFonts w:ascii="Garamond" w:hAnsi="Garamond"/>
        <w:color w:val="4B4B4B"/>
        <w:sz w:val="18"/>
        <w:szCs w:val="20"/>
      </w:rPr>
      <w:t>Codorníu</w:t>
    </w:r>
    <w:proofErr w:type="spellEnd"/>
    <w:r w:rsidRPr="00610772">
      <w:rPr>
        <w:rFonts w:ascii="Garamond" w:hAnsi="Garamond"/>
        <w:color w:val="4B4B4B"/>
        <w:sz w:val="18"/>
        <w:szCs w:val="20"/>
      </w:rPr>
      <w:t>,</w:t>
    </w:r>
    <w:r w:rsidRPr="00C23422">
      <w:rPr>
        <w:rFonts w:ascii="Garamond" w:hAnsi="Garamond"/>
        <w:color w:val="4B4B4B"/>
        <w:sz w:val="18"/>
        <w:szCs w:val="20"/>
      </w:rPr>
      <w:t xml:space="preserve"> </w:t>
    </w:r>
    <w:proofErr w:type="spellStart"/>
    <w:r w:rsidRPr="00C23422">
      <w:rPr>
        <w:rFonts w:ascii="Garamond" w:hAnsi="Garamond"/>
        <w:color w:val="4B4B4B"/>
        <w:sz w:val="18"/>
        <w:szCs w:val="20"/>
      </w:rPr>
      <w:t>Barefoot</w:t>
    </w:r>
    <w:proofErr w:type="spellEnd"/>
    <w:r w:rsidRPr="00C23422">
      <w:rPr>
        <w:rFonts w:ascii="Garamond" w:hAnsi="Garamond"/>
        <w:color w:val="4B4B4B"/>
        <w:sz w:val="18"/>
        <w:szCs w:val="20"/>
      </w:rPr>
      <w:t xml:space="preserve"> Wines, </w:t>
    </w:r>
    <w:proofErr w:type="spellStart"/>
    <w:r w:rsidRPr="00C23422">
      <w:rPr>
        <w:rFonts w:ascii="Garamond" w:hAnsi="Garamond"/>
        <w:color w:val="4B4B4B"/>
        <w:sz w:val="18"/>
        <w:szCs w:val="20"/>
      </w:rPr>
      <w:t>Trapiche</w:t>
    </w:r>
    <w:proofErr w:type="spellEnd"/>
    <w:r w:rsidRPr="00C23422">
      <w:rPr>
        <w:rFonts w:ascii="Garamond" w:hAnsi="Garamond"/>
        <w:color w:val="4B4B4B"/>
        <w:sz w:val="18"/>
        <w:szCs w:val="20"/>
      </w:rPr>
      <w:t xml:space="preserve">, </w:t>
    </w:r>
    <w:proofErr w:type="spellStart"/>
    <w:r w:rsidRPr="00C23422">
      <w:rPr>
        <w:rFonts w:ascii="Garamond" w:hAnsi="Garamond"/>
        <w:color w:val="4B4B4B"/>
        <w:sz w:val="18"/>
        <w:szCs w:val="20"/>
      </w:rPr>
      <w:t>Ogier</w:t>
    </w:r>
    <w:proofErr w:type="spellEnd"/>
    <w:r w:rsidRPr="00C23422">
      <w:rPr>
        <w:rFonts w:ascii="Garamond" w:hAnsi="Garamond"/>
        <w:color w:val="4B4B4B"/>
        <w:sz w:val="18"/>
        <w:szCs w:val="20"/>
      </w:rPr>
      <w:t xml:space="preserve">, </w:t>
    </w:r>
    <w:proofErr w:type="spellStart"/>
    <w:r w:rsidRPr="00C23422">
      <w:rPr>
        <w:rFonts w:ascii="Garamond" w:hAnsi="Garamond"/>
        <w:color w:val="4B4B4B"/>
        <w:sz w:val="18"/>
        <w:szCs w:val="20"/>
      </w:rPr>
      <w:t>Boschendal</w:t>
    </w:r>
    <w:proofErr w:type="spellEnd"/>
    <w:r w:rsidRPr="00C23422">
      <w:rPr>
        <w:rFonts w:ascii="Garamond" w:hAnsi="Garamond"/>
        <w:color w:val="4B4B4B"/>
        <w:sz w:val="18"/>
        <w:szCs w:val="20"/>
      </w:rPr>
      <w:t xml:space="preserve">, El </w:t>
    </w:r>
    <w:proofErr w:type="spellStart"/>
    <w:r w:rsidRPr="00C23422">
      <w:rPr>
        <w:rFonts w:ascii="Garamond" w:hAnsi="Garamond"/>
        <w:color w:val="4B4B4B"/>
        <w:sz w:val="18"/>
        <w:szCs w:val="20"/>
      </w:rPr>
      <w:t>Coto</w:t>
    </w:r>
    <w:proofErr w:type="spellEnd"/>
    <w:r w:rsidRPr="00C23422">
      <w:rPr>
        <w:rFonts w:ascii="Garamond" w:hAnsi="Garamond"/>
        <w:color w:val="4B4B4B"/>
        <w:sz w:val="18"/>
        <w:szCs w:val="20"/>
      </w:rPr>
      <w:t xml:space="preserve">, </w:t>
    </w:r>
    <w:proofErr w:type="spellStart"/>
    <w:r w:rsidRPr="00C23422">
      <w:rPr>
        <w:rFonts w:ascii="Garamond" w:hAnsi="Garamond"/>
        <w:color w:val="4B4B4B"/>
        <w:sz w:val="18"/>
        <w:szCs w:val="20"/>
      </w:rPr>
      <w:t>Cono</w:t>
    </w:r>
    <w:proofErr w:type="spellEnd"/>
    <w:r w:rsidRPr="00C23422">
      <w:rPr>
        <w:rFonts w:ascii="Garamond" w:hAnsi="Garamond"/>
        <w:color w:val="4B4B4B"/>
        <w:sz w:val="18"/>
        <w:szCs w:val="20"/>
      </w:rPr>
      <w:t xml:space="preserve"> Sur, Peter Lehmann, </w:t>
    </w:r>
    <w:proofErr w:type="spellStart"/>
    <w:r w:rsidRPr="00C23422">
      <w:rPr>
        <w:rFonts w:ascii="Garamond" w:hAnsi="Garamond"/>
        <w:color w:val="4B4B4B"/>
        <w:sz w:val="18"/>
        <w:szCs w:val="20"/>
      </w:rPr>
      <w:t>Frescobaldi</w:t>
    </w:r>
    <w:proofErr w:type="spellEnd"/>
    <w:r w:rsidRPr="00C23422">
      <w:rPr>
        <w:rFonts w:ascii="Garamond" w:hAnsi="Garamond"/>
        <w:color w:val="4B4B4B"/>
        <w:sz w:val="18"/>
        <w:szCs w:val="20"/>
      </w:rPr>
      <w:t xml:space="preserve">, </w:t>
    </w:r>
    <w:proofErr w:type="spellStart"/>
    <w:r w:rsidRPr="00C23422">
      <w:rPr>
        <w:rFonts w:ascii="Garamond" w:hAnsi="Garamond"/>
        <w:color w:val="4B4B4B"/>
        <w:sz w:val="18"/>
        <w:szCs w:val="20"/>
      </w:rPr>
      <w:t>McPherson</w:t>
    </w:r>
    <w:proofErr w:type="spellEnd"/>
    <w:r w:rsidRPr="00C23422">
      <w:rPr>
        <w:rFonts w:ascii="Garamond" w:hAnsi="Garamond"/>
        <w:color w:val="4B4B4B"/>
        <w:sz w:val="18"/>
        <w:szCs w:val="20"/>
      </w:rPr>
      <w:t xml:space="preserve"> och </w:t>
    </w:r>
    <w:proofErr w:type="spellStart"/>
    <w:r w:rsidRPr="00C23422">
      <w:rPr>
        <w:rFonts w:ascii="Garamond" w:hAnsi="Garamond"/>
        <w:color w:val="4B4B4B"/>
        <w:sz w:val="18"/>
        <w:szCs w:val="20"/>
      </w:rPr>
      <w:t>Plantation</w:t>
    </w:r>
    <w:proofErr w:type="spellEnd"/>
    <w:r w:rsidRPr="00C23422">
      <w:rPr>
        <w:rFonts w:ascii="Garamond" w:hAnsi="Garamond"/>
        <w:color w:val="4B4B4B"/>
        <w:sz w:val="18"/>
        <w:szCs w:val="20"/>
      </w:rPr>
      <w:t xml:space="preserve"> Rum.</w:t>
    </w:r>
  </w:p>
  <w:p w:rsidR="00754714" w:rsidRDefault="00B21C8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40" w:rsidRDefault="00695740">
      <w:r>
        <w:separator/>
      </w:r>
    </w:p>
  </w:footnote>
  <w:footnote w:type="continuationSeparator" w:id="0">
    <w:p w:rsidR="00695740" w:rsidRDefault="0069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14" w:rsidRDefault="00A04B0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2CFC8B9" wp14:editId="285465E8">
          <wp:simplePos x="0" y="0"/>
          <wp:positionH relativeFrom="column">
            <wp:posOffset>2267585</wp:posOffset>
          </wp:positionH>
          <wp:positionV relativeFrom="page">
            <wp:posOffset>302895</wp:posOffset>
          </wp:positionV>
          <wp:extent cx="1835785" cy="982345"/>
          <wp:effectExtent l="0" t="0" r="0" b="8255"/>
          <wp:wrapTight wrapText="bothSides">
            <wp:wrapPolygon edited="0">
              <wp:start x="0" y="0"/>
              <wp:lineTo x="0" y="21363"/>
              <wp:lineTo x="21294" y="21363"/>
              <wp:lineTo x="21294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ingLogo_stor_fa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07"/>
    <w:rsid w:val="000047CB"/>
    <w:rsid w:val="00007ACE"/>
    <w:rsid w:val="00033B82"/>
    <w:rsid w:val="00081C09"/>
    <w:rsid w:val="000B2C46"/>
    <w:rsid w:val="000B46A0"/>
    <w:rsid w:val="00101093"/>
    <w:rsid w:val="00136017"/>
    <w:rsid w:val="001402A9"/>
    <w:rsid w:val="00160990"/>
    <w:rsid w:val="001866A0"/>
    <w:rsid w:val="001A5393"/>
    <w:rsid w:val="001D15D5"/>
    <w:rsid w:val="001F0092"/>
    <w:rsid w:val="00283451"/>
    <w:rsid w:val="002D4900"/>
    <w:rsid w:val="0030479F"/>
    <w:rsid w:val="00334565"/>
    <w:rsid w:val="00342FF9"/>
    <w:rsid w:val="00356F43"/>
    <w:rsid w:val="003A0D2C"/>
    <w:rsid w:val="003A3155"/>
    <w:rsid w:val="003C62AC"/>
    <w:rsid w:val="003C743C"/>
    <w:rsid w:val="003E77AF"/>
    <w:rsid w:val="003F6F4C"/>
    <w:rsid w:val="00481521"/>
    <w:rsid w:val="004D5AB2"/>
    <w:rsid w:val="004D767F"/>
    <w:rsid w:val="004E2B7D"/>
    <w:rsid w:val="00523AB3"/>
    <w:rsid w:val="005610EA"/>
    <w:rsid w:val="005F6AD6"/>
    <w:rsid w:val="0067305A"/>
    <w:rsid w:val="00691801"/>
    <w:rsid w:val="00695740"/>
    <w:rsid w:val="006A52F8"/>
    <w:rsid w:val="006A5A10"/>
    <w:rsid w:val="0077590D"/>
    <w:rsid w:val="007E3A81"/>
    <w:rsid w:val="007F48CB"/>
    <w:rsid w:val="00810A1F"/>
    <w:rsid w:val="00842127"/>
    <w:rsid w:val="0087194B"/>
    <w:rsid w:val="00881DBD"/>
    <w:rsid w:val="00883893"/>
    <w:rsid w:val="0091158A"/>
    <w:rsid w:val="009242B2"/>
    <w:rsid w:val="009A3592"/>
    <w:rsid w:val="009D2C09"/>
    <w:rsid w:val="00A04B07"/>
    <w:rsid w:val="00A0572D"/>
    <w:rsid w:val="00A13CC5"/>
    <w:rsid w:val="00A2302D"/>
    <w:rsid w:val="00A32C42"/>
    <w:rsid w:val="00A4352D"/>
    <w:rsid w:val="00A5195B"/>
    <w:rsid w:val="00A72C72"/>
    <w:rsid w:val="00A74F2B"/>
    <w:rsid w:val="00A96F78"/>
    <w:rsid w:val="00AB15E2"/>
    <w:rsid w:val="00AC1A54"/>
    <w:rsid w:val="00AF6350"/>
    <w:rsid w:val="00B04EAF"/>
    <w:rsid w:val="00B21C84"/>
    <w:rsid w:val="00B85897"/>
    <w:rsid w:val="00B9317F"/>
    <w:rsid w:val="00BC38F5"/>
    <w:rsid w:val="00BD2CDE"/>
    <w:rsid w:val="00C61DD4"/>
    <w:rsid w:val="00C87182"/>
    <w:rsid w:val="00CE7569"/>
    <w:rsid w:val="00CF066E"/>
    <w:rsid w:val="00D30402"/>
    <w:rsid w:val="00D414B1"/>
    <w:rsid w:val="00D87C90"/>
    <w:rsid w:val="00DA4239"/>
    <w:rsid w:val="00E13577"/>
    <w:rsid w:val="00E90B65"/>
    <w:rsid w:val="00EB1CC8"/>
    <w:rsid w:val="00ED0700"/>
    <w:rsid w:val="00ED0B3A"/>
    <w:rsid w:val="00F350D2"/>
    <w:rsid w:val="00F41895"/>
    <w:rsid w:val="00F56037"/>
    <w:rsid w:val="00F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5EF2A0-A085-42E8-A51F-30452504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04B0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0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04B07"/>
  </w:style>
  <w:style w:type="paragraph" w:styleId="Sidfot">
    <w:name w:val="footer"/>
    <w:basedOn w:val="Normal"/>
    <w:link w:val="SidfotChar"/>
    <w:uiPriority w:val="99"/>
    <w:unhideWhenUsed/>
    <w:rsid w:val="00A0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04B07"/>
  </w:style>
  <w:style w:type="character" w:styleId="Hyperlnk">
    <w:name w:val="Hyperlink"/>
    <w:basedOn w:val="Standardstycketeckensnitt"/>
    <w:unhideWhenUsed/>
    <w:rsid w:val="00A04B07"/>
    <w:rPr>
      <w:color w:val="0000FF"/>
      <w:u w:val="single"/>
    </w:rPr>
  </w:style>
  <w:style w:type="paragraph" w:styleId="Normalwebb">
    <w:name w:val="Normal (Web)"/>
    <w:basedOn w:val="Normal"/>
    <w:uiPriority w:val="99"/>
    <w:rsid w:val="00A04B07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B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ingwine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Spendrups Bryggeri AB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Edman</dc:creator>
  <cp:lastModifiedBy>Rickard Edman</cp:lastModifiedBy>
  <cp:revision>5</cp:revision>
  <cp:lastPrinted>2015-04-14T09:01:00Z</cp:lastPrinted>
  <dcterms:created xsi:type="dcterms:W3CDTF">2015-12-16T15:33:00Z</dcterms:created>
  <dcterms:modified xsi:type="dcterms:W3CDTF">2016-01-13T12:32:00Z</dcterms:modified>
</cp:coreProperties>
</file>