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9A6F6" w14:textId="28C99B6B" w:rsidR="002F1135" w:rsidRPr="00621143" w:rsidRDefault="009508CD" w:rsidP="0078554E">
      <w:pPr>
        <w:rPr>
          <w:b/>
          <w:sz w:val="28"/>
          <w:szCs w:val="22"/>
        </w:rPr>
      </w:pPr>
      <w:r w:rsidRPr="00621143">
        <w:rPr>
          <w:b/>
          <w:sz w:val="28"/>
          <w:szCs w:val="22"/>
        </w:rPr>
        <w:t xml:space="preserve">Veranstaltungen im </w:t>
      </w:r>
      <w:r w:rsidR="001B1CD3" w:rsidRPr="00621143">
        <w:rPr>
          <w:b/>
          <w:sz w:val="28"/>
          <w:szCs w:val="22"/>
        </w:rPr>
        <w:t>Mai</w:t>
      </w:r>
      <w:r w:rsidRPr="00621143">
        <w:rPr>
          <w:b/>
          <w:sz w:val="28"/>
          <w:szCs w:val="22"/>
        </w:rPr>
        <w:t xml:space="preserve"> 201</w:t>
      </w:r>
      <w:r w:rsidR="006D49EA" w:rsidRPr="00621143">
        <w:rPr>
          <w:b/>
          <w:sz w:val="28"/>
          <w:szCs w:val="22"/>
        </w:rPr>
        <w:t>9</w:t>
      </w:r>
    </w:p>
    <w:p w14:paraId="662C76FF" w14:textId="273B9593" w:rsidR="0034041A" w:rsidRDefault="00C13BF8" w:rsidP="003B3791">
      <w:pPr>
        <w:rPr>
          <w:b/>
          <w:sz w:val="22"/>
          <w:szCs w:val="22"/>
        </w:rPr>
      </w:pPr>
      <w:r w:rsidRPr="00B22DAF">
        <w:rPr>
          <w:b/>
          <w:sz w:val="22"/>
          <w:szCs w:val="22"/>
        </w:rPr>
        <w:t xml:space="preserve">weitere Information unter </w:t>
      </w:r>
      <w:hyperlink r:id="rId11" w:history="1">
        <w:r w:rsidRPr="00B22DAF">
          <w:rPr>
            <w:rStyle w:val="Hyperlink"/>
            <w:b/>
            <w:sz w:val="22"/>
            <w:szCs w:val="22"/>
          </w:rPr>
          <w:t>www.kiel-sailing-city.de</w:t>
        </w:r>
      </w:hyperlink>
      <w:r w:rsidRPr="00B22DAF">
        <w:rPr>
          <w:b/>
          <w:sz w:val="22"/>
          <w:szCs w:val="22"/>
        </w:rPr>
        <w:t xml:space="preserve"> </w:t>
      </w:r>
    </w:p>
    <w:p w14:paraId="33E5E6BE" w14:textId="77777777" w:rsidR="00621143" w:rsidRPr="00B22DAF" w:rsidRDefault="00621143" w:rsidP="003B3791">
      <w:pPr>
        <w:rPr>
          <w:b/>
          <w:sz w:val="22"/>
          <w:szCs w:val="22"/>
        </w:rPr>
      </w:pPr>
    </w:p>
    <w:p w14:paraId="64077B4D" w14:textId="77777777" w:rsidR="00BA6AEB" w:rsidRPr="00B22DAF" w:rsidRDefault="00BA6AEB" w:rsidP="00BA6AEB">
      <w:pPr>
        <w:pBdr>
          <w:bottom w:val="single" w:sz="6" w:space="1" w:color="auto"/>
        </w:pBdr>
        <w:rPr>
          <w:b/>
          <w:sz w:val="22"/>
          <w:szCs w:val="22"/>
        </w:rPr>
      </w:pPr>
    </w:p>
    <w:p w14:paraId="0E122B3E" w14:textId="39C7D831" w:rsidR="00BA6AEB" w:rsidRPr="00B22DAF" w:rsidRDefault="00BA6AEB" w:rsidP="00BA6AEB">
      <w:pPr>
        <w:rPr>
          <w:b/>
          <w:sz w:val="22"/>
          <w:szCs w:val="22"/>
        </w:rPr>
      </w:pPr>
    </w:p>
    <w:p w14:paraId="3542DD9B" w14:textId="6DB68EC0" w:rsidR="00CF2D39" w:rsidRPr="00B22DAF" w:rsidRDefault="0034041A" w:rsidP="00CF2D39">
      <w:pPr>
        <w:rPr>
          <w:b/>
          <w:sz w:val="22"/>
          <w:szCs w:val="22"/>
        </w:rPr>
      </w:pPr>
      <w:r w:rsidRPr="00B22DAF">
        <w:rPr>
          <w:b/>
          <w:sz w:val="22"/>
          <w:szCs w:val="22"/>
        </w:rPr>
        <w:t>09.05.2019</w:t>
      </w:r>
      <w:r w:rsidRPr="00B22DAF">
        <w:rPr>
          <w:b/>
          <w:sz w:val="22"/>
          <w:szCs w:val="22"/>
        </w:rPr>
        <w:tab/>
      </w:r>
      <w:r w:rsidRPr="00B22DAF">
        <w:rPr>
          <w:b/>
          <w:sz w:val="22"/>
          <w:szCs w:val="22"/>
        </w:rPr>
        <w:tab/>
      </w:r>
      <w:r w:rsidR="00B26690" w:rsidRPr="00B22DAF">
        <w:rPr>
          <w:b/>
          <w:sz w:val="22"/>
          <w:szCs w:val="22"/>
        </w:rPr>
        <w:tab/>
      </w:r>
      <w:r w:rsidRPr="00B22DAF">
        <w:rPr>
          <w:b/>
          <w:sz w:val="22"/>
          <w:szCs w:val="22"/>
        </w:rPr>
        <w:t>Saisonbeginn Camp 24/7</w:t>
      </w:r>
    </w:p>
    <w:p w14:paraId="6186C6BA" w14:textId="6B0B727C" w:rsidR="00CF2D39" w:rsidRPr="00B22DAF" w:rsidRDefault="00CF2D39" w:rsidP="00CF2D39">
      <w:pPr>
        <w:rPr>
          <w:b/>
          <w:sz w:val="22"/>
          <w:szCs w:val="22"/>
        </w:rPr>
      </w:pPr>
    </w:p>
    <w:p w14:paraId="2BF7BFC8" w14:textId="6B884E82" w:rsidR="00540E04" w:rsidRPr="00B22DAF" w:rsidRDefault="000957F9" w:rsidP="00C4524D">
      <w:pPr>
        <w:ind w:left="2832"/>
        <w:jc w:val="both"/>
        <w:rPr>
          <w:rFonts w:ascii="Calibri" w:hAnsi="Calibri"/>
          <w:bCs/>
          <w:sz w:val="22"/>
          <w:szCs w:val="22"/>
        </w:rPr>
      </w:pPr>
      <w:r w:rsidRPr="00B22DAF">
        <w:rPr>
          <w:noProof/>
          <w:sz w:val="22"/>
          <w:szCs w:val="22"/>
        </w:rPr>
        <w:drawing>
          <wp:anchor distT="0" distB="0" distL="114300" distR="114300" simplePos="0" relativeHeight="251658240" behindDoc="1" locked="0" layoutInCell="1" allowOverlap="1" wp14:anchorId="48E99369" wp14:editId="56DF37B8">
            <wp:simplePos x="0" y="0"/>
            <wp:positionH relativeFrom="margin">
              <wp:align>left</wp:align>
            </wp:positionH>
            <wp:positionV relativeFrom="paragraph">
              <wp:posOffset>9525</wp:posOffset>
            </wp:positionV>
            <wp:extent cx="1620000" cy="1078987"/>
            <wp:effectExtent l="0" t="0" r="0" b="6985"/>
            <wp:wrapTight wrapText="bothSides">
              <wp:wrapPolygon edited="0">
                <wp:start x="0" y="0"/>
                <wp:lineTo x="0" y="21358"/>
                <wp:lineTo x="21338" y="21358"/>
                <wp:lineTo x="2133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0000" cy="10789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41A" w:rsidRPr="00B22DAF">
        <w:rPr>
          <w:rFonts w:ascii="Calibri" w:hAnsi="Calibri"/>
          <w:bCs/>
          <w:sz w:val="22"/>
          <w:szCs w:val="22"/>
        </w:rPr>
        <w:t xml:space="preserve">Beim bundesweit einmaligen Segelprojekt Camp 24/7 kommen Groß und Klein </w:t>
      </w:r>
      <w:r w:rsidR="00C4524D" w:rsidRPr="00B22DAF">
        <w:rPr>
          <w:rFonts w:ascii="Calibri" w:hAnsi="Calibri"/>
          <w:bCs/>
          <w:sz w:val="22"/>
          <w:szCs w:val="22"/>
        </w:rPr>
        <w:t xml:space="preserve">voll </w:t>
      </w:r>
      <w:r w:rsidR="0034041A" w:rsidRPr="00B22DAF">
        <w:rPr>
          <w:rFonts w:ascii="Calibri" w:hAnsi="Calibri"/>
          <w:bCs/>
          <w:sz w:val="22"/>
          <w:szCs w:val="22"/>
        </w:rPr>
        <w:t xml:space="preserve">auf ihre Kosten. </w:t>
      </w:r>
      <w:r w:rsidR="0034041A" w:rsidRPr="00B22DAF">
        <w:rPr>
          <w:sz w:val="22"/>
          <w:szCs w:val="22"/>
        </w:rPr>
        <w:t xml:space="preserve">Am 09. Mai startet das Camp in die 17. Saison und bringt viele sportliche Highlights an die Kieler Förde. </w:t>
      </w:r>
      <w:r w:rsidR="0034041A" w:rsidRPr="00B22DAF">
        <w:rPr>
          <w:rFonts w:ascii="Calibri" w:hAnsi="Calibri"/>
          <w:bCs/>
          <w:sz w:val="22"/>
          <w:szCs w:val="22"/>
        </w:rPr>
        <w:t xml:space="preserve">Gäste und Einheimische können spielerisch und ohne Vorkenntnisse </w:t>
      </w:r>
      <w:r w:rsidR="00910782" w:rsidRPr="00B22DAF">
        <w:rPr>
          <w:rFonts w:ascii="Calibri" w:hAnsi="Calibri"/>
          <w:bCs/>
          <w:sz w:val="22"/>
          <w:szCs w:val="22"/>
        </w:rPr>
        <w:t xml:space="preserve">an </w:t>
      </w:r>
      <w:r w:rsidR="0034041A" w:rsidRPr="00B22DAF">
        <w:rPr>
          <w:rFonts w:ascii="Calibri" w:hAnsi="Calibri"/>
          <w:bCs/>
          <w:sz w:val="22"/>
          <w:szCs w:val="22"/>
        </w:rPr>
        <w:t>vielen Segel</w:t>
      </w:r>
      <w:r w:rsidR="00C4524D" w:rsidRPr="00B22DAF">
        <w:rPr>
          <w:rFonts w:ascii="Calibri" w:hAnsi="Calibri"/>
          <w:bCs/>
          <w:sz w:val="22"/>
          <w:szCs w:val="22"/>
        </w:rPr>
        <w:t>kursen und -törns</w:t>
      </w:r>
      <w:r w:rsidR="0034041A" w:rsidRPr="00B22DAF">
        <w:rPr>
          <w:rFonts w:ascii="Calibri" w:hAnsi="Calibri"/>
          <w:bCs/>
          <w:sz w:val="22"/>
          <w:szCs w:val="22"/>
        </w:rPr>
        <w:t xml:space="preserve"> teilnehmen. Das Open Camp an den Wochenenden ermöglicht ein spontanes Segelvergnügen ohne Voranmeldung.</w:t>
      </w:r>
    </w:p>
    <w:p w14:paraId="40BE9933" w14:textId="3C4C829A" w:rsidR="00540E04" w:rsidRPr="00B22DAF" w:rsidRDefault="00540E04" w:rsidP="003D303D">
      <w:pPr>
        <w:ind w:left="2832"/>
        <w:jc w:val="both"/>
        <w:rPr>
          <w:rFonts w:ascii="Calibri" w:hAnsi="Calibri"/>
          <w:bCs/>
          <w:sz w:val="22"/>
          <w:szCs w:val="22"/>
        </w:rPr>
      </w:pPr>
      <w:r w:rsidRPr="00B22DAF">
        <w:rPr>
          <w:rFonts w:ascii="Calibri" w:hAnsi="Calibri"/>
          <w:bCs/>
          <w:sz w:val="22"/>
          <w:szCs w:val="22"/>
        </w:rPr>
        <w:t xml:space="preserve">Weitere Informationen unter: </w:t>
      </w:r>
      <w:hyperlink r:id="rId13" w:history="1">
        <w:r w:rsidR="00EF7BDE" w:rsidRPr="00B22DAF">
          <w:rPr>
            <w:rStyle w:val="Hyperlink"/>
            <w:rFonts w:ascii="Calibri" w:hAnsi="Calibri"/>
            <w:bCs/>
            <w:sz w:val="22"/>
            <w:szCs w:val="22"/>
          </w:rPr>
          <w:t>https://www.camp24-7.de</w:t>
        </w:r>
      </w:hyperlink>
      <w:r w:rsidR="00EF7BDE" w:rsidRPr="00B22DAF">
        <w:rPr>
          <w:rFonts w:ascii="Calibri" w:hAnsi="Calibri"/>
          <w:bCs/>
          <w:sz w:val="22"/>
          <w:szCs w:val="22"/>
        </w:rPr>
        <w:t xml:space="preserve"> </w:t>
      </w:r>
    </w:p>
    <w:p w14:paraId="6E389159" w14:textId="71C1B54E" w:rsidR="00BA6AEB" w:rsidRPr="00B22DAF" w:rsidRDefault="00BA6AEB" w:rsidP="003D303D">
      <w:pPr>
        <w:pBdr>
          <w:bottom w:val="single" w:sz="6" w:space="1" w:color="auto"/>
        </w:pBdr>
        <w:jc w:val="both"/>
        <w:rPr>
          <w:b/>
          <w:sz w:val="22"/>
          <w:szCs w:val="22"/>
        </w:rPr>
      </w:pPr>
    </w:p>
    <w:p w14:paraId="599A7942" w14:textId="600B522E" w:rsidR="00FD52AF" w:rsidRPr="00B22DAF" w:rsidRDefault="00FD52AF" w:rsidP="003D303D">
      <w:pPr>
        <w:jc w:val="both"/>
        <w:rPr>
          <w:b/>
          <w:sz w:val="22"/>
          <w:szCs w:val="22"/>
        </w:rPr>
      </w:pPr>
    </w:p>
    <w:p w14:paraId="53D838B5" w14:textId="026E1810" w:rsidR="00D158BE" w:rsidRPr="00B22DAF" w:rsidRDefault="006E588D" w:rsidP="00D158BE">
      <w:pPr>
        <w:jc w:val="both"/>
        <w:rPr>
          <w:b/>
          <w:sz w:val="22"/>
          <w:szCs w:val="22"/>
        </w:rPr>
      </w:pPr>
      <w:r w:rsidRPr="00B22DAF">
        <w:rPr>
          <w:b/>
          <w:sz w:val="22"/>
          <w:szCs w:val="22"/>
        </w:rPr>
        <w:t>11</w:t>
      </w:r>
      <w:r w:rsidR="00FD52AF" w:rsidRPr="00B22DAF">
        <w:rPr>
          <w:b/>
          <w:sz w:val="22"/>
          <w:szCs w:val="22"/>
        </w:rPr>
        <w:t>.05.2019</w:t>
      </w:r>
      <w:r w:rsidR="00FD52AF" w:rsidRPr="00B22DAF">
        <w:rPr>
          <w:b/>
          <w:sz w:val="22"/>
          <w:szCs w:val="22"/>
        </w:rPr>
        <w:tab/>
      </w:r>
      <w:r w:rsidR="00FD52AF" w:rsidRPr="00B22DAF">
        <w:rPr>
          <w:b/>
          <w:sz w:val="22"/>
          <w:szCs w:val="22"/>
        </w:rPr>
        <w:tab/>
      </w:r>
      <w:r w:rsidR="00B26690" w:rsidRPr="00B22DAF">
        <w:rPr>
          <w:b/>
          <w:sz w:val="22"/>
          <w:szCs w:val="22"/>
        </w:rPr>
        <w:tab/>
      </w:r>
      <w:r w:rsidRPr="00B22DAF">
        <w:rPr>
          <w:b/>
          <w:sz w:val="22"/>
          <w:szCs w:val="22"/>
        </w:rPr>
        <w:t>Geführte Kieler Tatort Radtour</w:t>
      </w:r>
    </w:p>
    <w:p w14:paraId="29A358E3" w14:textId="0FF2FFA1" w:rsidR="00D158BE" w:rsidRPr="00B22DAF" w:rsidRDefault="00D158BE" w:rsidP="00D158BE">
      <w:pPr>
        <w:jc w:val="both"/>
        <w:rPr>
          <w:b/>
          <w:sz w:val="22"/>
          <w:szCs w:val="22"/>
        </w:rPr>
      </w:pPr>
    </w:p>
    <w:p w14:paraId="218FD62D" w14:textId="77777777" w:rsidR="00C4524D" w:rsidRPr="00B22DAF" w:rsidRDefault="00AE0831" w:rsidP="00422407">
      <w:pPr>
        <w:ind w:left="2832"/>
        <w:jc w:val="both"/>
        <w:rPr>
          <w:rFonts w:cstheme="minorHAnsi"/>
          <w:bCs/>
          <w:color w:val="1A1A18"/>
          <w:sz w:val="22"/>
          <w:szCs w:val="22"/>
        </w:rPr>
      </w:pPr>
      <w:r w:rsidRPr="00B22DAF">
        <w:rPr>
          <w:noProof/>
          <w:sz w:val="22"/>
          <w:szCs w:val="22"/>
        </w:rPr>
        <w:drawing>
          <wp:anchor distT="0" distB="0" distL="114300" distR="114300" simplePos="0" relativeHeight="251660288" behindDoc="1" locked="0" layoutInCell="1" allowOverlap="1" wp14:anchorId="4EE385A3" wp14:editId="76525B12">
            <wp:simplePos x="0" y="0"/>
            <wp:positionH relativeFrom="margin">
              <wp:align>left</wp:align>
            </wp:positionH>
            <wp:positionV relativeFrom="paragraph">
              <wp:posOffset>5080</wp:posOffset>
            </wp:positionV>
            <wp:extent cx="1620000" cy="1080000"/>
            <wp:effectExtent l="0" t="0" r="0" b="6350"/>
            <wp:wrapTight wrapText="bothSides">
              <wp:wrapPolygon edited="0">
                <wp:start x="0" y="0"/>
                <wp:lineTo x="0" y="21346"/>
                <wp:lineTo x="21338" y="21346"/>
                <wp:lineTo x="2133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88D" w:rsidRPr="00B22DAF">
        <w:rPr>
          <w:rFonts w:cstheme="minorHAnsi"/>
          <w:color w:val="1A1A18"/>
          <w:sz w:val="22"/>
          <w:szCs w:val="22"/>
          <w:shd w:val="clear" w:color="auto" w:fill="FFFFFF"/>
        </w:rPr>
        <w:t>Die Kieler Krimifolgen des</w:t>
      </w:r>
      <w:r w:rsidR="006E588D" w:rsidRPr="00B22DAF">
        <w:rPr>
          <w:rFonts w:cstheme="minorHAnsi"/>
          <w:bCs/>
          <w:color w:val="1A1A18"/>
          <w:sz w:val="22"/>
          <w:szCs w:val="22"/>
        </w:rPr>
        <w:t xml:space="preserve"> Fernseh-Klassikers Tatort</w:t>
      </w:r>
      <w:r w:rsidR="006E588D" w:rsidRPr="00B22DAF">
        <w:rPr>
          <w:rFonts w:cstheme="minorHAnsi"/>
          <w:color w:val="1A1A18"/>
          <w:sz w:val="22"/>
          <w:szCs w:val="22"/>
          <w:shd w:val="clear" w:color="auto" w:fill="FFFFFF"/>
        </w:rPr>
        <w:t xml:space="preserve"> stehen seit vielen Jahren für </w:t>
      </w:r>
      <w:r w:rsidR="006E588D" w:rsidRPr="00B22DAF">
        <w:rPr>
          <w:rFonts w:cstheme="minorHAnsi"/>
          <w:bCs/>
          <w:color w:val="1A1A18"/>
          <w:sz w:val="22"/>
          <w:szCs w:val="22"/>
        </w:rPr>
        <w:t>maritime Krimispannung</w:t>
      </w:r>
      <w:r w:rsidR="006E588D" w:rsidRPr="00B22DAF">
        <w:rPr>
          <w:rFonts w:cstheme="minorHAnsi"/>
          <w:color w:val="1A1A18"/>
          <w:sz w:val="22"/>
          <w:szCs w:val="22"/>
          <w:shd w:val="clear" w:color="auto" w:fill="FFFFFF"/>
        </w:rPr>
        <w:t xml:space="preserve"> auf höchstem Niveau. Entdecken Sie </w:t>
      </w:r>
      <w:r w:rsidR="00BE1B30" w:rsidRPr="00B22DAF">
        <w:rPr>
          <w:rFonts w:cstheme="minorHAnsi"/>
          <w:color w:val="1A1A18"/>
          <w:sz w:val="22"/>
          <w:szCs w:val="22"/>
          <w:shd w:val="clear" w:color="auto" w:fill="FFFFFF"/>
        </w:rPr>
        <w:t xml:space="preserve">die </w:t>
      </w:r>
      <w:r w:rsidR="006E588D" w:rsidRPr="00B22DAF">
        <w:rPr>
          <w:rFonts w:cstheme="minorHAnsi"/>
          <w:color w:val="1A1A18"/>
          <w:sz w:val="22"/>
          <w:szCs w:val="22"/>
          <w:shd w:val="clear" w:color="auto" w:fill="FFFFFF"/>
        </w:rPr>
        <w:t>bekannten Schauplätze in Kiel und erfahre</w:t>
      </w:r>
      <w:r w:rsidR="00D022CF" w:rsidRPr="00B22DAF">
        <w:rPr>
          <w:rFonts w:cstheme="minorHAnsi"/>
          <w:color w:val="1A1A18"/>
          <w:sz w:val="22"/>
          <w:szCs w:val="22"/>
          <w:shd w:val="clear" w:color="auto" w:fill="FFFFFF"/>
        </w:rPr>
        <w:t xml:space="preserve">n </w:t>
      </w:r>
      <w:r w:rsidR="006E588D" w:rsidRPr="00B22DAF">
        <w:rPr>
          <w:rFonts w:cstheme="minorHAnsi"/>
          <w:bCs/>
          <w:color w:val="1A1A18"/>
          <w:sz w:val="22"/>
          <w:szCs w:val="22"/>
        </w:rPr>
        <w:t>spannende Hintergründe</w:t>
      </w:r>
      <w:r w:rsidR="006E588D" w:rsidRPr="00B22DAF">
        <w:rPr>
          <w:rFonts w:cstheme="minorHAnsi"/>
          <w:color w:val="1A1A18"/>
          <w:sz w:val="22"/>
          <w:szCs w:val="22"/>
          <w:shd w:val="clear" w:color="auto" w:fill="FFFFFF"/>
        </w:rPr>
        <w:t xml:space="preserve"> zu den Tatort-Folgen mit Hauptkommissar</w:t>
      </w:r>
      <w:r w:rsidR="006E588D" w:rsidRPr="00B22DAF">
        <w:rPr>
          <w:rFonts w:cstheme="minorHAnsi"/>
          <w:bCs/>
          <w:color w:val="1A1A18"/>
          <w:sz w:val="22"/>
          <w:szCs w:val="22"/>
        </w:rPr>
        <w:t xml:space="preserve"> Klaus Borowski, alias Axel Milberg.</w:t>
      </w:r>
      <w:r w:rsidR="00D022CF" w:rsidRPr="00B22DAF">
        <w:rPr>
          <w:rFonts w:cstheme="minorHAnsi"/>
          <w:bCs/>
          <w:color w:val="1A1A18"/>
          <w:sz w:val="22"/>
          <w:szCs w:val="22"/>
        </w:rPr>
        <w:t xml:space="preserve"> Tickets sind in der </w:t>
      </w:r>
      <w:r w:rsidR="00812A25" w:rsidRPr="00B22DAF">
        <w:rPr>
          <w:rFonts w:cstheme="minorHAnsi"/>
          <w:bCs/>
          <w:color w:val="1A1A18"/>
          <w:sz w:val="22"/>
          <w:szCs w:val="22"/>
        </w:rPr>
        <w:t xml:space="preserve">Tourist-Information Kiel für 24,50,- € pro Person erhältlich. </w:t>
      </w:r>
    </w:p>
    <w:p w14:paraId="0A124314" w14:textId="547181DD" w:rsidR="00422407" w:rsidRPr="00B22DAF" w:rsidRDefault="00422407" w:rsidP="00422407">
      <w:pPr>
        <w:ind w:left="2832"/>
        <w:jc w:val="both"/>
        <w:rPr>
          <w:rFonts w:cstheme="minorHAnsi"/>
          <w:bCs/>
          <w:color w:val="1A1A18"/>
          <w:sz w:val="22"/>
          <w:szCs w:val="22"/>
        </w:rPr>
      </w:pPr>
      <w:r w:rsidRPr="00B22DAF">
        <w:rPr>
          <w:rFonts w:cstheme="minorHAnsi"/>
          <w:b/>
          <w:bCs/>
          <w:color w:val="1A1A18"/>
          <w:sz w:val="22"/>
          <w:szCs w:val="22"/>
        </w:rPr>
        <w:t>Ort:</w:t>
      </w:r>
      <w:r w:rsidRPr="00B22DAF">
        <w:rPr>
          <w:rFonts w:cstheme="minorHAnsi"/>
          <w:bCs/>
          <w:color w:val="1A1A18"/>
          <w:sz w:val="22"/>
          <w:szCs w:val="22"/>
        </w:rPr>
        <w:t xml:space="preserve"> Tourist-Information Kiel, 12 Uhr</w:t>
      </w:r>
    </w:p>
    <w:p w14:paraId="2C2EC873" w14:textId="310A4185" w:rsidR="00422407" w:rsidRPr="00B22DAF" w:rsidRDefault="00C1502F" w:rsidP="00422407">
      <w:pPr>
        <w:ind w:left="2832"/>
        <w:jc w:val="both"/>
        <w:rPr>
          <w:rFonts w:cstheme="minorHAnsi"/>
          <w:bCs/>
          <w:color w:val="1A1A18"/>
          <w:sz w:val="22"/>
          <w:szCs w:val="22"/>
        </w:rPr>
      </w:pPr>
      <w:r w:rsidRPr="00B22DAF">
        <w:rPr>
          <w:rFonts w:cstheme="minorHAnsi"/>
          <w:b/>
          <w:bCs/>
          <w:color w:val="1A1A18"/>
          <w:sz w:val="22"/>
          <w:szCs w:val="22"/>
        </w:rPr>
        <w:t>Dauer:</w:t>
      </w:r>
      <w:r w:rsidRPr="00B22DAF">
        <w:rPr>
          <w:rFonts w:cstheme="minorHAnsi"/>
          <w:bCs/>
          <w:color w:val="1A1A18"/>
          <w:sz w:val="22"/>
          <w:szCs w:val="22"/>
        </w:rPr>
        <w:t xml:space="preserve"> ca. 5,5 Stunden</w:t>
      </w:r>
    </w:p>
    <w:p w14:paraId="7E4DF259" w14:textId="77777777" w:rsidR="00422407" w:rsidRPr="00B22DAF" w:rsidRDefault="00422407" w:rsidP="00422407">
      <w:pPr>
        <w:pBdr>
          <w:bottom w:val="single" w:sz="6" w:space="1" w:color="auto"/>
        </w:pBdr>
        <w:jc w:val="both"/>
        <w:rPr>
          <w:b/>
          <w:sz w:val="22"/>
          <w:szCs w:val="22"/>
        </w:rPr>
      </w:pPr>
    </w:p>
    <w:p w14:paraId="36E400FA" w14:textId="2AFDAFDC" w:rsidR="00422407" w:rsidRPr="00B22DAF" w:rsidRDefault="00422407" w:rsidP="003D303D">
      <w:pPr>
        <w:jc w:val="both"/>
        <w:rPr>
          <w:b/>
          <w:sz w:val="22"/>
          <w:szCs w:val="22"/>
        </w:rPr>
      </w:pPr>
    </w:p>
    <w:p w14:paraId="252F33BA" w14:textId="655CC92F" w:rsidR="00522FC7" w:rsidRPr="00B22DAF" w:rsidRDefault="00522FC7" w:rsidP="003D303D">
      <w:pPr>
        <w:jc w:val="both"/>
        <w:rPr>
          <w:b/>
          <w:sz w:val="22"/>
          <w:szCs w:val="22"/>
        </w:rPr>
      </w:pPr>
      <w:r w:rsidRPr="00B22DAF">
        <w:rPr>
          <w:b/>
          <w:sz w:val="22"/>
          <w:szCs w:val="22"/>
        </w:rPr>
        <w:t>11.05.2019</w:t>
      </w:r>
      <w:r w:rsidRPr="00B22DAF">
        <w:rPr>
          <w:b/>
          <w:sz w:val="22"/>
          <w:szCs w:val="22"/>
        </w:rPr>
        <w:tab/>
      </w:r>
      <w:r w:rsidRPr="00B22DAF">
        <w:rPr>
          <w:b/>
          <w:sz w:val="22"/>
          <w:szCs w:val="22"/>
        </w:rPr>
        <w:tab/>
      </w:r>
      <w:r w:rsidRPr="00B22DAF">
        <w:rPr>
          <w:b/>
          <w:sz w:val="22"/>
          <w:szCs w:val="22"/>
        </w:rPr>
        <w:tab/>
        <w:t>MSC Schiffsbesichtigung in Kiel</w:t>
      </w:r>
    </w:p>
    <w:p w14:paraId="65B37577" w14:textId="0D74C253" w:rsidR="00522FC7" w:rsidRPr="00B22DAF" w:rsidRDefault="00522FC7" w:rsidP="003D303D">
      <w:pPr>
        <w:jc w:val="both"/>
        <w:rPr>
          <w:b/>
          <w:sz w:val="22"/>
          <w:szCs w:val="22"/>
        </w:rPr>
      </w:pPr>
    </w:p>
    <w:p w14:paraId="6F12CDAC" w14:textId="5D10B30B" w:rsidR="00EC1B76" w:rsidRPr="00B22DAF" w:rsidRDefault="00DC51B6" w:rsidP="00EC1B76">
      <w:pPr>
        <w:ind w:left="2832"/>
        <w:jc w:val="both"/>
        <w:rPr>
          <w:rFonts w:cstheme="minorHAnsi"/>
          <w:sz w:val="22"/>
          <w:szCs w:val="22"/>
        </w:rPr>
      </w:pPr>
      <w:r w:rsidRPr="00B22DAF">
        <w:rPr>
          <w:rFonts w:cstheme="minorHAnsi"/>
          <w:noProof/>
          <w:sz w:val="22"/>
          <w:szCs w:val="22"/>
        </w:rPr>
        <w:drawing>
          <wp:anchor distT="0" distB="0" distL="114300" distR="114300" simplePos="0" relativeHeight="251667456" behindDoc="1" locked="0" layoutInCell="1" allowOverlap="1" wp14:anchorId="491687E1" wp14:editId="21BC2984">
            <wp:simplePos x="0" y="0"/>
            <wp:positionH relativeFrom="margin">
              <wp:align>left</wp:align>
            </wp:positionH>
            <wp:positionV relativeFrom="paragraph">
              <wp:posOffset>5080</wp:posOffset>
            </wp:positionV>
            <wp:extent cx="1630680" cy="1079500"/>
            <wp:effectExtent l="0" t="0" r="7620" b="6350"/>
            <wp:wrapTight wrapText="bothSides">
              <wp:wrapPolygon edited="0">
                <wp:start x="0" y="0"/>
                <wp:lineTo x="0" y="21346"/>
                <wp:lineTo x="21449" y="21346"/>
                <wp:lineTo x="21449"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068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FC7" w:rsidRPr="00B22DAF">
        <w:rPr>
          <w:rFonts w:cstheme="minorHAnsi"/>
          <w:color w:val="1A1A18"/>
          <w:sz w:val="22"/>
          <w:szCs w:val="22"/>
        </w:rPr>
        <w:t>Bei</w:t>
      </w:r>
      <w:r w:rsidR="00EC1B76" w:rsidRPr="00B22DAF">
        <w:rPr>
          <w:rFonts w:cstheme="minorHAnsi"/>
          <w:color w:val="1A1A18"/>
          <w:sz w:val="22"/>
          <w:szCs w:val="22"/>
        </w:rPr>
        <w:t xml:space="preserve"> </w:t>
      </w:r>
      <w:r w:rsidR="00522FC7" w:rsidRPr="00B22DAF">
        <w:rPr>
          <w:rFonts w:cstheme="minorHAnsi"/>
          <w:color w:val="1A1A18"/>
          <w:sz w:val="22"/>
          <w:szCs w:val="22"/>
        </w:rPr>
        <w:t>einer Besichtigung</w:t>
      </w:r>
      <w:r w:rsidR="00EC1B76" w:rsidRPr="00B22DAF">
        <w:rPr>
          <w:rFonts w:cstheme="minorHAnsi"/>
          <w:color w:val="1A1A18"/>
          <w:sz w:val="22"/>
          <w:szCs w:val="22"/>
        </w:rPr>
        <w:t xml:space="preserve"> </w:t>
      </w:r>
      <w:r w:rsidR="00522FC7" w:rsidRPr="00B22DAF">
        <w:rPr>
          <w:rFonts w:cstheme="minorHAnsi"/>
          <w:bCs/>
          <w:color w:val="1A1A18"/>
          <w:sz w:val="22"/>
          <w:szCs w:val="22"/>
        </w:rPr>
        <w:t xml:space="preserve">an Bord der MSC </w:t>
      </w:r>
      <w:proofErr w:type="spellStart"/>
      <w:r w:rsidR="00522FC7" w:rsidRPr="00B22DAF">
        <w:rPr>
          <w:rFonts w:cstheme="minorHAnsi"/>
          <w:bCs/>
          <w:color w:val="1A1A18"/>
          <w:sz w:val="22"/>
          <w:szCs w:val="22"/>
        </w:rPr>
        <w:t>Meraviglia</w:t>
      </w:r>
      <w:proofErr w:type="spellEnd"/>
      <w:r w:rsidR="00EC1B76" w:rsidRPr="00B22DAF">
        <w:rPr>
          <w:rFonts w:cstheme="minorHAnsi"/>
          <w:color w:val="1A1A18"/>
          <w:sz w:val="22"/>
          <w:szCs w:val="22"/>
        </w:rPr>
        <w:t xml:space="preserve"> </w:t>
      </w:r>
      <w:r w:rsidR="00522FC7" w:rsidRPr="00B22DAF">
        <w:rPr>
          <w:rFonts w:cstheme="minorHAnsi"/>
          <w:color w:val="1A1A18"/>
          <w:sz w:val="22"/>
          <w:szCs w:val="22"/>
        </w:rPr>
        <w:t xml:space="preserve">können </w:t>
      </w:r>
      <w:r w:rsidR="00A45F5B" w:rsidRPr="00B22DAF">
        <w:rPr>
          <w:rFonts w:cstheme="minorHAnsi"/>
          <w:color w:val="1A1A18"/>
          <w:sz w:val="22"/>
          <w:szCs w:val="22"/>
        </w:rPr>
        <w:t xml:space="preserve">Landratten </w:t>
      </w:r>
      <w:r w:rsidR="00522FC7" w:rsidRPr="00B22DAF">
        <w:rPr>
          <w:rFonts w:cstheme="minorHAnsi"/>
          <w:color w:val="1A1A18"/>
          <w:sz w:val="22"/>
          <w:szCs w:val="22"/>
        </w:rPr>
        <w:t>für ein paar Stunden in die</w:t>
      </w:r>
      <w:r w:rsidR="00EC1B76" w:rsidRPr="00B22DAF">
        <w:rPr>
          <w:rFonts w:cstheme="minorHAnsi"/>
          <w:color w:val="1A1A18"/>
          <w:sz w:val="22"/>
          <w:szCs w:val="22"/>
        </w:rPr>
        <w:t xml:space="preserve"> </w:t>
      </w:r>
      <w:r w:rsidR="00522FC7" w:rsidRPr="00B22DAF">
        <w:rPr>
          <w:rFonts w:cstheme="minorHAnsi"/>
          <w:bCs/>
          <w:color w:val="1A1A18"/>
          <w:sz w:val="22"/>
          <w:szCs w:val="22"/>
        </w:rPr>
        <w:t>Welt der Kreuzfahrt eintauchen</w:t>
      </w:r>
      <w:r w:rsidR="00EC1B76" w:rsidRPr="00B22DAF">
        <w:rPr>
          <w:rFonts w:cstheme="minorHAnsi"/>
          <w:color w:val="1A1A18"/>
          <w:sz w:val="22"/>
          <w:szCs w:val="22"/>
        </w:rPr>
        <w:t xml:space="preserve"> </w:t>
      </w:r>
      <w:r w:rsidR="00522FC7" w:rsidRPr="00B22DAF">
        <w:rPr>
          <w:rFonts w:cstheme="minorHAnsi"/>
          <w:color w:val="1A1A18"/>
          <w:sz w:val="22"/>
          <w:szCs w:val="22"/>
        </w:rPr>
        <w:t>und das mediterran-elegante MSC-Ambiente</w:t>
      </w:r>
      <w:r w:rsidR="00BA2623" w:rsidRPr="00B22DAF">
        <w:rPr>
          <w:rFonts w:cstheme="minorHAnsi"/>
          <w:color w:val="1A1A18"/>
          <w:sz w:val="22"/>
          <w:szCs w:val="22"/>
        </w:rPr>
        <w:t xml:space="preserve"> </w:t>
      </w:r>
      <w:proofErr w:type="gramStart"/>
      <w:r w:rsidR="00522FC7" w:rsidRPr="00B22DAF">
        <w:rPr>
          <w:rFonts w:cstheme="minorHAnsi"/>
          <w:color w:val="1A1A18"/>
          <w:sz w:val="22"/>
          <w:szCs w:val="22"/>
        </w:rPr>
        <w:t>genießen</w:t>
      </w:r>
      <w:proofErr w:type="gramEnd"/>
      <w:r w:rsidR="00A45F5B" w:rsidRPr="00B22DAF">
        <w:rPr>
          <w:rFonts w:cstheme="minorHAnsi"/>
          <w:color w:val="1A1A18"/>
          <w:sz w:val="22"/>
          <w:szCs w:val="22"/>
        </w:rPr>
        <w:t xml:space="preserve"> ohne gleich in See zu stechen</w:t>
      </w:r>
      <w:r w:rsidR="00522FC7" w:rsidRPr="00B22DAF">
        <w:rPr>
          <w:rFonts w:cstheme="minorHAnsi"/>
          <w:color w:val="1A1A18"/>
          <w:sz w:val="22"/>
          <w:szCs w:val="22"/>
        </w:rPr>
        <w:t xml:space="preserve">. </w:t>
      </w:r>
      <w:r w:rsidR="00EC1B76" w:rsidRPr="00B22DAF">
        <w:rPr>
          <w:rFonts w:cstheme="minorHAnsi"/>
          <w:color w:val="1A1A18"/>
          <w:sz w:val="22"/>
          <w:szCs w:val="22"/>
        </w:rPr>
        <w:t xml:space="preserve">Gäste erhalten </w:t>
      </w:r>
      <w:r w:rsidR="00DC4F2F" w:rsidRPr="00B22DAF">
        <w:rPr>
          <w:rFonts w:cstheme="minorHAnsi"/>
          <w:bCs/>
          <w:color w:val="1A1A18"/>
          <w:sz w:val="22"/>
          <w:szCs w:val="22"/>
        </w:rPr>
        <w:t>exklusive Einblicke</w:t>
      </w:r>
      <w:r w:rsidR="00BD40C7" w:rsidRPr="00B22DAF">
        <w:rPr>
          <w:rFonts w:cstheme="minorHAnsi"/>
          <w:bCs/>
          <w:color w:val="1A1A18"/>
          <w:sz w:val="22"/>
          <w:szCs w:val="22"/>
        </w:rPr>
        <w:t xml:space="preserve"> in die öffentlichen Bereiche des Kreuzfahrtschiffs</w:t>
      </w:r>
      <w:r w:rsidR="00EC1B76" w:rsidRPr="00B22DAF">
        <w:rPr>
          <w:rFonts w:cstheme="minorHAnsi"/>
          <w:color w:val="1A1A18"/>
          <w:sz w:val="22"/>
          <w:szCs w:val="22"/>
          <w:shd w:val="clear" w:color="auto" w:fill="FFFFFF"/>
        </w:rPr>
        <w:t xml:space="preserve"> </w:t>
      </w:r>
      <w:r w:rsidR="00DC4F2F" w:rsidRPr="00B22DAF">
        <w:rPr>
          <w:rFonts w:cstheme="minorHAnsi"/>
          <w:color w:val="1A1A18"/>
          <w:sz w:val="22"/>
          <w:szCs w:val="22"/>
          <w:shd w:val="clear" w:color="auto" w:fill="FFFFFF"/>
        </w:rPr>
        <w:t xml:space="preserve">und </w:t>
      </w:r>
      <w:r w:rsidR="00BD40C7" w:rsidRPr="00B22DAF">
        <w:rPr>
          <w:rFonts w:cstheme="minorHAnsi"/>
          <w:color w:val="1A1A18"/>
          <w:sz w:val="22"/>
          <w:szCs w:val="22"/>
          <w:shd w:val="clear" w:color="auto" w:fill="FFFFFF"/>
        </w:rPr>
        <w:t>freuen sich auf ein Mittagessen</w:t>
      </w:r>
      <w:r w:rsidR="00AE63CA" w:rsidRPr="00B22DAF">
        <w:rPr>
          <w:rFonts w:cstheme="minorHAnsi"/>
          <w:color w:val="1A1A18"/>
          <w:sz w:val="22"/>
          <w:szCs w:val="22"/>
          <w:shd w:val="clear" w:color="auto" w:fill="FFFFFF"/>
        </w:rPr>
        <w:t xml:space="preserve"> </w:t>
      </w:r>
      <w:r w:rsidR="00BD40C7" w:rsidRPr="00B22DAF">
        <w:rPr>
          <w:rFonts w:cstheme="minorHAnsi"/>
          <w:color w:val="1A1A18"/>
          <w:sz w:val="22"/>
          <w:szCs w:val="22"/>
          <w:shd w:val="clear" w:color="auto" w:fill="FFFFFF"/>
        </w:rPr>
        <w:t>im</w:t>
      </w:r>
      <w:r w:rsidR="00AE63CA" w:rsidRPr="00B22DAF">
        <w:rPr>
          <w:rFonts w:cstheme="minorHAnsi"/>
          <w:color w:val="1A1A18"/>
          <w:sz w:val="22"/>
          <w:szCs w:val="22"/>
          <w:shd w:val="clear" w:color="auto" w:fill="FFFFFF"/>
        </w:rPr>
        <w:t xml:space="preserve"> Bordrestaurant. </w:t>
      </w:r>
    </w:p>
    <w:p w14:paraId="5A0FF2C4" w14:textId="2EA445B4" w:rsidR="00D838B0" w:rsidRPr="00B22DAF" w:rsidRDefault="00D838B0" w:rsidP="00EC1B76">
      <w:pPr>
        <w:ind w:left="2832"/>
        <w:jc w:val="both"/>
        <w:rPr>
          <w:rFonts w:cstheme="minorHAnsi"/>
          <w:color w:val="1A1A18"/>
          <w:sz w:val="22"/>
          <w:szCs w:val="22"/>
          <w:shd w:val="clear" w:color="auto" w:fill="FFFFFF"/>
        </w:rPr>
      </w:pPr>
      <w:r w:rsidRPr="00B22DAF">
        <w:rPr>
          <w:rFonts w:cstheme="minorHAnsi"/>
          <w:b/>
          <w:color w:val="1A1A18"/>
          <w:sz w:val="22"/>
          <w:szCs w:val="22"/>
        </w:rPr>
        <w:t>Dauer:</w:t>
      </w:r>
      <w:r w:rsidRPr="00B22DAF">
        <w:rPr>
          <w:rFonts w:cstheme="minorHAnsi"/>
          <w:sz w:val="22"/>
          <w:szCs w:val="22"/>
        </w:rPr>
        <w:t xml:space="preserve"> </w:t>
      </w:r>
      <w:r w:rsidR="00535A94" w:rsidRPr="00B22DAF">
        <w:rPr>
          <w:rFonts w:cstheme="minorHAnsi"/>
          <w:sz w:val="22"/>
          <w:szCs w:val="22"/>
        </w:rPr>
        <w:t>ca. 4 Stunden</w:t>
      </w:r>
    </w:p>
    <w:p w14:paraId="452637DD" w14:textId="64B19538" w:rsidR="00522FC7" w:rsidRPr="00B22DAF" w:rsidRDefault="00540DF3" w:rsidP="00E5232E">
      <w:pPr>
        <w:ind w:left="2832"/>
        <w:jc w:val="both"/>
        <w:rPr>
          <w:rFonts w:cstheme="minorHAnsi"/>
          <w:sz w:val="22"/>
          <w:szCs w:val="22"/>
        </w:rPr>
      </w:pPr>
      <w:r w:rsidRPr="00B22DAF">
        <w:rPr>
          <w:rFonts w:cstheme="minorHAnsi"/>
          <w:b/>
          <w:color w:val="1A1A18"/>
          <w:sz w:val="22"/>
          <w:szCs w:val="22"/>
        </w:rPr>
        <w:t>Tickets:</w:t>
      </w:r>
      <w:r w:rsidRPr="00B22DAF">
        <w:rPr>
          <w:rFonts w:cstheme="minorHAnsi"/>
          <w:sz w:val="22"/>
          <w:szCs w:val="22"/>
        </w:rPr>
        <w:t xml:space="preserve"> </w:t>
      </w:r>
      <w:r w:rsidR="00EC76DA" w:rsidRPr="00B22DAF">
        <w:rPr>
          <w:rFonts w:cstheme="minorHAnsi"/>
          <w:sz w:val="22"/>
          <w:szCs w:val="22"/>
        </w:rPr>
        <w:t>49,- € pro Person in der Tourist-Information Kiel</w:t>
      </w:r>
    </w:p>
    <w:p w14:paraId="0BB67896" w14:textId="15D1E5A9" w:rsidR="00A45F5B" w:rsidRDefault="00A45F5B" w:rsidP="00E5232E">
      <w:pPr>
        <w:ind w:left="2832"/>
        <w:jc w:val="both"/>
        <w:rPr>
          <w:rFonts w:cstheme="minorHAnsi"/>
          <w:sz w:val="22"/>
          <w:szCs w:val="22"/>
        </w:rPr>
      </w:pPr>
    </w:p>
    <w:p w14:paraId="306447AE" w14:textId="121EBC66" w:rsidR="00621143" w:rsidRDefault="00621143" w:rsidP="00E5232E">
      <w:pPr>
        <w:ind w:left="2832"/>
        <w:jc w:val="both"/>
        <w:rPr>
          <w:rFonts w:cstheme="minorHAnsi"/>
          <w:sz w:val="22"/>
          <w:szCs w:val="22"/>
        </w:rPr>
      </w:pPr>
    </w:p>
    <w:p w14:paraId="402E54E5" w14:textId="4C7BA5BD" w:rsidR="00621143" w:rsidRDefault="00621143" w:rsidP="00E5232E">
      <w:pPr>
        <w:ind w:left="2832"/>
        <w:jc w:val="both"/>
        <w:rPr>
          <w:rFonts w:cstheme="minorHAnsi"/>
          <w:sz w:val="22"/>
          <w:szCs w:val="22"/>
        </w:rPr>
      </w:pPr>
    </w:p>
    <w:p w14:paraId="3E92279D" w14:textId="080697B7" w:rsidR="00621143" w:rsidRDefault="00621143" w:rsidP="00E5232E">
      <w:pPr>
        <w:ind w:left="2832"/>
        <w:jc w:val="both"/>
        <w:rPr>
          <w:rFonts w:cstheme="minorHAnsi"/>
          <w:sz w:val="22"/>
          <w:szCs w:val="22"/>
        </w:rPr>
      </w:pPr>
    </w:p>
    <w:p w14:paraId="7FF70D9C" w14:textId="43D21A79" w:rsidR="00621143" w:rsidRDefault="00621143" w:rsidP="00E5232E">
      <w:pPr>
        <w:ind w:left="2832"/>
        <w:jc w:val="both"/>
        <w:rPr>
          <w:rFonts w:cstheme="minorHAnsi"/>
          <w:sz w:val="22"/>
          <w:szCs w:val="22"/>
        </w:rPr>
      </w:pPr>
    </w:p>
    <w:p w14:paraId="6E4E7716" w14:textId="533B6CBE" w:rsidR="00621143" w:rsidRDefault="00621143" w:rsidP="00E5232E">
      <w:pPr>
        <w:ind w:left="2832"/>
        <w:jc w:val="both"/>
        <w:rPr>
          <w:rFonts w:cstheme="minorHAnsi"/>
          <w:sz w:val="22"/>
          <w:szCs w:val="22"/>
        </w:rPr>
      </w:pPr>
    </w:p>
    <w:p w14:paraId="29C7A8A4" w14:textId="6B9D5977" w:rsidR="00621143" w:rsidRDefault="00621143" w:rsidP="00E5232E">
      <w:pPr>
        <w:ind w:left="2832"/>
        <w:jc w:val="both"/>
        <w:rPr>
          <w:rFonts w:cstheme="minorHAnsi"/>
          <w:sz w:val="22"/>
          <w:szCs w:val="22"/>
        </w:rPr>
      </w:pPr>
    </w:p>
    <w:p w14:paraId="0E7E2BC9" w14:textId="77777777" w:rsidR="00621143" w:rsidRPr="00B22DAF" w:rsidRDefault="00621143" w:rsidP="00E5232E">
      <w:pPr>
        <w:ind w:left="2832"/>
        <w:jc w:val="both"/>
        <w:rPr>
          <w:rFonts w:cstheme="minorHAnsi"/>
          <w:sz w:val="22"/>
          <w:szCs w:val="22"/>
        </w:rPr>
      </w:pPr>
    </w:p>
    <w:p w14:paraId="64A4B18C" w14:textId="7453007C" w:rsidR="00937331" w:rsidRPr="00B22DAF" w:rsidRDefault="00552420" w:rsidP="003D303D">
      <w:pPr>
        <w:jc w:val="both"/>
        <w:rPr>
          <w:b/>
          <w:sz w:val="22"/>
          <w:szCs w:val="22"/>
        </w:rPr>
      </w:pPr>
      <w:r w:rsidRPr="00B22DAF">
        <w:rPr>
          <w:b/>
          <w:sz w:val="22"/>
          <w:szCs w:val="22"/>
        </w:rPr>
        <w:lastRenderedPageBreak/>
        <w:t>12.05.2019</w:t>
      </w:r>
      <w:r w:rsidRPr="00B22DAF">
        <w:rPr>
          <w:b/>
          <w:sz w:val="22"/>
          <w:szCs w:val="22"/>
        </w:rPr>
        <w:tab/>
      </w:r>
      <w:r w:rsidRPr="00B22DAF">
        <w:rPr>
          <w:b/>
          <w:sz w:val="22"/>
          <w:szCs w:val="22"/>
        </w:rPr>
        <w:tab/>
      </w:r>
      <w:r w:rsidRPr="00B22DAF">
        <w:rPr>
          <w:b/>
          <w:sz w:val="22"/>
          <w:szCs w:val="22"/>
        </w:rPr>
        <w:tab/>
        <w:t>AIDA Schiffsbesichtigung mit Mittagessen</w:t>
      </w:r>
    </w:p>
    <w:p w14:paraId="6EA9DB90" w14:textId="77777777" w:rsidR="00937331" w:rsidRPr="00B22DAF" w:rsidRDefault="00937331" w:rsidP="003D303D">
      <w:pPr>
        <w:jc w:val="both"/>
        <w:rPr>
          <w:b/>
          <w:sz w:val="22"/>
          <w:szCs w:val="22"/>
        </w:rPr>
      </w:pPr>
    </w:p>
    <w:p w14:paraId="3F810CAC" w14:textId="182FCEF7" w:rsidR="0088186C" w:rsidRPr="00B22DAF" w:rsidRDefault="00722A97" w:rsidP="008F6711">
      <w:pPr>
        <w:ind w:left="2832"/>
        <w:jc w:val="both"/>
        <w:rPr>
          <w:rFonts w:cstheme="minorHAnsi"/>
          <w:color w:val="1A1A18"/>
          <w:sz w:val="22"/>
          <w:szCs w:val="22"/>
          <w:shd w:val="clear" w:color="auto" w:fill="FFFFFF"/>
        </w:rPr>
      </w:pPr>
      <w:r w:rsidRPr="00B22DAF">
        <w:rPr>
          <w:noProof/>
          <w:sz w:val="22"/>
          <w:szCs w:val="22"/>
        </w:rPr>
        <w:drawing>
          <wp:anchor distT="0" distB="0" distL="114300" distR="114300" simplePos="0" relativeHeight="251666432" behindDoc="1" locked="0" layoutInCell="1" allowOverlap="1" wp14:anchorId="703D3F34" wp14:editId="4750A8D4">
            <wp:simplePos x="0" y="0"/>
            <wp:positionH relativeFrom="margin">
              <wp:align>left</wp:align>
            </wp:positionH>
            <wp:positionV relativeFrom="paragraph">
              <wp:posOffset>6985</wp:posOffset>
            </wp:positionV>
            <wp:extent cx="1620000" cy="900000"/>
            <wp:effectExtent l="0" t="0" r="0" b="0"/>
            <wp:wrapTight wrapText="bothSides">
              <wp:wrapPolygon edited="0">
                <wp:start x="0" y="0"/>
                <wp:lineTo x="0" y="21036"/>
                <wp:lineTo x="21338" y="21036"/>
                <wp:lineTo x="21338"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1CD" w:rsidRPr="00B22DAF">
        <w:rPr>
          <w:noProof/>
          <w:sz w:val="22"/>
          <w:szCs w:val="22"/>
        </w:rPr>
        <w:t>In Kiel ist es möglich:</w:t>
      </w:r>
      <w:r w:rsidR="00552420" w:rsidRPr="00B22DAF">
        <w:rPr>
          <w:rFonts w:cstheme="minorHAnsi"/>
          <w:color w:val="1A1A18"/>
          <w:sz w:val="22"/>
          <w:szCs w:val="22"/>
          <w:shd w:val="clear" w:color="auto" w:fill="FFFFFF"/>
        </w:rPr>
        <w:t xml:space="preserve"> </w:t>
      </w:r>
      <w:r w:rsidR="004351CD" w:rsidRPr="00B22DAF">
        <w:rPr>
          <w:rFonts w:cstheme="minorHAnsi"/>
          <w:color w:val="1A1A18"/>
          <w:sz w:val="22"/>
          <w:szCs w:val="22"/>
          <w:shd w:val="clear" w:color="auto" w:fill="FFFFFF"/>
        </w:rPr>
        <w:t xml:space="preserve">Die </w:t>
      </w:r>
      <w:proofErr w:type="spellStart"/>
      <w:r w:rsidR="00552420" w:rsidRPr="00B22DAF">
        <w:rPr>
          <w:rFonts w:cstheme="minorHAnsi"/>
          <w:bCs/>
          <w:color w:val="1A1A18"/>
          <w:sz w:val="22"/>
          <w:szCs w:val="22"/>
        </w:rPr>
        <w:t>AIDAcara</w:t>
      </w:r>
      <w:proofErr w:type="spellEnd"/>
      <w:r w:rsidR="00552420" w:rsidRPr="00B22DAF">
        <w:rPr>
          <w:rFonts w:cstheme="minorHAnsi"/>
          <w:color w:val="1A1A18"/>
          <w:sz w:val="22"/>
          <w:szCs w:val="22"/>
          <w:shd w:val="clear" w:color="auto" w:fill="FFFFFF"/>
        </w:rPr>
        <w:t xml:space="preserve"> kennen</w:t>
      </w:r>
      <w:r w:rsidR="004351CD" w:rsidRPr="00B22DAF">
        <w:rPr>
          <w:rFonts w:cstheme="minorHAnsi"/>
          <w:color w:val="1A1A18"/>
          <w:sz w:val="22"/>
          <w:szCs w:val="22"/>
          <w:shd w:val="clear" w:color="auto" w:fill="FFFFFF"/>
        </w:rPr>
        <w:t>lernen</w:t>
      </w:r>
      <w:r w:rsidR="00552420" w:rsidRPr="00B22DAF">
        <w:rPr>
          <w:rFonts w:cstheme="minorHAnsi"/>
          <w:color w:val="1A1A18"/>
          <w:sz w:val="22"/>
          <w:szCs w:val="22"/>
          <w:shd w:val="clear" w:color="auto" w:fill="FFFFFF"/>
        </w:rPr>
        <w:t xml:space="preserve"> und sich von der farbenfrohen</w:t>
      </w:r>
      <w:r w:rsidR="00A45F5B" w:rsidRPr="00B22DAF">
        <w:rPr>
          <w:rFonts w:cstheme="minorHAnsi"/>
          <w:color w:val="1A1A18"/>
          <w:sz w:val="22"/>
          <w:szCs w:val="22"/>
          <w:shd w:val="clear" w:color="auto" w:fill="FFFFFF"/>
        </w:rPr>
        <w:t xml:space="preserve"> </w:t>
      </w:r>
      <w:r w:rsidR="00552420" w:rsidRPr="00B22DAF">
        <w:rPr>
          <w:rFonts w:cstheme="minorHAnsi"/>
          <w:color w:val="1A1A18"/>
          <w:sz w:val="22"/>
          <w:szCs w:val="22"/>
          <w:shd w:val="clear" w:color="auto" w:fill="FFFFFF"/>
        </w:rPr>
        <w:t xml:space="preserve">Atmosphäre mitreißen und inspirieren </w:t>
      </w:r>
      <w:r w:rsidR="004351CD" w:rsidRPr="00B22DAF">
        <w:rPr>
          <w:rFonts w:cstheme="minorHAnsi"/>
          <w:color w:val="1A1A18"/>
          <w:sz w:val="22"/>
          <w:szCs w:val="22"/>
          <w:shd w:val="clear" w:color="auto" w:fill="FFFFFF"/>
        </w:rPr>
        <w:t xml:space="preserve">lassen </w:t>
      </w:r>
      <w:r w:rsidR="00552420" w:rsidRPr="00B22DAF">
        <w:rPr>
          <w:rFonts w:cstheme="minorHAnsi"/>
          <w:color w:val="1A1A18"/>
          <w:sz w:val="22"/>
          <w:szCs w:val="22"/>
          <w:shd w:val="clear" w:color="auto" w:fill="FFFFFF"/>
        </w:rPr>
        <w:t xml:space="preserve">– </w:t>
      </w:r>
      <w:r w:rsidR="00552420" w:rsidRPr="00B22DAF">
        <w:rPr>
          <w:rFonts w:cstheme="minorHAnsi"/>
          <w:bCs/>
          <w:color w:val="1A1A18"/>
          <w:sz w:val="22"/>
          <w:szCs w:val="22"/>
        </w:rPr>
        <w:t>Urlaubsfeeling inklusive</w:t>
      </w:r>
      <w:r w:rsidR="00552420" w:rsidRPr="00B22DAF">
        <w:rPr>
          <w:rFonts w:cstheme="minorHAnsi"/>
          <w:color w:val="1A1A18"/>
          <w:sz w:val="22"/>
          <w:szCs w:val="22"/>
          <w:shd w:val="clear" w:color="auto" w:fill="FFFFFF"/>
        </w:rPr>
        <w:t xml:space="preserve">. Während </w:t>
      </w:r>
      <w:r w:rsidR="00A45F5B" w:rsidRPr="00B22DAF">
        <w:rPr>
          <w:rFonts w:cstheme="minorHAnsi"/>
          <w:color w:val="1A1A18"/>
          <w:sz w:val="22"/>
          <w:szCs w:val="22"/>
          <w:shd w:val="clear" w:color="auto" w:fill="FFFFFF"/>
        </w:rPr>
        <w:t>der</w:t>
      </w:r>
      <w:r w:rsidR="00552420" w:rsidRPr="00B22DAF">
        <w:rPr>
          <w:rFonts w:cstheme="minorHAnsi"/>
          <w:color w:val="1A1A18"/>
          <w:sz w:val="22"/>
          <w:szCs w:val="22"/>
          <w:shd w:val="clear" w:color="auto" w:fill="FFFFFF"/>
        </w:rPr>
        <w:t xml:space="preserve"> 3-stündigen Erkundungstour erhalten </w:t>
      </w:r>
      <w:r w:rsidR="00A45F5B" w:rsidRPr="00B22DAF">
        <w:rPr>
          <w:rFonts w:cstheme="minorHAnsi"/>
          <w:color w:val="1A1A18"/>
          <w:sz w:val="22"/>
          <w:szCs w:val="22"/>
          <w:shd w:val="clear" w:color="auto" w:fill="FFFFFF"/>
        </w:rPr>
        <w:t>die Besucher</w:t>
      </w:r>
      <w:r w:rsidR="00552420" w:rsidRPr="00B22DAF">
        <w:rPr>
          <w:rFonts w:cstheme="minorHAnsi"/>
          <w:color w:val="1A1A18"/>
          <w:sz w:val="22"/>
          <w:szCs w:val="22"/>
          <w:shd w:val="clear" w:color="auto" w:fill="FFFFFF"/>
        </w:rPr>
        <w:t xml:space="preserve"> Einblicke in den Bordalltag und </w:t>
      </w:r>
      <w:r w:rsidR="009F0BC5" w:rsidRPr="00B22DAF">
        <w:rPr>
          <w:rFonts w:cstheme="minorHAnsi"/>
          <w:color w:val="1A1A18"/>
          <w:sz w:val="22"/>
          <w:szCs w:val="22"/>
          <w:shd w:val="clear" w:color="auto" w:fill="FFFFFF"/>
        </w:rPr>
        <w:t xml:space="preserve">lassen sich anschließend von einem Mittagsbuffet verwöhnen. </w:t>
      </w:r>
      <w:bookmarkStart w:id="0" w:name="_GoBack"/>
      <w:bookmarkEnd w:id="0"/>
    </w:p>
    <w:p w14:paraId="00B07593" w14:textId="77777777" w:rsidR="008F6711" w:rsidRPr="00B22DAF" w:rsidRDefault="008F6711" w:rsidP="00744BD3">
      <w:pPr>
        <w:jc w:val="both"/>
        <w:rPr>
          <w:rFonts w:cstheme="minorHAnsi"/>
          <w:color w:val="1A1A18"/>
          <w:sz w:val="22"/>
          <w:szCs w:val="22"/>
          <w:shd w:val="clear" w:color="auto" w:fill="FFFFFF"/>
        </w:rPr>
      </w:pPr>
    </w:p>
    <w:p w14:paraId="08F73C22" w14:textId="212BB365" w:rsidR="00C2159F" w:rsidRPr="00B22DAF" w:rsidRDefault="00C2159F" w:rsidP="0088186C">
      <w:pPr>
        <w:ind w:left="2124" w:firstLine="708"/>
        <w:jc w:val="both"/>
        <w:rPr>
          <w:rFonts w:cstheme="minorHAnsi"/>
          <w:color w:val="1A1A18"/>
          <w:sz w:val="22"/>
          <w:szCs w:val="22"/>
          <w:shd w:val="clear" w:color="auto" w:fill="FFFFFF"/>
        </w:rPr>
      </w:pPr>
      <w:r w:rsidRPr="00B22DAF">
        <w:rPr>
          <w:rFonts w:cstheme="minorHAnsi"/>
          <w:b/>
          <w:color w:val="1A1A18"/>
          <w:sz w:val="22"/>
          <w:szCs w:val="22"/>
          <w:shd w:val="clear" w:color="auto" w:fill="FFFFFF"/>
        </w:rPr>
        <w:t>Dauer:</w:t>
      </w:r>
      <w:r w:rsidRPr="00B22DAF">
        <w:rPr>
          <w:rFonts w:cstheme="minorHAnsi"/>
          <w:color w:val="1A1A18"/>
          <w:sz w:val="22"/>
          <w:szCs w:val="22"/>
          <w:shd w:val="clear" w:color="auto" w:fill="FFFFFF"/>
        </w:rPr>
        <w:t xml:space="preserve"> ca. 4 Stunden</w:t>
      </w:r>
    </w:p>
    <w:p w14:paraId="1C693992" w14:textId="538C83FC" w:rsidR="0088186C" w:rsidRPr="00B22DAF" w:rsidRDefault="00C2159F" w:rsidP="0088186C">
      <w:pPr>
        <w:ind w:left="2124" w:firstLine="708"/>
        <w:jc w:val="both"/>
        <w:rPr>
          <w:rFonts w:cstheme="minorHAnsi"/>
          <w:color w:val="1A1A18"/>
          <w:sz w:val="22"/>
          <w:szCs w:val="22"/>
          <w:shd w:val="clear" w:color="auto" w:fill="FFFFFF"/>
        </w:rPr>
      </w:pPr>
      <w:r w:rsidRPr="00B22DAF">
        <w:rPr>
          <w:rFonts w:cstheme="minorHAnsi"/>
          <w:b/>
          <w:color w:val="1A1A18"/>
          <w:sz w:val="22"/>
          <w:szCs w:val="22"/>
          <w:shd w:val="clear" w:color="auto" w:fill="FFFFFF"/>
        </w:rPr>
        <w:t>Tickets:</w:t>
      </w:r>
      <w:r w:rsidRPr="00B22DAF">
        <w:rPr>
          <w:rFonts w:cstheme="minorHAnsi"/>
          <w:color w:val="1A1A18"/>
          <w:sz w:val="22"/>
          <w:szCs w:val="22"/>
          <w:shd w:val="clear" w:color="auto" w:fill="FFFFFF"/>
        </w:rPr>
        <w:t xml:space="preserve"> 49,- € pro Person</w:t>
      </w:r>
      <w:r w:rsidR="0088186C" w:rsidRPr="00B22DAF">
        <w:rPr>
          <w:rFonts w:cstheme="minorHAnsi"/>
          <w:color w:val="1A1A18"/>
          <w:sz w:val="22"/>
          <w:szCs w:val="22"/>
          <w:shd w:val="clear" w:color="auto" w:fill="FFFFFF"/>
        </w:rPr>
        <w:t xml:space="preserve"> in der Tourist-Information Kiel</w:t>
      </w:r>
    </w:p>
    <w:p w14:paraId="785D674E" w14:textId="77777777" w:rsidR="00422407" w:rsidRPr="00B22DAF" w:rsidRDefault="00422407" w:rsidP="00422407">
      <w:pPr>
        <w:pBdr>
          <w:bottom w:val="single" w:sz="6" w:space="1" w:color="auto"/>
        </w:pBdr>
        <w:jc w:val="both"/>
        <w:rPr>
          <w:b/>
          <w:sz w:val="22"/>
          <w:szCs w:val="22"/>
        </w:rPr>
      </w:pPr>
    </w:p>
    <w:p w14:paraId="5CEC82A9" w14:textId="77777777" w:rsidR="00422407" w:rsidRPr="00B22DAF" w:rsidRDefault="00422407" w:rsidP="003D303D">
      <w:pPr>
        <w:jc w:val="both"/>
        <w:rPr>
          <w:b/>
          <w:sz w:val="22"/>
          <w:szCs w:val="22"/>
        </w:rPr>
      </w:pPr>
    </w:p>
    <w:p w14:paraId="66FD2E4B" w14:textId="326161AA" w:rsidR="004C357C" w:rsidRPr="00B22DAF" w:rsidRDefault="00434882" w:rsidP="003D303D">
      <w:pPr>
        <w:jc w:val="both"/>
        <w:rPr>
          <w:b/>
          <w:sz w:val="22"/>
          <w:szCs w:val="22"/>
        </w:rPr>
      </w:pPr>
      <w:r w:rsidRPr="00B22DAF">
        <w:rPr>
          <w:b/>
          <w:sz w:val="22"/>
          <w:szCs w:val="22"/>
        </w:rPr>
        <w:t xml:space="preserve">17.05.2019 </w:t>
      </w:r>
      <w:r w:rsidR="004C357C" w:rsidRPr="00B22DAF">
        <w:rPr>
          <w:b/>
          <w:sz w:val="22"/>
          <w:szCs w:val="22"/>
        </w:rPr>
        <w:tab/>
      </w:r>
      <w:r w:rsidR="004C357C" w:rsidRPr="00B22DAF">
        <w:rPr>
          <w:b/>
          <w:sz w:val="22"/>
          <w:szCs w:val="22"/>
        </w:rPr>
        <w:tab/>
      </w:r>
      <w:r w:rsidR="004C357C" w:rsidRPr="00B22DAF">
        <w:rPr>
          <w:b/>
          <w:sz w:val="22"/>
          <w:szCs w:val="22"/>
        </w:rPr>
        <w:tab/>
      </w:r>
      <w:r w:rsidRPr="00B22DAF">
        <w:rPr>
          <w:b/>
          <w:sz w:val="22"/>
          <w:szCs w:val="22"/>
        </w:rPr>
        <w:t>Revolution in Kiel</w:t>
      </w:r>
    </w:p>
    <w:p w14:paraId="12430372" w14:textId="77777777" w:rsidR="004C357C" w:rsidRPr="00B22DAF" w:rsidRDefault="004C357C" w:rsidP="004C357C">
      <w:pPr>
        <w:jc w:val="both"/>
        <w:rPr>
          <w:b/>
          <w:sz w:val="22"/>
          <w:szCs w:val="22"/>
        </w:rPr>
      </w:pPr>
    </w:p>
    <w:p w14:paraId="7142346F" w14:textId="43C68E44" w:rsidR="004C357C" w:rsidRPr="00B22DAF" w:rsidRDefault="004C357C" w:rsidP="004C357C">
      <w:pPr>
        <w:jc w:val="both"/>
        <w:rPr>
          <w:rFonts w:cstheme="minorHAnsi"/>
          <w:color w:val="1A1A18"/>
          <w:sz w:val="22"/>
          <w:szCs w:val="22"/>
        </w:rPr>
      </w:pPr>
      <w:bookmarkStart w:id="1" w:name="_Hlk2693770"/>
      <w:r w:rsidRPr="00B22DAF">
        <w:rPr>
          <w:rFonts w:cstheme="minorHAnsi"/>
          <w:noProof/>
          <w:color w:val="1A1A18"/>
          <w:sz w:val="22"/>
          <w:szCs w:val="22"/>
        </w:rPr>
        <w:drawing>
          <wp:anchor distT="0" distB="0" distL="114300" distR="114300" simplePos="0" relativeHeight="251662336" behindDoc="1" locked="0" layoutInCell="1" allowOverlap="1" wp14:anchorId="7574B974" wp14:editId="19FB86DD">
            <wp:simplePos x="0" y="0"/>
            <wp:positionH relativeFrom="margin">
              <wp:align>left</wp:align>
            </wp:positionH>
            <wp:positionV relativeFrom="paragraph">
              <wp:posOffset>6350</wp:posOffset>
            </wp:positionV>
            <wp:extent cx="1633187" cy="1080000"/>
            <wp:effectExtent l="0" t="0" r="5715" b="6350"/>
            <wp:wrapTight wrapText="bothSides">
              <wp:wrapPolygon edited="0">
                <wp:start x="0" y="0"/>
                <wp:lineTo x="0" y="21346"/>
                <wp:lineTo x="21424" y="21346"/>
                <wp:lineTo x="2142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olution in Kiel.JPG"/>
                    <pic:cNvPicPr/>
                  </pic:nvPicPr>
                  <pic:blipFill>
                    <a:blip r:embed="rId17">
                      <a:extLst>
                        <a:ext uri="{28A0092B-C50C-407E-A947-70E740481C1C}">
                          <a14:useLocalDpi xmlns:a14="http://schemas.microsoft.com/office/drawing/2010/main" val="0"/>
                        </a:ext>
                      </a:extLst>
                    </a:blip>
                    <a:stretch>
                      <a:fillRect/>
                    </a:stretch>
                  </pic:blipFill>
                  <pic:spPr>
                    <a:xfrm>
                      <a:off x="0" y="0"/>
                      <a:ext cx="1633187" cy="1080000"/>
                    </a:xfrm>
                    <a:prstGeom prst="rect">
                      <a:avLst/>
                    </a:prstGeom>
                  </pic:spPr>
                </pic:pic>
              </a:graphicData>
            </a:graphic>
            <wp14:sizeRelH relativeFrom="margin">
              <wp14:pctWidth>0</wp14:pctWidth>
            </wp14:sizeRelH>
            <wp14:sizeRelV relativeFrom="margin">
              <wp14:pctHeight>0</wp14:pctHeight>
            </wp14:sizeRelV>
          </wp:anchor>
        </w:drawing>
      </w:r>
      <w:r w:rsidR="004351CD" w:rsidRPr="00B22DAF">
        <w:rPr>
          <w:rFonts w:cstheme="minorHAnsi"/>
          <w:noProof/>
          <w:color w:val="1A1A18"/>
          <w:sz w:val="22"/>
          <w:szCs w:val="22"/>
        </w:rPr>
        <w:t>Bei der Stadtfürhung erleben die Besucher</w:t>
      </w:r>
      <w:r w:rsidRPr="00B22DAF">
        <w:rPr>
          <w:rFonts w:cstheme="minorHAnsi"/>
          <w:color w:val="1A1A18"/>
          <w:sz w:val="22"/>
          <w:szCs w:val="22"/>
        </w:rPr>
        <w:t xml:space="preserve"> die Geschichte der Landeshauptstadt und besuchen</w:t>
      </w:r>
      <w:r w:rsidR="004351CD" w:rsidRPr="00B22DAF">
        <w:rPr>
          <w:rFonts w:cstheme="minorHAnsi"/>
          <w:color w:val="1A1A18"/>
          <w:sz w:val="22"/>
          <w:szCs w:val="22"/>
        </w:rPr>
        <w:t xml:space="preserve"> </w:t>
      </w:r>
      <w:r w:rsidRPr="00B22DAF">
        <w:rPr>
          <w:rFonts w:cstheme="minorHAnsi"/>
          <w:color w:val="1A1A18"/>
          <w:sz w:val="22"/>
          <w:szCs w:val="22"/>
        </w:rPr>
        <w:t>ihre historischen Schauplätze. Der Rundgang „Revolution in Kiel“</w:t>
      </w:r>
      <w:r w:rsidR="004351CD" w:rsidRPr="00B22DAF">
        <w:rPr>
          <w:rFonts w:cstheme="minorHAnsi"/>
          <w:color w:val="1A1A18"/>
          <w:sz w:val="22"/>
          <w:szCs w:val="22"/>
        </w:rPr>
        <w:t xml:space="preserve"> </w:t>
      </w:r>
      <w:r w:rsidRPr="00B22DAF">
        <w:rPr>
          <w:rFonts w:cstheme="minorHAnsi"/>
          <w:color w:val="1A1A18"/>
          <w:sz w:val="22"/>
          <w:szCs w:val="22"/>
        </w:rPr>
        <w:t>ruft die Geschehnisse vom Matrosenaufstand vor über 100</w:t>
      </w:r>
      <w:r w:rsidR="004351CD" w:rsidRPr="00B22DAF">
        <w:rPr>
          <w:rFonts w:cstheme="minorHAnsi"/>
          <w:color w:val="1A1A18"/>
          <w:sz w:val="22"/>
          <w:szCs w:val="22"/>
        </w:rPr>
        <w:t xml:space="preserve"> </w:t>
      </w:r>
      <w:r w:rsidRPr="00B22DAF">
        <w:rPr>
          <w:rFonts w:cstheme="minorHAnsi"/>
          <w:color w:val="1A1A18"/>
          <w:sz w:val="22"/>
          <w:szCs w:val="22"/>
        </w:rPr>
        <w:t>Jahren ins Gedächtnis und lässt die Kieler Vergangenheit</w:t>
      </w:r>
      <w:r w:rsidR="004351CD" w:rsidRPr="00B22DAF">
        <w:rPr>
          <w:rFonts w:cstheme="minorHAnsi"/>
          <w:color w:val="1A1A18"/>
          <w:sz w:val="22"/>
          <w:szCs w:val="22"/>
        </w:rPr>
        <w:t xml:space="preserve"> </w:t>
      </w:r>
      <w:r w:rsidRPr="00B22DAF">
        <w:rPr>
          <w:rFonts w:cstheme="minorHAnsi"/>
          <w:color w:val="1A1A18"/>
          <w:sz w:val="22"/>
          <w:szCs w:val="22"/>
        </w:rPr>
        <w:t>aufleben. Tickets sind in der Tourist-Information Kiel für 12€ pro</w:t>
      </w:r>
      <w:r w:rsidR="004351CD" w:rsidRPr="00B22DAF">
        <w:rPr>
          <w:rFonts w:cstheme="minorHAnsi"/>
          <w:color w:val="1A1A18"/>
          <w:sz w:val="22"/>
          <w:szCs w:val="22"/>
        </w:rPr>
        <w:t xml:space="preserve"> </w:t>
      </w:r>
      <w:r w:rsidRPr="00B22DAF">
        <w:rPr>
          <w:rFonts w:cstheme="minorHAnsi"/>
          <w:color w:val="1A1A18"/>
          <w:sz w:val="22"/>
          <w:szCs w:val="22"/>
        </w:rPr>
        <w:t xml:space="preserve">Person erhältlich. </w:t>
      </w:r>
    </w:p>
    <w:p w14:paraId="13E2687C" w14:textId="77777777" w:rsidR="004C357C" w:rsidRPr="00B22DAF" w:rsidRDefault="004C357C" w:rsidP="004C357C">
      <w:pPr>
        <w:rPr>
          <w:rFonts w:cstheme="minorHAnsi"/>
          <w:color w:val="1A1A18"/>
          <w:sz w:val="22"/>
          <w:szCs w:val="22"/>
        </w:rPr>
      </w:pPr>
    </w:p>
    <w:p w14:paraId="6FCF0EB9" w14:textId="1C53D5A4" w:rsidR="004C357C" w:rsidRPr="00B22DAF" w:rsidRDefault="004C357C" w:rsidP="004351CD">
      <w:pPr>
        <w:ind w:left="2832"/>
        <w:rPr>
          <w:rFonts w:cstheme="minorHAnsi"/>
          <w:color w:val="1A1A18"/>
          <w:sz w:val="22"/>
          <w:szCs w:val="22"/>
        </w:rPr>
      </w:pPr>
      <w:r w:rsidRPr="00B22DAF">
        <w:rPr>
          <w:rFonts w:cstheme="minorHAnsi"/>
          <w:b/>
          <w:color w:val="1A1A18"/>
          <w:sz w:val="22"/>
          <w:szCs w:val="22"/>
        </w:rPr>
        <w:t xml:space="preserve">Ort: </w:t>
      </w:r>
      <w:r w:rsidRPr="00B22DAF">
        <w:rPr>
          <w:rFonts w:cstheme="minorHAnsi"/>
          <w:color w:val="1A1A18"/>
          <w:sz w:val="22"/>
          <w:szCs w:val="22"/>
        </w:rPr>
        <w:t xml:space="preserve">Rathaus, </w:t>
      </w:r>
      <w:proofErr w:type="spellStart"/>
      <w:r w:rsidRPr="00B22DAF">
        <w:rPr>
          <w:rFonts w:cstheme="minorHAnsi"/>
          <w:color w:val="1A1A18"/>
          <w:sz w:val="22"/>
          <w:szCs w:val="22"/>
        </w:rPr>
        <w:t>Infosteele</w:t>
      </w:r>
      <w:proofErr w:type="spellEnd"/>
      <w:r w:rsidRPr="00B22DAF">
        <w:rPr>
          <w:rFonts w:cstheme="minorHAnsi"/>
          <w:b/>
          <w:color w:val="1A1A18"/>
          <w:sz w:val="22"/>
          <w:szCs w:val="22"/>
        </w:rPr>
        <w:br/>
        <w:t>Hinweis:</w:t>
      </w:r>
      <w:r w:rsidRPr="00B22DAF">
        <w:rPr>
          <w:rFonts w:cstheme="minorHAnsi"/>
          <w:color w:val="1A1A18"/>
          <w:sz w:val="22"/>
          <w:szCs w:val="22"/>
        </w:rPr>
        <w:t xml:space="preserve"> Die Teilnehmerzahl ist auf 25 Personen begrenzt,</w:t>
      </w:r>
      <w:r w:rsidR="004351CD" w:rsidRPr="00B22DAF">
        <w:rPr>
          <w:rFonts w:cstheme="minorHAnsi"/>
          <w:color w:val="1A1A18"/>
          <w:sz w:val="22"/>
          <w:szCs w:val="22"/>
        </w:rPr>
        <w:t xml:space="preserve"> </w:t>
      </w:r>
      <w:r w:rsidR="0067726F" w:rsidRPr="00B22DAF">
        <w:rPr>
          <w:rFonts w:cstheme="minorHAnsi"/>
          <w:color w:val="1A1A18"/>
          <w:sz w:val="22"/>
          <w:szCs w:val="22"/>
        </w:rPr>
        <w:t xml:space="preserve">eine </w:t>
      </w:r>
      <w:r w:rsidRPr="00B22DAF">
        <w:rPr>
          <w:rFonts w:cstheme="minorHAnsi"/>
          <w:color w:val="1A1A18"/>
          <w:sz w:val="22"/>
          <w:szCs w:val="22"/>
        </w:rPr>
        <w:t>Vorbuchung wird empfohlen</w:t>
      </w:r>
      <w:bookmarkEnd w:id="1"/>
    </w:p>
    <w:p w14:paraId="0A5F08C3" w14:textId="77777777" w:rsidR="00CA7837" w:rsidRPr="00B22DAF" w:rsidRDefault="00CA7837" w:rsidP="00CA7837">
      <w:pPr>
        <w:pBdr>
          <w:bottom w:val="single" w:sz="6" w:space="1" w:color="auto"/>
        </w:pBdr>
        <w:jc w:val="both"/>
        <w:rPr>
          <w:b/>
          <w:sz w:val="22"/>
          <w:szCs w:val="22"/>
        </w:rPr>
      </w:pPr>
    </w:p>
    <w:p w14:paraId="7ADFE073" w14:textId="77777777" w:rsidR="00CA7837" w:rsidRPr="00B22DAF" w:rsidRDefault="00CA7837" w:rsidP="00CA7837">
      <w:pPr>
        <w:jc w:val="both"/>
        <w:rPr>
          <w:b/>
          <w:sz w:val="22"/>
          <w:szCs w:val="22"/>
        </w:rPr>
      </w:pPr>
    </w:p>
    <w:p w14:paraId="290E9763" w14:textId="198B09FA" w:rsidR="00292698" w:rsidRPr="00B22DAF" w:rsidRDefault="005B4260" w:rsidP="003D303D">
      <w:pPr>
        <w:jc w:val="both"/>
        <w:rPr>
          <w:b/>
          <w:sz w:val="22"/>
          <w:szCs w:val="22"/>
        </w:rPr>
      </w:pPr>
      <w:r w:rsidRPr="00B22DAF">
        <w:rPr>
          <w:b/>
          <w:sz w:val="22"/>
          <w:szCs w:val="22"/>
        </w:rPr>
        <w:t>18.05.2019</w:t>
      </w:r>
      <w:r w:rsidRPr="00B22DAF">
        <w:rPr>
          <w:b/>
          <w:sz w:val="22"/>
          <w:szCs w:val="22"/>
        </w:rPr>
        <w:tab/>
      </w:r>
      <w:r w:rsidRPr="00B22DAF">
        <w:rPr>
          <w:b/>
          <w:sz w:val="22"/>
          <w:szCs w:val="22"/>
        </w:rPr>
        <w:tab/>
      </w:r>
      <w:r w:rsidRPr="00B22DAF">
        <w:rPr>
          <w:b/>
          <w:sz w:val="22"/>
          <w:szCs w:val="22"/>
        </w:rPr>
        <w:tab/>
      </w:r>
      <w:r w:rsidR="00292698" w:rsidRPr="00B22DAF">
        <w:rPr>
          <w:b/>
          <w:sz w:val="22"/>
          <w:szCs w:val="22"/>
        </w:rPr>
        <w:t xml:space="preserve">Innenstadt im Wandel </w:t>
      </w:r>
    </w:p>
    <w:p w14:paraId="4BB6DFD6" w14:textId="41B5F21A" w:rsidR="00292698" w:rsidRPr="00B22DAF" w:rsidRDefault="00292698" w:rsidP="003D303D">
      <w:pPr>
        <w:jc w:val="both"/>
        <w:rPr>
          <w:b/>
          <w:sz w:val="22"/>
          <w:szCs w:val="22"/>
        </w:rPr>
      </w:pPr>
    </w:p>
    <w:p w14:paraId="2E4D165B" w14:textId="2E6C5B95" w:rsidR="006D0096" w:rsidRPr="00B22DAF" w:rsidRDefault="006D0096" w:rsidP="006D0096">
      <w:pPr>
        <w:ind w:left="2832"/>
        <w:jc w:val="both"/>
        <w:rPr>
          <w:sz w:val="22"/>
          <w:szCs w:val="22"/>
        </w:rPr>
      </w:pPr>
      <w:r w:rsidRPr="00B22DAF">
        <w:rPr>
          <w:noProof/>
          <w:sz w:val="22"/>
          <w:szCs w:val="22"/>
        </w:rPr>
        <w:drawing>
          <wp:anchor distT="0" distB="0" distL="114300" distR="114300" simplePos="0" relativeHeight="251664384" behindDoc="1" locked="0" layoutInCell="1" allowOverlap="1" wp14:anchorId="018A85DB" wp14:editId="3A3DDBBB">
            <wp:simplePos x="0" y="0"/>
            <wp:positionH relativeFrom="margin">
              <wp:align>left</wp:align>
            </wp:positionH>
            <wp:positionV relativeFrom="paragraph">
              <wp:posOffset>9525</wp:posOffset>
            </wp:positionV>
            <wp:extent cx="1627200" cy="1080000"/>
            <wp:effectExtent l="0" t="0" r="0" b="6350"/>
            <wp:wrapTight wrapText="bothSides">
              <wp:wrapPolygon edited="0">
                <wp:start x="0" y="0"/>
                <wp:lineTo x="0" y="21346"/>
                <wp:lineTo x="21246" y="21346"/>
                <wp:lineTo x="2124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eler Innenstadt im Wandel 2.jpg"/>
                    <pic:cNvPicPr/>
                  </pic:nvPicPr>
                  <pic:blipFill>
                    <a:blip r:embed="rId18">
                      <a:extLst>
                        <a:ext uri="{28A0092B-C50C-407E-A947-70E740481C1C}">
                          <a14:useLocalDpi xmlns:a14="http://schemas.microsoft.com/office/drawing/2010/main" val="0"/>
                        </a:ext>
                      </a:extLst>
                    </a:blip>
                    <a:stretch>
                      <a:fillRect/>
                    </a:stretch>
                  </pic:blipFill>
                  <pic:spPr>
                    <a:xfrm>
                      <a:off x="0" y="0"/>
                      <a:ext cx="1627200" cy="1080000"/>
                    </a:xfrm>
                    <a:prstGeom prst="rect">
                      <a:avLst/>
                    </a:prstGeom>
                  </pic:spPr>
                </pic:pic>
              </a:graphicData>
            </a:graphic>
            <wp14:sizeRelH relativeFrom="margin">
              <wp14:pctWidth>0</wp14:pctWidth>
            </wp14:sizeRelH>
            <wp14:sizeRelV relativeFrom="margin">
              <wp14:pctHeight>0</wp14:pctHeight>
            </wp14:sizeRelV>
          </wp:anchor>
        </w:drawing>
      </w:r>
      <w:r w:rsidRPr="00B22DAF">
        <w:rPr>
          <w:noProof/>
          <w:sz w:val="22"/>
          <w:szCs w:val="22"/>
        </w:rPr>
        <w:t>Die Kieler Innenstadt</w:t>
      </w:r>
      <w:r w:rsidRPr="00B22DAF">
        <w:rPr>
          <w:sz w:val="22"/>
          <w:szCs w:val="22"/>
        </w:rPr>
        <w:t xml:space="preserve"> verändert sich täglich durch Großbaustellen und weitere Projekte. Doch welche Ideen stecken eigentlich dahinter? Die Stadtführung bietet den Teilnehmern Einblicke in einzelne Bauprojekte und die Leitlinien der Innenstadtentwicklung. Tickets sind in der Tourist-Information Kiel für 3€ pro Person erhältlich. </w:t>
      </w:r>
    </w:p>
    <w:p w14:paraId="0BC1CBDB" w14:textId="13992D53" w:rsidR="006D0096" w:rsidRPr="00B22DAF" w:rsidRDefault="006D0096" w:rsidP="00621143">
      <w:pPr>
        <w:tabs>
          <w:tab w:val="left" w:pos="3686"/>
        </w:tabs>
        <w:ind w:left="2832"/>
        <w:jc w:val="both"/>
        <w:rPr>
          <w:sz w:val="22"/>
          <w:szCs w:val="22"/>
        </w:rPr>
      </w:pPr>
      <w:r w:rsidRPr="00B22DAF">
        <w:rPr>
          <w:b/>
          <w:sz w:val="22"/>
          <w:szCs w:val="22"/>
        </w:rPr>
        <w:t>Ort:</w:t>
      </w:r>
      <w:r w:rsidRPr="00B22DAF">
        <w:rPr>
          <w:sz w:val="22"/>
          <w:szCs w:val="22"/>
        </w:rPr>
        <w:t xml:space="preserve"> </w:t>
      </w:r>
      <w:r w:rsidR="00621143">
        <w:rPr>
          <w:sz w:val="22"/>
          <w:szCs w:val="22"/>
        </w:rPr>
        <w:tab/>
      </w:r>
      <w:r w:rsidRPr="00B22DAF">
        <w:rPr>
          <w:sz w:val="22"/>
          <w:szCs w:val="22"/>
        </w:rPr>
        <w:t>Rathaus, Waisenhofstraße</w:t>
      </w:r>
    </w:p>
    <w:p w14:paraId="6E277E22" w14:textId="77777777" w:rsidR="00621143" w:rsidRDefault="006D0096" w:rsidP="00621143">
      <w:pPr>
        <w:tabs>
          <w:tab w:val="left" w:pos="3686"/>
        </w:tabs>
        <w:ind w:left="2832"/>
        <w:jc w:val="both"/>
        <w:rPr>
          <w:sz w:val="22"/>
          <w:szCs w:val="22"/>
        </w:rPr>
      </w:pPr>
      <w:r w:rsidRPr="00B22DAF">
        <w:rPr>
          <w:b/>
          <w:sz w:val="22"/>
          <w:szCs w:val="22"/>
        </w:rPr>
        <w:t>Hinweis:</w:t>
      </w:r>
      <w:r w:rsidR="00621143">
        <w:rPr>
          <w:sz w:val="22"/>
          <w:szCs w:val="22"/>
        </w:rPr>
        <w:tab/>
      </w:r>
      <w:r w:rsidRPr="00B22DAF">
        <w:rPr>
          <w:sz w:val="22"/>
          <w:szCs w:val="22"/>
        </w:rPr>
        <w:t xml:space="preserve">Die Teilnehmerzahl ist auf 25 Personen begrenzt, </w:t>
      </w:r>
    </w:p>
    <w:p w14:paraId="24B65293" w14:textId="7C1EDE1A" w:rsidR="006D0096" w:rsidRPr="00B22DAF" w:rsidRDefault="00621143" w:rsidP="00621143">
      <w:pPr>
        <w:tabs>
          <w:tab w:val="left" w:pos="3686"/>
        </w:tabs>
        <w:ind w:left="2832"/>
        <w:jc w:val="both"/>
        <w:rPr>
          <w:sz w:val="22"/>
          <w:szCs w:val="22"/>
        </w:rPr>
      </w:pPr>
      <w:r>
        <w:rPr>
          <w:b/>
          <w:sz w:val="22"/>
          <w:szCs w:val="22"/>
        </w:rPr>
        <w:tab/>
      </w:r>
      <w:r w:rsidR="006D0096" w:rsidRPr="00B22DAF">
        <w:rPr>
          <w:sz w:val="22"/>
          <w:szCs w:val="22"/>
        </w:rPr>
        <w:t>Vorbuchung wird empfohlen</w:t>
      </w:r>
    </w:p>
    <w:p w14:paraId="23F331AB" w14:textId="77777777" w:rsidR="00DC51B6" w:rsidRPr="00B22DAF" w:rsidRDefault="00DC51B6" w:rsidP="00DC51B6">
      <w:pPr>
        <w:pBdr>
          <w:bottom w:val="single" w:sz="6" w:space="1" w:color="auto"/>
        </w:pBdr>
        <w:jc w:val="both"/>
        <w:rPr>
          <w:b/>
          <w:sz w:val="22"/>
          <w:szCs w:val="22"/>
        </w:rPr>
      </w:pPr>
    </w:p>
    <w:p w14:paraId="43C54264" w14:textId="77777777" w:rsidR="00DC51B6" w:rsidRPr="00B22DAF" w:rsidRDefault="00DC51B6" w:rsidP="00DC51B6">
      <w:pPr>
        <w:jc w:val="both"/>
        <w:rPr>
          <w:b/>
          <w:sz w:val="22"/>
          <w:szCs w:val="22"/>
        </w:rPr>
      </w:pPr>
    </w:p>
    <w:p w14:paraId="7C15B5B8" w14:textId="04520DE4" w:rsidR="00292698" w:rsidRPr="00B22DAF" w:rsidRDefault="00D57699" w:rsidP="003D303D">
      <w:pPr>
        <w:jc w:val="both"/>
        <w:rPr>
          <w:b/>
          <w:sz w:val="22"/>
          <w:szCs w:val="22"/>
        </w:rPr>
      </w:pPr>
      <w:r w:rsidRPr="00B22DAF">
        <w:rPr>
          <w:b/>
          <w:sz w:val="22"/>
          <w:szCs w:val="22"/>
        </w:rPr>
        <w:t>20.05.2019</w:t>
      </w:r>
      <w:r w:rsidRPr="00B22DAF">
        <w:rPr>
          <w:b/>
          <w:sz w:val="22"/>
          <w:szCs w:val="22"/>
        </w:rPr>
        <w:tab/>
      </w:r>
      <w:r w:rsidRPr="00B22DAF">
        <w:rPr>
          <w:b/>
          <w:sz w:val="22"/>
          <w:szCs w:val="22"/>
        </w:rPr>
        <w:tab/>
      </w:r>
      <w:r w:rsidRPr="00B22DAF">
        <w:rPr>
          <w:b/>
          <w:sz w:val="22"/>
          <w:szCs w:val="22"/>
        </w:rPr>
        <w:tab/>
        <w:t>Family Day bei AIDA Schiffsbesichtigungen</w:t>
      </w:r>
    </w:p>
    <w:p w14:paraId="2FE37C91" w14:textId="205DE40C" w:rsidR="0051602B" w:rsidRPr="00B22DAF" w:rsidRDefault="0051602B" w:rsidP="00512650">
      <w:pPr>
        <w:ind w:left="2832"/>
        <w:jc w:val="both"/>
        <w:rPr>
          <w:noProof/>
          <w:sz w:val="22"/>
          <w:szCs w:val="22"/>
        </w:rPr>
      </w:pPr>
    </w:p>
    <w:p w14:paraId="0B94A3C3" w14:textId="522FECEB" w:rsidR="00073B0F" w:rsidRPr="00B22DAF" w:rsidRDefault="0051602B" w:rsidP="00621143">
      <w:pPr>
        <w:ind w:left="2832"/>
        <w:jc w:val="both"/>
        <w:rPr>
          <w:rFonts w:cstheme="minorHAnsi"/>
          <w:color w:val="1A1A18"/>
          <w:sz w:val="22"/>
          <w:szCs w:val="22"/>
          <w:shd w:val="clear" w:color="auto" w:fill="FFFFFF"/>
        </w:rPr>
      </w:pPr>
      <w:r w:rsidRPr="00B22DAF">
        <w:rPr>
          <w:noProof/>
          <w:sz w:val="22"/>
          <w:szCs w:val="22"/>
        </w:rPr>
        <w:drawing>
          <wp:anchor distT="0" distB="0" distL="114300" distR="114300" simplePos="0" relativeHeight="251665408" behindDoc="1" locked="0" layoutInCell="1" allowOverlap="1" wp14:anchorId="64EA97E4" wp14:editId="71DA966C">
            <wp:simplePos x="0" y="0"/>
            <wp:positionH relativeFrom="margin">
              <wp:align>left</wp:align>
            </wp:positionH>
            <wp:positionV relativeFrom="paragraph">
              <wp:posOffset>6985</wp:posOffset>
            </wp:positionV>
            <wp:extent cx="1619250" cy="1057275"/>
            <wp:effectExtent l="0" t="0" r="0" b="9525"/>
            <wp:wrapTight wrapText="bothSides">
              <wp:wrapPolygon edited="0">
                <wp:start x="0" y="0"/>
                <wp:lineTo x="0" y="21405"/>
                <wp:lineTo x="21346" y="21405"/>
                <wp:lineTo x="2134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13100"/>
                    <a:stretch/>
                  </pic:blipFill>
                  <pic:spPr bwMode="auto">
                    <a:xfrm>
                      <a:off x="0" y="0"/>
                      <a:ext cx="161925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2DAF" w:rsidRPr="00B22DAF">
        <w:rPr>
          <w:noProof/>
          <w:sz w:val="22"/>
          <w:szCs w:val="22"/>
        </w:rPr>
        <w:t>Einfach mal sicher im Kieler Hafen mit</w:t>
      </w:r>
      <w:r w:rsidR="00D57699" w:rsidRPr="00B22DAF">
        <w:rPr>
          <w:rFonts w:cstheme="minorHAnsi"/>
          <w:color w:val="1A1A18"/>
          <w:sz w:val="22"/>
          <w:szCs w:val="22"/>
          <w:shd w:val="clear" w:color="auto" w:fill="FFFFFF"/>
        </w:rPr>
        <w:t xml:space="preserve"> der </w:t>
      </w:r>
      <w:r w:rsidR="00B22DAF" w:rsidRPr="00B22DAF">
        <w:rPr>
          <w:rFonts w:cstheme="minorHAnsi"/>
          <w:color w:val="1A1A18"/>
          <w:sz w:val="22"/>
          <w:szCs w:val="22"/>
          <w:shd w:val="clear" w:color="auto" w:fill="FFFFFF"/>
        </w:rPr>
        <w:t xml:space="preserve">ganzen </w:t>
      </w:r>
      <w:r w:rsidR="00D57699" w:rsidRPr="00B22DAF">
        <w:rPr>
          <w:rFonts w:cstheme="minorHAnsi"/>
          <w:color w:val="1A1A18"/>
          <w:sz w:val="22"/>
          <w:szCs w:val="22"/>
          <w:shd w:val="clear" w:color="auto" w:fill="FFFFFF"/>
        </w:rPr>
        <w:t xml:space="preserve">Familie an Bord </w:t>
      </w:r>
      <w:r w:rsidR="00464605" w:rsidRPr="00B22DAF">
        <w:rPr>
          <w:rFonts w:cstheme="minorHAnsi"/>
          <w:color w:val="1A1A18"/>
          <w:sz w:val="22"/>
          <w:szCs w:val="22"/>
          <w:shd w:val="clear" w:color="auto" w:fill="FFFFFF"/>
        </w:rPr>
        <w:t xml:space="preserve">der </w:t>
      </w:r>
      <w:proofErr w:type="spellStart"/>
      <w:r w:rsidR="00464605" w:rsidRPr="00B22DAF">
        <w:rPr>
          <w:rFonts w:cstheme="minorHAnsi"/>
          <w:color w:val="1A1A18"/>
          <w:sz w:val="22"/>
          <w:szCs w:val="22"/>
          <w:shd w:val="clear" w:color="auto" w:fill="FFFFFF"/>
        </w:rPr>
        <w:t>AIDAluna</w:t>
      </w:r>
      <w:proofErr w:type="spellEnd"/>
      <w:r w:rsidR="00464605" w:rsidRPr="00B22DAF">
        <w:rPr>
          <w:rFonts w:cstheme="minorHAnsi"/>
          <w:color w:val="1A1A18"/>
          <w:sz w:val="22"/>
          <w:szCs w:val="22"/>
          <w:shd w:val="clear" w:color="auto" w:fill="FFFFFF"/>
        </w:rPr>
        <w:t xml:space="preserve"> </w:t>
      </w:r>
      <w:r w:rsidR="00B22DAF" w:rsidRPr="00B22DAF">
        <w:rPr>
          <w:rFonts w:cstheme="minorHAnsi"/>
          <w:color w:val="1A1A18"/>
          <w:sz w:val="22"/>
          <w:szCs w:val="22"/>
          <w:shd w:val="clear" w:color="auto" w:fill="FFFFFF"/>
        </w:rPr>
        <w:t xml:space="preserve">gehen </w:t>
      </w:r>
      <w:r w:rsidR="00D57699" w:rsidRPr="00B22DAF">
        <w:rPr>
          <w:rFonts w:cstheme="minorHAnsi"/>
          <w:color w:val="1A1A18"/>
          <w:sz w:val="22"/>
          <w:szCs w:val="22"/>
          <w:shd w:val="clear" w:color="auto" w:fill="FFFFFF"/>
        </w:rPr>
        <w:t>und einen</w:t>
      </w:r>
      <w:r w:rsidR="00B22DAF" w:rsidRPr="00B22DAF">
        <w:rPr>
          <w:rFonts w:cstheme="minorHAnsi"/>
          <w:color w:val="1A1A18"/>
          <w:sz w:val="22"/>
          <w:szCs w:val="22"/>
          <w:shd w:val="clear" w:color="auto" w:fill="FFFFFF"/>
        </w:rPr>
        <w:t xml:space="preserve"> </w:t>
      </w:r>
      <w:r w:rsidR="00D57699" w:rsidRPr="00B22DAF">
        <w:rPr>
          <w:rFonts w:cstheme="minorHAnsi"/>
          <w:color w:val="1A1A18"/>
          <w:sz w:val="22"/>
          <w:szCs w:val="22"/>
          <w:shd w:val="clear" w:color="auto" w:fill="FFFFFF"/>
        </w:rPr>
        <w:t>Familienausflug der besonderen Art</w:t>
      </w:r>
      <w:r w:rsidR="00B22DAF" w:rsidRPr="00B22DAF">
        <w:rPr>
          <w:rFonts w:cstheme="minorHAnsi"/>
          <w:color w:val="1A1A18"/>
          <w:sz w:val="22"/>
          <w:szCs w:val="22"/>
          <w:shd w:val="clear" w:color="auto" w:fill="FFFFFF"/>
        </w:rPr>
        <w:t xml:space="preserve"> erleben ohne Abzulegen</w:t>
      </w:r>
      <w:r w:rsidR="00D57699" w:rsidRPr="00B22DAF">
        <w:rPr>
          <w:rFonts w:cstheme="minorHAnsi"/>
          <w:color w:val="1A1A18"/>
          <w:sz w:val="22"/>
          <w:szCs w:val="22"/>
          <w:shd w:val="clear" w:color="auto" w:fill="FFFFFF"/>
        </w:rPr>
        <w:t>: Große und kleine Entdecker besichtigen die familienfreundlichen Bereiche des Schiffes</w:t>
      </w:r>
      <w:r w:rsidR="00B22DAF" w:rsidRPr="00B22DAF">
        <w:rPr>
          <w:rFonts w:cstheme="minorHAnsi"/>
          <w:color w:val="1A1A18"/>
          <w:sz w:val="22"/>
          <w:szCs w:val="22"/>
          <w:shd w:val="clear" w:color="auto" w:fill="FFFFFF"/>
        </w:rPr>
        <w:t xml:space="preserve"> </w:t>
      </w:r>
      <w:r w:rsidR="00D57699" w:rsidRPr="00B22DAF">
        <w:rPr>
          <w:rFonts w:cstheme="minorHAnsi"/>
          <w:color w:val="1A1A18"/>
          <w:sz w:val="22"/>
          <w:szCs w:val="22"/>
          <w:shd w:val="clear" w:color="auto" w:fill="FFFFFF"/>
        </w:rPr>
        <w:t>und erleben die</w:t>
      </w:r>
      <w:r w:rsidR="00B22DAF" w:rsidRPr="00B22DAF">
        <w:rPr>
          <w:rFonts w:cstheme="minorHAnsi"/>
          <w:color w:val="1A1A18"/>
          <w:sz w:val="22"/>
          <w:szCs w:val="22"/>
          <w:shd w:val="clear" w:color="auto" w:fill="FFFFFF"/>
        </w:rPr>
        <w:t xml:space="preserve"> </w:t>
      </w:r>
      <w:r w:rsidR="00D57699" w:rsidRPr="00B22DAF">
        <w:rPr>
          <w:rFonts w:cstheme="minorHAnsi"/>
          <w:bCs/>
          <w:color w:val="1A1A18"/>
          <w:sz w:val="22"/>
          <w:szCs w:val="22"/>
        </w:rPr>
        <w:t xml:space="preserve">spannenden Angebote </w:t>
      </w:r>
      <w:r w:rsidR="00512650" w:rsidRPr="00B22DAF">
        <w:rPr>
          <w:rFonts w:cstheme="minorHAnsi"/>
          <w:bCs/>
          <w:color w:val="1A1A18"/>
          <w:sz w:val="22"/>
          <w:szCs w:val="22"/>
        </w:rPr>
        <w:t>inklusive ein</w:t>
      </w:r>
      <w:r w:rsidR="00B22DAF" w:rsidRPr="00B22DAF">
        <w:rPr>
          <w:rFonts w:cstheme="minorHAnsi"/>
          <w:bCs/>
          <w:color w:val="1A1A18"/>
          <w:sz w:val="22"/>
          <w:szCs w:val="22"/>
        </w:rPr>
        <w:t>e</w:t>
      </w:r>
      <w:r w:rsidR="00512650" w:rsidRPr="00B22DAF">
        <w:rPr>
          <w:rFonts w:cstheme="minorHAnsi"/>
          <w:bCs/>
          <w:color w:val="1A1A18"/>
          <w:sz w:val="22"/>
          <w:szCs w:val="22"/>
        </w:rPr>
        <w:t>s Mittagessens</w:t>
      </w:r>
      <w:r w:rsidR="00BD764A" w:rsidRPr="00B22DAF">
        <w:rPr>
          <w:rFonts w:cstheme="minorHAnsi"/>
          <w:bCs/>
          <w:color w:val="1A1A18"/>
          <w:sz w:val="22"/>
          <w:szCs w:val="22"/>
        </w:rPr>
        <w:t xml:space="preserve"> im </w:t>
      </w:r>
      <w:r w:rsidR="00512650" w:rsidRPr="00B22DAF">
        <w:rPr>
          <w:rFonts w:cstheme="minorHAnsi"/>
          <w:bCs/>
          <w:color w:val="1A1A18"/>
          <w:sz w:val="22"/>
          <w:szCs w:val="22"/>
        </w:rPr>
        <w:t>Buffetrestaurant.</w:t>
      </w:r>
    </w:p>
    <w:p w14:paraId="220DBB9E" w14:textId="35C58A29" w:rsidR="00073B0F" w:rsidRPr="00B22DAF" w:rsidRDefault="00073B0F" w:rsidP="00512650">
      <w:pPr>
        <w:ind w:left="2832"/>
        <w:jc w:val="both"/>
        <w:rPr>
          <w:rFonts w:cstheme="minorHAnsi"/>
          <w:color w:val="1A1A18"/>
          <w:sz w:val="22"/>
          <w:szCs w:val="22"/>
          <w:shd w:val="clear" w:color="auto" w:fill="FFFFFF"/>
        </w:rPr>
      </w:pPr>
      <w:r w:rsidRPr="00B22DAF">
        <w:rPr>
          <w:rFonts w:cstheme="minorHAnsi"/>
          <w:b/>
          <w:color w:val="1A1A18"/>
          <w:sz w:val="22"/>
          <w:szCs w:val="22"/>
          <w:shd w:val="clear" w:color="auto" w:fill="FFFFFF"/>
        </w:rPr>
        <w:t>Dauer:</w:t>
      </w:r>
      <w:r w:rsidRPr="00B22DAF">
        <w:rPr>
          <w:rFonts w:cstheme="minorHAnsi"/>
          <w:color w:val="1A1A18"/>
          <w:sz w:val="22"/>
          <w:szCs w:val="22"/>
          <w:shd w:val="clear" w:color="auto" w:fill="FFFFFF"/>
        </w:rPr>
        <w:t xml:space="preserve"> ca. 4,5 Stunden</w:t>
      </w:r>
    </w:p>
    <w:p w14:paraId="7C29909D" w14:textId="2582F059" w:rsidR="0067726F" w:rsidRPr="00621143" w:rsidRDefault="00073B0F" w:rsidP="00621143">
      <w:pPr>
        <w:ind w:left="2832"/>
        <w:jc w:val="both"/>
        <w:rPr>
          <w:rFonts w:cstheme="minorHAnsi"/>
          <w:color w:val="1A1A18"/>
          <w:sz w:val="22"/>
          <w:szCs w:val="22"/>
          <w:shd w:val="clear" w:color="auto" w:fill="FFFFFF"/>
        </w:rPr>
      </w:pPr>
      <w:r w:rsidRPr="00B22DAF">
        <w:rPr>
          <w:rFonts w:cstheme="minorHAnsi"/>
          <w:b/>
          <w:color w:val="1A1A18"/>
          <w:sz w:val="22"/>
          <w:szCs w:val="22"/>
          <w:shd w:val="clear" w:color="auto" w:fill="FFFFFF"/>
        </w:rPr>
        <w:t>Tickets:</w:t>
      </w:r>
      <w:r w:rsidRPr="00B22DAF">
        <w:rPr>
          <w:rFonts w:cstheme="minorHAnsi"/>
          <w:color w:val="1A1A18"/>
          <w:sz w:val="22"/>
          <w:szCs w:val="22"/>
          <w:shd w:val="clear" w:color="auto" w:fill="FFFFFF"/>
        </w:rPr>
        <w:t xml:space="preserve"> 49,- € pro Person in der Tourist-Information Kiel</w:t>
      </w:r>
    </w:p>
    <w:sectPr w:rsidR="0067726F" w:rsidRPr="00621143" w:rsidSect="00621143">
      <w:headerReference w:type="default" r:id="rId20"/>
      <w:headerReference w:type="first" r:id="rId21"/>
      <w:pgSz w:w="11900" w:h="16840"/>
      <w:pgMar w:top="226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31D28" w14:textId="77777777" w:rsidR="00C30726" w:rsidRDefault="00C30726" w:rsidP="002F1135">
      <w:r>
        <w:separator/>
      </w:r>
    </w:p>
  </w:endnote>
  <w:endnote w:type="continuationSeparator" w:id="0">
    <w:p w14:paraId="5EC7D926" w14:textId="77777777" w:rsidR="00C30726" w:rsidRDefault="00C30726" w:rsidP="002F1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41682" w14:textId="77777777" w:rsidR="00C30726" w:rsidRDefault="00C30726" w:rsidP="002F1135">
      <w:r>
        <w:separator/>
      </w:r>
    </w:p>
  </w:footnote>
  <w:footnote w:type="continuationSeparator" w:id="0">
    <w:p w14:paraId="6557FD46" w14:textId="77777777" w:rsidR="00C30726" w:rsidRDefault="00C30726" w:rsidP="002F1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9A72A" w14:textId="77777777" w:rsidR="002F1135" w:rsidRDefault="00CD5EE9">
    <w:pPr>
      <w:pStyle w:val="Kopfzeile"/>
    </w:pPr>
    <w:r>
      <w:rPr>
        <w:noProof/>
        <w:lang w:eastAsia="de-DE"/>
      </w:rPr>
      <mc:AlternateContent>
        <mc:Choice Requires="wps">
          <w:drawing>
            <wp:anchor distT="0" distB="0" distL="114300" distR="114300" simplePos="0" relativeHeight="251665408" behindDoc="0" locked="0" layoutInCell="1" allowOverlap="1" wp14:anchorId="4A29A730" wp14:editId="4A29A731">
              <wp:simplePos x="0" y="0"/>
              <wp:positionH relativeFrom="column">
                <wp:posOffset>-1115695</wp:posOffset>
              </wp:positionH>
              <wp:positionV relativeFrom="paragraph">
                <wp:posOffset>2867025</wp:posOffset>
              </wp:positionV>
              <wp:extent cx="609600" cy="4229100"/>
              <wp:effectExtent l="0" t="0" r="0" b="12700"/>
              <wp:wrapNone/>
              <wp:docPr id="1" name="Rechteck 1"/>
              <wp:cNvGraphicFramePr/>
              <a:graphic xmlns:a="http://schemas.openxmlformats.org/drawingml/2006/main">
                <a:graphicData uri="http://schemas.microsoft.com/office/word/2010/wordprocessingShape">
                  <wps:wsp>
                    <wps:cNvSpPr/>
                    <wps:spPr>
                      <a:xfrm>
                        <a:off x="0" y="0"/>
                        <a:ext cx="609600" cy="4229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41127" id="Rechteck 1" o:spid="_x0000_s1026" style="position:absolute;margin-left:-87.85pt;margin-top:225.75pt;width:48pt;height:33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" fillcolor="white [3201]" stroked="f" strokeweight="1pt"/>
          </w:pict>
        </mc:Fallback>
      </mc:AlternateContent>
    </w:r>
    <w:r w:rsidR="002F1135">
      <w:rPr>
        <w:noProof/>
        <w:lang w:eastAsia="de-DE"/>
      </w:rPr>
      <w:drawing>
        <wp:anchor distT="0" distB="0" distL="114300" distR="114300" simplePos="0" relativeHeight="251658240" behindDoc="1" locked="1" layoutInCell="1" allowOverlap="1" wp14:anchorId="4A29A732" wp14:editId="4A29A733">
          <wp:simplePos x="0" y="0"/>
          <wp:positionH relativeFrom="page">
            <wp:align>left</wp:align>
          </wp:positionH>
          <wp:positionV relativeFrom="page">
            <wp:align>top</wp:align>
          </wp:positionV>
          <wp:extent cx="7556400" cy="10692000"/>
          <wp:effectExtent l="0" t="0" r="0" b="1905"/>
          <wp:wrapNone/>
          <wp:docPr id="1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9A72D" w14:textId="77777777" w:rsidR="008768B2" w:rsidRDefault="0078554E" w:rsidP="008768B2">
    <w:pPr>
      <w:pStyle w:val="Kopfzeile"/>
    </w:pPr>
    <w:r>
      <w:rPr>
        <w:noProof/>
        <w:lang w:eastAsia="de-DE"/>
      </w:rPr>
      <mc:AlternateContent>
        <mc:Choice Requires="wps">
          <w:drawing>
            <wp:anchor distT="0" distB="0" distL="114300" distR="114300" simplePos="0" relativeHeight="251657215" behindDoc="0" locked="1" layoutInCell="1" allowOverlap="1" wp14:anchorId="4A29A734" wp14:editId="4A29A735">
              <wp:simplePos x="0" y="0"/>
              <wp:positionH relativeFrom="page">
                <wp:posOffset>0</wp:posOffset>
              </wp:positionH>
              <wp:positionV relativeFrom="page">
                <wp:posOffset>0</wp:posOffset>
              </wp:positionV>
              <wp:extent cx="7557135" cy="3774440"/>
              <wp:effectExtent l="0" t="0" r="0" b="10160"/>
              <wp:wrapSquare wrapText="bothSides"/>
              <wp:docPr id="16" name="Textfeld 16"/>
              <wp:cNvGraphicFramePr/>
              <a:graphic xmlns:a="http://schemas.openxmlformats.org/drawingml/2006/main">
                <a:graphicData uri="http://schemas.microsoft.com/office/word/2010/wordprocessingShape">
                  <wps:wsp>
                    <wps:cNvSpPr txBox="1"/>
                    <wps:spPr>
                      <a:xfrm>
                        <a:off x="0" y="0"/>
                        <a:ext cx="7557135" cy="377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29A738" w14:textId="77777777" w:rsidR="0078554E" w:rsidRPr="002F1135" w:rsidRDefault="0078554E" w:rsidP="0078554E">
                          <w:pPr>
                            <w:spacing w:before="80" w:line="230" w:lineRule="exact"/>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9A734" id="_x0000_t202" coordsize="21600,21600" o:spt="202" path="m,l,21600r21600,l21600,xe">
              <v:stroke joinstyle="miter"/>
              <v:path gradientshapeok="t" o:connecttype="rect"/>
            </v:shapetype>
            <v:shape id="Textfeld 16" o:spid="_x0000_s1026" type="#_x0000_t202" style="position:absolute;margin-left:0;margin-top:0;width:595.05pt;height:297.2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" filled="f" stroked="f">
              <v:textbox>
                <w:txbxContent>
                  <w:p w14:paraId="4A29A738" w14:textId="77777777" w:rsidR="0078554E" w:rsidRPr="002F1135" w:rsidRDefault="0078554E" w:rsidP="0078554E">
                    <w:pPr>
                      <w:spacing w:before="80" w:line="230" w:lineRule="exact"/>
                      <w:rPr>
                        <w:sz w:val="15"/>
                        <w:szCs w:val="15"/>
                      </w:rPr>
                    </w:pPr>
                  </w:p>
                </w:txbxContent>
              </v:textbox>
              <w10:wrap type="square" anchorx="page" anchory="page"/>
              <w10:anchorlock/>
            </v:shape>
          </w:pict>
        </mc:Fallback>
      </mc:AlternateContent>
    </w:r>
    <w:r w:rsidR="008768B2">
      <w:rPr>
        <w:noProof/>
        <w:lang w:eastAsia="de-DE"/>
      </w:rPr>
      <w:drawing>
        <wp:anchor distT="0" distB="0" distL="114300" distR="114300" simplePos="0" relativeHeight="251664384" behindDoc="1" locked="1" layoutInCell="1" allowOverlap="1" wp14:anchorId="4A29A736" wp14:editId="4A29A737">
          <wp:simplePos x="0" y="0"/>
          <wp:positionH relativeFrom="page">
            <wp:align>left</wp:align>
          </wp:positionH>
          <wp:positionV relativeFrom="page">
            <wp:align>top</wp:align>
          </wp:positionV>
          <wp:extent cx="7556400" cy="10692000"/>
          <wp:effectExtent l="0" t="0" r="0" b="1905"/>
          <wp:wrapNone/>
          <wp:docPr id="1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4A29A72E" w14:textId="77777777" w:rsidR="008768B2" w:rsidRDefault="008768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00pt;height:400.5pt;visibility:visible;mso-wrap-style:square" o:bullet="t">
        <v:imagedata r:id="rId1" o:title=""/>
      </v:shape>
    </w:pict>
  </w:numPicBullet>
  <w:abstractNum w:abstractNumId="0" w15:restartNumberingAfterBreak="0">
    <w:nsid w:val="0D343778"/>
    <w:multiLevelType w:val="hybridMultilevel"/>
    <w:tmpl w:val="63C86040"/>
    <w:lvl w:ilvl="0" w:tplc="D04ED08A">
      <w:start w:val="1"/>
      <w:numFmt w:val="bullet"/>
      <w:lvlText w:val=""/>
      <w:lvlPicBulletId w:val="0"/>
      <w:lvlJc w:val="left"/>
      <w:pPr>
        <w:tabs>
          <w:tab w:val="num" w:pos="720"/>
        </w:tabs>
        <w:ind w:left="720" w:hanging="360"/>
      </w:pPr>
      <w:rPr>
        <w:rFonts w:ascii="Symbol" w:hAnsi="Symbol" w:hint="default"/>
      </w:rPr>
    </w:lvl>
    <w:lvl w:ilvl="1" w:tplc="E5FCB2D0" w:tentative="1">
      <w:start w:val="1"/>
      <w:numFmt w:val="bullet"/>
      <w:lvlText w:val=""/>
      <w:lvlJc w:val="left"/>
      <w:pPr>
        <w:tabs>
          <w:tab w:val="num" w:pos="1440"/>
        </w:tabs>
        <w:ind w:left="1440" w:hanging="360"/>
      </w:pPr>
      <w:rPr>
        <w:rFonts w:ascii="Symbol" w:hAnsi="Symbol" w:hint="default"/>
      </w:rPr>
    </w:lvl>
    <w:lvl w:ilvl="2" w:tplc="49A4AC5E" w:tentative="1">
      <w:start w:val="1"/>
      <w:numFmt w:val="bullet"/>
      <w:lvlText w:val=""/>
      <w:lvlJc w:val="left"/>
      <w:pPr>
        <w:tabs>
          <w:tab w:val="num" w:pos="2160"/>
        </w:tabs>
        <w:ind w:left="2160" w:hanging="360"/>
      </w:pPr>
      <w:rPr>
        <w:rFonts w:ascii="Symbol" w:hAnsi="Symbol" w:hint="default"/>
      </w:rPr>
    </w:lvl>
    <w:lvl w:ilvl="3" w:tplc="FCC0F4DA" w:tentative="1">
      <w:start w:val="1"/>
      <w:numFmt w:val="bullet"/>
      <w:lvlText w:val=""/>
      <w:lvlJc w:val="left"/>
      <w:pPr>
        <w:tabs>
          <w:tab w:val="num" w:pos="2880"/>
        </w:tabs>
        <w:ind w:left="2880" w:hanging="360"/>
      </w:pPr>
      <w:rPr>
        <w:rFonts w:ascii="Symbol" w:hAnsi="Symbol" w:hint="default"/>
      </w:rPr>
    </w:lvl>
    <w:lvl w:ilvl="4" w:tplc="096CCB3E" w:tentative="1">
      <w:start w:val="1"/>
      <w:numFmt w:val="bullet"/>
      <w:lvlText w:val=""/>
      <w:lvlJc w:val="left"/>
      <w:pPr>
        <w:tabs>
          <w:tab w:val="num" w:pos="3600"/>
        </w:tabs>
        <w:ind w:left="3600" w:hanging="360"/>
      </w:pPr>
      <w:rPr>
        <w:rFonts w:ascii="Symbol" w:hAnsi="Symbol" w:hint="default"/>
      </w:rPr>
    </w:lvl>
    <w:lvl w:ilvl="5" w:tplc="8012A3C6" w:tentative="1">
      <w:start w:val="1"/>
      <w:numFmt w:val="bullet"/>
      <w:lvlText w:val=""/>
      <w:lvlJc w:val="left"/>
      <w:pPr>
        <w:tabs>
          <w:tab w:val="num" w:pos="4320"/>
        </w:tabs>
        <w:ind w:left="4320" w:hanging="360"/>
      </w:pPr>
      <w:rPr>
        <w:rFonts w:ascii="Symbol" w:hAnsi="Symbol" w:hint="default"/>
      </w:rPr>
    </w:lvl>
    <w:lvl w:ilvl="6" w:tplc="4C9A1776" w:tentative="1">
      <w:start w:val="1"/>
      <w:numFmt w:val="bullet"/>
      <w:lvlText w:val=""/>
      <w:lvlJc w:val="left"/>
      <w:pPr>
        <w:tabs>
          <w:tab w:val="num" w:pos="5040"/>
        </w:tabs>
        <w:ind w:left="5040" w:hanging="360"/>
      </w:pPr>
      <w:rPr>
        <w:rFonts w:ascii="Symbol" w:hAnsi="Symbol" w:hint="default"/>
      </w:rPr>
    </w:lvl>
    <w:lvl w:ilvl="7" w:tplc="92E843CE" w:tentative="1">
      <w:start w:val="1"/>
      <w:numFmt w:val="bullet"/>
      <w:lvlText w:val=""/>
      <w:lvlJc w:val="left"/>
      <w:pPr>
        <w:tabs>
          <w:tab w:val="num" w:pos="5760"/>
        </w:tabs>
        <w:ind w:left="5760" w:hanging="360"/>
      </w:pPr>
      <w:rPr>
        <w:rFonts w:ascii="Symbol" w:hAnsi="Symbol" w:hint="default"/>
      </w:rPr>
    </w:lvl>
    <w:lvl w:ilvl="8" w:tplc="9D68047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8CD"/>
    <w:rsid w:val="00026121"/>
    <w:rsid w:val="00041540"/>
    <w:rsid w:val="000525A3"/>
    <w:rsid w:val="000633C9"/>
    <w:rsid w:val="00072479"/>
    <w:rsid w:val="00073B0F"/>
    <w:rsid w:val="000922F5"/>
    <w:rsid w:val="00093DBA"/>
    <w:rsid w:val="000957F9"/>
    <w:rsid w:val="000A0A57"/>
    <w:rsid w:val="000C35F1"/>
    <w:rsid w:val="000C7EEA"/>
    <w:rsid w:val="000D01DE"/>
    <w:rsid w:val="000D1333"/>
    <w:rsid w:val="000E0DC7"/>
    <w:rsid w:val="00124ED0"/>
    <w:rsid w:val="001378DB"/>
    <w:rsid w:val="00147B03"/>
    <w:rsid w:val="001508B1"/>
    <w:rsid w:val="00152844"/>
    <w:rsid w:val="00156C96"/>
    <w:rsid w:val="00160C98"/>
    <w:rsid w:val="00161FAB"/>
    <w:rsid w:val="001654D7"/>
    <w:rsid w:val="0017192F"/>
    <w:rsid w:val="0017666C"/>
    <w:rsid w:val="00180D7E"/>
    <w:rsid w:val="001961DC"/>
    <w:rsid w:val="001A1B0B"/>
    <w:rsid w:val="001B1CD3"/>
    <w:rsid w:val="001B2AFB"/>
    <w:rsid w:val="001E1526"/>
    <w:rsid w:val="001F029B"/>
    <w:rsid w:val="002026B4"/>
    <w:rsid w:val="00204C1C"/>
    <w:rsid w:val="0021241E"/>
    <w:rsid w:val="002213A3"/>
    <w:rsid w:val="00233E49"/>
    <w:rsid w:val="002515AA"/>
    <w:rsid w:val="0026269C"/>
    <w:rsid w:val="00276DD8"/>
    <w:rsid w:val="002921E7"/>
    <w:rsid w:val="00292698"/>
    <w:rsid w:val="002962CE"/>
    <w:rsid w:val="002A241A"/>
    <w:rsid w:val="002A3605"/>
    <w:rsid w:val="002A4B8A"/>
    <w:rsid w:val="002B405E"/>
    <w:rsid w:val="002B499F"/>
    <w:rsid w:val="002C3BA1"/>
    <w:rsid w:val="002D3CCA"/>
    <w:rsid w:val="002D5F01"/>
    <w:rsid w:val="002E754A"/>
    <w:rsid w:val="002F1135"/>
    <w:rsid w:val="002F69F6"/>
    <w:rsid w:val="0034041A"/>
    <w:rsid w:val="003528AF"/>
    <w:rsid w:val="00356C23"/>
    <w:rsid w:val="003754E6"/>
    <w:rsid w:val="00396E75"/>
    <w:rsid w:val="003B3791"/>
    <w:rsid w:val="003C0D9A"/>
    <w:rsid w:val="003D303D"/>
    <w:rsid w:val="003F42F3"/>
    <w:rsid w:val="004027A2"/>
    <w:rsid w:val="00403135"/>
    <w:rsid w:val="00403BED"/>
    <w:rsid w:val="0041756F"/>
    <w:rsid w:val="00422407"/>
    <w:rsid w:val="00434882"/>
    <w:rsid w:val="004351CD"/>
    <w:rsid w:val="00441A37"/>
    <w:rsid w:val="00464605"/>
    <w:rsid w:val="00466B27"/>
    <w:rsid w:val="00474376"/>
    <w:rsid w:val="00496186"/>
    <w:rsid w:val="004A3D6F"/>
    <w:rsid w:val="004C357C"/>
    <w:rsid w:val="004C3FF5"/>
    <w:rsid w:val="004C628A"/>
    <w:rsid w:val="004D6B2E"/>
    <w:rsid w:val="004E47A8"/>
    <w:rsid w:val="004F6A95"/>
    <w:rsid w:val="0050190C"/>
    <w:rsid w:val="00512650"/>
    <w:rsid w:val="00514CCB"/>
    <w:rsid w:val="0051602B"/>
    <w:rsid w:val="00522FC7"/>
    <w:rsid w:val="00535A94"/>
    <w:rsid w:val="0053716E"/>
    <w:rsid w:val="00540DF3"/>
    <w:rsid w:val="00540E04"/>
    <w:rsid w:val="00552420"/>
    <w:rsid w:val="00556D49"/>
    <w:rsid w:val="005622E8"/>
    <w:rsid w:val="00563398"/>
    <w:rsid w:val="00585EBC"/>
    <w:rsid w:val="005B07E5"/>
    <w:rsid w:val="005B1AD8"/>
    <w:rsid w:val="005B4260"/>
    <w:rsid w:val="005B6DFF"/>
    <w:rsid w:val="005C4F32"/>
    <w:rsid w:val="005D03D5"/>
    <w:rsid w:val="005D0C5C"/>
    <w:rsid w:val="005E58DD"/>
    <w:rsid w:val="005F41DE"/>
    <w:rsid w:val="0060265E"/>
    <w:rsid w:val="00621143"/>
    <w:rsid w:val="00623497"/>
    <w:rsid w:val="006361C4"/>
    <w:rsid w:val="0064147D"/>
    <w:rsid w:val="00653A48"/>
    <w:rsid w:val="00670409"/>
    <w:rsid w:val="0067125E"/>
    <w:rsid w:val="00675785"/>
    <w:rsid w:val="0067726F"/>
    <w:rsid w:val="00682CCB"/>
    <w:rsid w:val="006944AF"/>
    <w:rsid w:val="0069593C"/>
    <w:rsid w:val="006A023D"/>
    <w:rsid w:val="006C1FF6"/>
    <w:rsid w:val="006C295A"/>
    <w:rsid w:val="006D0096"/>
    <w:rsid w:val="006D49EA"/>
    <w:rsid w:val="006E588D"/>
    <w:rsid w:val="006E6AE1"/>
    <w:rsid w:val="006F066A"/>
    <w:rsid w:val="007042EF"/>
    <w:rsid w:val="00712105"/>
    <w:rsid w:val="00712841"/>
    <w:rsid w:val="0072168A"/>
    <w:rsid w:val="00722A97"/>
    <w:rsid w:val="00725741"/>
    <w:rsid w:val="00734702"/>
    <w:rsid w:val="007355EB"/>
    <w:rsid w:val="00742F08"/>
    <w:rsid w:val="00744BD3"/>
    <w:rsid w:val="00765D3F"/>
    <w:rsid w:val="0078554E"/>
    <w:rsid w:val="007858CD"/>
    <w:rsid w:val="00797AC5"/>
    <w:rsid w:val="007A1BA6"/>
    <w:rsid w:val="007A1CC3"/>
    <w:rsid w:val="007B0E66"/>
    <w:rsid w:val="007C77E1"/>
    <w:rsid w:val="007E12DE"/>
    <w:rsid w:val="007E1E5C"/>
    <w:rsid w:val="007F1A56"/>
    <w:rsid w:val="00812A25"/>
    <w:rsid w:val="00822F86"/>
    <w:rsid w:val="00834D56"/>
    <w:rsid w:val="00860754"/>
    <w:rsid w:val="00866C38"/>
    <w:rsid w:val="008768B2"/>
    <w:rsid w:val="0088186C"/>
    <w:rsid w:val="0088301F"/>
    <w:rsid w:val="008963D9"/>
    <w:rsid w:val="008A4BDA"/>
    <w:rsid w:val="008A54AA"/>
    <w:rsid w:val="008E5844"/>
    <w:rsid w:val="008F29D5"/>
    <w:rsid w:val="008F46F5"/>
    <w:rsid w:val="008F6711"/>
    <w:rsid w:val="00900321"/>
    <w:rsid w:val="009069A6"/>
    <w:rsid w:val="00910782"/>
    <w:rsid w:val="009147E6"/>
    <w:rsid w:val="00925898"/>
    <w:rsid w:val="00925E76"/>
    <w:rsid w:val="009263E2"/>
    <w:rsid w:val="009313D4"/>
    <w:rsid w:val="00937331"/>
    <w:rsid w:val="0094643B"/>
    <w:rsid w:val="009508CD"/>
    <w:rsid w:val="009651AC"/>
    <w:rsid w:val="009668D0"/>
    <w:rsid w:val="00967E32"/>
    <w:rsid w:val="00974CBC"/>
    <w:rsid w:val="00984CA7"/>
    <w:rsid w:val="00987294"/>
    <w:rsid w:val="00997E60"/>
    <w:rsid w:val="009A1584"/>
    <w:rsid w:val="009B2222"/>
    <w:rsid w:val="009B2F40"/>
    <w:rsid w:val="009D0C3C"/>
    <w:rsid w:val="009F005C"/>
    <w:rsid w:val="009F0BC5"/>
    <w:rsid w:val="009F3D1F"/>
    <w:rsid w:val="009F542E"/>
    <w:rsid w:val="00A04658"/>
    <w:rsid w:val="00A13D84"/>
    <w:rsid w:val="00A16EAA"/>
    <w:rsid w:val="00A17450"/>
    <w:rsid w:val="00A45F5B"/>
    <w:rsid w:val="00A62300"/>
    <w:rsid w:val="00A64384"/>
    <w:rsid w:val="00A671A8"/>
    <w:rsid w:val="00A86A42"/>
    <w:rsid w:val="00A91F82"/>
    <w:rsid w:val="00AA0CE3"/>
    <w:rsid w:val="00AA2CA4"/>
    <w:rsid w:val="00AA5867"/>
    <w:rsid w:val="00AC3797"/>
    <w:rsid w:val="00AD45C4"/>
    <w:rsid w:val="00AE0831"/>
    <w:rsid w:val="00AE63CA"/>
    <w:rsid w:val="00AF3E87"/>
    <w:rsid w:val="00AF4F7F"/>
    <w:rsid w:val="00B049BB"/>
    <w:rsid w:val="00B163D7"/>
    <w:rsid w:val="00B16665"/>
    <w:rsid w:val="00B226BF"/>
    <w:rsid w:val="00B22DAF"/>
    <w:rsid w:val="00B26690"/>
    <w:rsid w:val="00B40DEE"/>
    <w:rsid w:val="00B427FA"/>
    <w:rsid w:val="00B43C82"/>
    <w:rsid w:val="00B736B9"/>
    <w:rsid w:val="00B85F0E"/>
    <w:rsid w:val="00B91B3D"/>
    <w:rsid w:val="00BA2623"/>
    <w:rsid w:val="00BA6AEB"/>
    <w:rsid w:val="00BB7FF2"/>
    <w:rsid w:val="00BC20CA"/>
    <w:rsid w:val="00BD40C7"/>
    <w:rsid w:val="00BD764A"/>
    <w:rsid w:val="00BE1B30"/>
    <w:rsid w:val="00BF12F7"/>
    <w:rsid w:val="00BF78B1"/>
    <w:rsid w:val="00C13BF8"/>
    <w:rsid w:val="00C1502F"/>
    <w:rsid w:val="00C2159F"/>
    <w:rsid w:val="00C23B65"/>
    <w:rsid w:val="00C30726"/>
    <w:rsid w:val="00C35E49"/>
    <w:rsid w:val="00C43931"/>
    <w:rsid w:val="00C4524D"/>
    <w:rsid w:val="00C469AF"/>
    <w:rsid w:val="00C630E1"/>
    <w:rsid w:val="00C7139E"/>
    <w:rsid w:val="00C916B7"/>
    <w:rsid w:val="00CA7837"/>
    <w:rsid w:val="00CC10A9"/>
    <w:rsid w:val="00CD2173"/>
    <w:rsid w:val="00CD5EE9"/>
    <w:rsid w:val="00CE62AD"/>
    <w:rsid w:val="00CF2D39"/>
    <w:rsid w:val="00D01DB6"/>
    <w:rsid w:val="00D022CF"/>
    <w:rsid w:val="00D14FF7"/>
    <w:rsid w:val="00D158BE"/>
    <w:rsid w:val="00D16A9A"/>
    <w:rsid w:val="00D24347"/>
    <w:rsid w:val="00D30AF8"/>
    <w:rsid w:val="00D515D4"/>
    <w:rsid w:val="00D57699"/>
    <w:rsid w:val="00D5780F"/>
    <w:rsid w:val="00D81461"/>
    <w:rsid w:val="00D838B0"/>
    <w:rsid w:val="00D873EA"/>
    <w:rsid w:val="00D94437"/>
    <w:rsid w:val="00DA03A2"/>
    <w:rsid w:val="00DB651A"/>
    <w:rsid w:val="00DC4F2F"/>
    <w:rsid w:val="00DC51B6"/>
    <w:rsid w:val="00DE10B7"/>
    <w:rsid w:val="00E07E8C"/>
    <w:rsid w:val="00E135B2"/>
    <w:rsid w:val="00E5232E"/>
    <w:rsid w:val="00E60CF5"/>
    <w:rsid w:val="00E60EB6"/>
    <w:rsid w:val="00E71F43"/>
    <w:rsid w:val="00E7246A"/>
    <w:rsid w:val="00EA0AFB"/>
    <w:rsid w:val="00EB0720"/>
    <w:rsid w:val="00EB3670"/>
    <w:rsid w:val="00EC1B76"/>
    <w:rsid w:val="00EC5E4B"/>
    <w:rsid w:val="00EC6205"/>
    <w:rsid w:val="00EC76DA"/>
    <w:rsid w:val="00ED018D"/>
    <w:rsid w:val="00ED41F6"/>
    <w:rsid w:val="00EE255A"/>
    <w:rsid w:val="00EF7BDE"/>
    <w:rsid w:val="00F02154"/>
    <w:rsid w:val="00F1254E"/>
    <w:rsid w:val="00F22B15"/>
    <w:rsid w:val="00F24546"/>
    <w:rsid w:val="00F33B19"/>
    <w:rsid w:val="00F51636"/>
    <w:rsid w:val="00F543E4"/>
    <w:rsid w:val="00F64636"/>
    <w:rsid w:val="00FC400E"/>
    <w:rsid w:val="00FD52AF"/>
    <w:rsid w:val="00FF5D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9A6F6"/>
  <w14:defaultImageDpi w14:val="32767"/>
  <w15:docId w15:val="{5CF54746-D351-47AF-9B75-58BD9DA22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F1135"/>
    <w:pPr>
      <w:tabs>
        <w:tab w:val="center" w:pos="4536"/>
        <w:tab w:val="right" w:pos="9072"/>
      </w:tabs>
    </w:pPr>
  </w:style>
  <w:style w:type="character" w:customStyle="1" w:styleId="KopfzeileZchn">
    <w:name w:val="Kopfzeile Zchn"/>
    <w:basedOn w:val="Absatz-Standardschriftart"/>
    <w:link w:val="Kopfzeile"/>
    <w:uiPriority w:val="99"/>
    <w:rsid w:val="002F1135"/>
  </w:style>
  <w:style w:type="paragraph" w:styleId="Fuzeile">
    <w:name w:val="footer"/>
    <w:basedOn w:val="Standard"/>
    <w:link w:val="FuzeileZchn"/>
    <w:uiPriority w:val="99"/>
    <w:unhideWhenUsed/>
    <w:rsid w:val="002F1135"/>
    <w:pPr>
      <w:tabs>
        <w:tab w:val="center" w:pos="4536"/>
        <w:tab w:val="right" w:pos="9072"/>
      </w:tabs>
    </w:pPr>
  </w:style>
  <w:style w:type="character" w:customStyle="1" w:styleId="FuzeileZchn">
    <w:name w:val="Fußzeile Zchn"/>
    <w:basedOn w:val="Absatz-Standardschriftart"/>
    <w:link w:val="Fuzeile"/>
    <w:uiPriority w:val="99"/>
    <w:rsid w:val="002F1135"/>
  </w:style>
  <w:style w:type="character" w:styleId="Hyperlink">
    <w:name w:val="Hyperlink"/>
    <w:basedOn w:val="Absatz-Standardschriftart"/>
    <w:uiPriority w:val="99"/>
    <w:unhideWhenUsed/>
    <w:rsid w:val="002F1135"/>
    <w:rPr>
      <w:color w:val="0563C1" w:themeColor="hyperlink"/>
      <w:u w:val="single"/>
    </w:rPr>
  </w:style>
  <w:style w:type="paragraph" w:styleId="Sprechblasentext">
    <w:name w:val="Balloon Text"/>
    <w:basedOn w:val="Standard"/>
    <w:link w:val="SprechblasentextZchn"/>
    <w:uiPriority w:val="99"/>
    <w:semiHidden/>
    <w:unhideWhenUsed/>
    <w:rsid w:val="009508C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08CD"/>
    <w:rPr>
      <w:rFonts w:ascii="Tahoma" w:hAnsi="Tahoma" w:cs="Tahoma"/>
      <w:sz w:val="16"/>
      <w:szCs w:val="16"/>
    </w:rPr>
  </w:style>
  <w:style w:type="character" w:styleId="BesuchterLink">
    <w:name w:val="FollowedHyperlink"/>
    <w:basedOn w:val="Absatz-Standardschriftart"/>
    <w:uiPriority w:val="99"/>
    <w:semiHidden/>
    <w:unhideWhenUsed/>
    <w:rsid w:val="00B16665"/>
    <w:rPr>
      <w:color w:val="954F72" w:themeColor="followedHyperlink"/>
      <w:u w:val="single"/>
    </w:rPr>
  </w:style>
  <w:style w:type="paragraph" w:styleId="Listenabsatz">
    <w:name w:val="List Paragraph"/>
    <w:basedOn w:val="Standard"/>
    <w:uiPriority w:val="34"/>
    <w:qFormat/>
    <w:rsid w:val="00147B03"/>
    <w:pPr>
      <w:ind w:left="720"/>
      <w:contextualSpacing/>
    </w:pPr>
  </w:style>
  <w:style w:type="paragraph" w:styleId="StandardWeb">
    <w:name w:val="Normal (Web)"/>
    <w:basedOn w:val="Standard"/>
    <w:uiPriority w:val="99"/>
    <w:unhideWhenUsed/>
    <w:rsid w:val="00C35E49"/>
    <w:pPr>
      <w:spacing w:before="100" w:beforeAutospacing="1" w:after="100" w:afterAutospacing="1"/>
    </w:pPr>
    <w:rPr>
      <w:rFonts w:ascii="Times New Roman" w:eastAsia="Times New Roman" w:hAnsi="Times New Roman" w:cs="Times New Roman"/>
      <w:lang w:eastAsia="de-DE"/>
    </w:rPr>
  </w:style>
  <w:style w:type="character" w:styleId="NichtaufgelsteErwhnung">
    <w:name w:val="Unresolved Mention"/>
    <w:basedOn w:val="Absatz-Standardschriftart"/>
    <w:uiPriority w:val="99"/>
    <w:semiHidden/>
    <w:unhideWhenUsed/>
    <w:rsid w:val="004027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52981">
      <w:bodyDiv w:val="1"/>
      <w:marLeft w:val="0"/>
      <w:marRight w:val="0"/>
      <w:marTop w:val="0"/>
      <w:marBottom w:val="0"/>
      <w:divBdr>
        <w:top w:val="none" w:sz="0" w:space="0" w:color="auto"/>
        <w:left w:val="none" w:sz="0" w:space="0" w:color="auto"/>
        <w:bottom w:val="none" w:sz="0" w:space="0" w:color="auto"/>
        <w:right w:val="none" w:sz="0" w:space="0" w:color="auto"/>
      </w:divBdr>
    </w:div>
    <w:div w:id="830294542">
      <w:bodyDiv w:val="1"/>
      <w:marLeft w:val="0"/>
      <w:marRight w:val="0"/>
      <w:marTop w:val="0"/>
      <w:marBottom w:val="0"/>
      <w:divBdr>
        <w:top w:val="none" w:sz="0" w:space="0" w:color="auto"/>
        <w:left w:val="none" w:sz="0" w:space="0" w:color="auto"/>
        <w:bottom w:val="none" w:sz="0" w:space="0" w:color="auto"/>
        <w:right w:val="none" w:sz="0" w:space="0" w:color="auto"/>
      </w:divBdr>
    </w:div>
    <w:div w:id="883760605">
      <w:bodyDiv w:val="1"/>
      <w:marLeft w:val="0"/>
      <w:marRight w:val="0"/>
      <w:marTop w:val="0"/>
      <w:marBottom w:val="0"/>
      <w:divBdr>
        <w:top w:val="none" w:sz="0" w:space="0" w:color="auto"/>
        <w:left w:val="none" w:sz="0" w:space="0" w:color="auto"/>
        <w:bottom w:val="none" w:sz="0" w:space="0" w:color="auto"/>
        <w:right w:val="none" w:sz="0" w:space="0" w:color="auto"/>
      </w:divBdr>
      <w:divsChild>
        <w:div w:id="1564485426">
          <w:marLeft w:val="0"/>
          <w:marRight w:val="0"/>
          <w:marTop w:val="0"/>
          <w:marBottom w:val="0"/>
          <w:divBdr>
            <w:top w:val="none" w:sz="0" w:space="0" w:color="auto"/>
            <w:left w:val="none" w:sz="0" w:space="0" w:color="auto"/>
            <w:bottom w:val="none" w:sz="0" w:space="0" w:color="auto"/>
            <w:right w:val="none" w:sz="0" w:space="0" w:color="auto"/>
          </w:divBdr>
        </w:div>
      </w:divsChild>
    </w:div>
    <w:div w:id="1095436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mp24-7.de" TargetMode="External"/><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iel-sailing-city.de"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08617841DEF0F4DA58F385FC809AC65" ma:contentTypeVersion="9" ma:contentTypeDescription="Ein neues Dokument erstellen." ma:contentTypeScope="" ma:versionID="6a1d7c8c90fe5fa97556fe640c416fb3">
  <xsd:schema xmlns:xsd="http://www.w3.org/2001/XMLSchema" xmlns:xs="http://www.w3.org/2001/XMLSchema" xmlns:p="http://schemas.microsoft.com/office/2006/metadata/properties" xmlns:ns2="f578c3ac-0e8e-4576-b27d-d9ea149a1f51" xmlns:ns3="6de97f9d-b004-4930-8d9c-cbd7cbcf5a97" targetNamespace="http://schemas.microsoft.com/office/2006/metadata/properties" ma:root="true" ma:fieldsID="def867228da731294eedc47960a267c6" ns2:_="" ns3:_="">
    <xsd:import namespace="f578c3ac-0e8e-4576-b27d-d9ea149a1f51"/>
    <xsd:import namespace="6de97f9d-b004-4930-8d9c-cbd7cbcf5a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Vorscha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8c3ac-0e8e-4576-b27d-d9ea149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Vorschau" ma:index="16" nillable="true" ma:displayName="Vorschau" ma:format="Image" ma:internalName="Vorschau">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de97f9d-b004-4930-8d9c-cbd7cbcf5a9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orschau xmlns="f578c3ac-0e8e-4576-b27d-d9ea149a1f51">
      <Url xsi:nil="true"/>
      <Description xsi:nil="true"/>
    </Vorschau>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3B763-387B-49A0-8E1E-DA5608BEC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8c3ac-0e8e-4576-b27d-d9ea149a1f51"/>
    <ds:schemaRef ds:uri="6de97f9d-b004-4930-8d9c-cbd7cbcf5a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C1F2AE-7F0B-4810-B7C3-923EE6FDC923}">
  <ds:schemaRefs>
    <ds:schemaRef ds:uri="http://schemas.microsoft.com/office/2006/metadata/properties"/>
    <ds:schemaRef ds:uri="http://schemas.microsoft.com/office/infopath/2007/PartnerControls"/>
    <ds:schemaRef ds:uri="f578c3ac-0e8e-4576-b27d-d9ea149a1f51"/>
  </ds:schemaRefs>
</ds:datastoreItem>
</file>

<file path=customXml/itemProps3.xml><?xml version="1.0" encoding="utf-8"?>
<ds:datastoreItem xmlns:ds="http://schemas.openxmlformats.org/officeDocument/2006/customXml" ds:itemID="{7EF558D1-E01C-46E3-8C13-1851D0657844}">
  <ds:schemaRefs>
    <ds:schemaRef ds:uri="http://schemas.microsoft.com/sharepoint/v3/contenttype/forms"/>
  </ds:schemaRefs>
</ds:datastoreItem>
</file>

<file path=customXml/itemProps4.xml><?xml version="1.0" encoding="utf-8"?>
<ds:datastoreItem xmlns:ds="http://schemas.openxmlformats.org/officeDocument/2006/customXml" ds:itemID="{E45F9136-0E6B-4122-8E6A-281301195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484</Words>
  <Characters>3052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Kucuk</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assistent2</dc:creator>
  <cp:lastModifiedBy>Assistent2</cp:lastModifiedBy>
  <cp:revision>113</cp:revision>
  <dcterms:created xsi:type="dcterms:W3CDTF">2019-04-10T11:45:00Z</dcterms:created>
  <dcterms:modified xsi:type="dcterms:W3CDTF">2019-04-17T10:15:00Z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0x010100108617841DEF0F4DA58F385FC809AC65</vt:lpwstr>
  </property>
  <property fmtid="{D5CDD505-2E9C-101B-9397-08002B2CF9AE}" pid="3" name="AuthorIds_UIVersion_3584">
    <vt:lpwstr>74</vt:lpwstr>
  </property>
  <property fmtid="{D5CDD505-2E9C-101B-9397-08002B2CF9AE}" pid="4" name="AuthorIds_UIVersion_2048">
    <vt:lpwstr>74</vt:lpwstr>
  </property>
</Properties>
</file>