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33D" w:rsidRPr="00FB3A6B" w:rsidRDefault="0081133D" w:rsidP="0081133D">
      <w:pPr>
        <w:rPr>
          <w:rFonts w:ascii="Times New Roman" w:eastAsia="Times New Roman" w:hAnsi="Times New Roman" w:cs="Times New Roman"/>
          <w:sz w:val="21"/>
          <w:szCs w:val="21"/>
          <w:lang w:eastAsia="nb-NO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  <w:lang w:eastAsia="nb-NO"/>
        </w:rPr>
        <w:drawing>
          <wp:inline distT="0" distB="0" distL="0" distR="0">
            <wp:extent cx="1186249" cy="53381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Logo_Finn_320x14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844" cy="54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br/>
      </w:r>
      <w:r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Oslo, </w:t>
      </w:r>
      <w:r w:rsidR="00571696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4</w:t>
      </w:r>
      <w:bookmarkStart w:id="0" w:name="_GoBack"/>
      <w:bookmarkEnd w:id="0"/>
      <w:r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. </w:t>
      </w:r>
      <w:r w:rsid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september</w:t>
      </w:r>
      <w:r w:rsidR="00B36E08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</w:t>
      </w:r>
      <w:r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2019</w:t>
      </w:r>
    </w:p>
    <w:p w:rsidR="001110E5" w:rsidRPr="000C74D3" w:rsidRDefault="00B36E08" w:rsidP="000C74D3">
      <w:pPr>
        <w:spacing w:before="48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nb-NO"/>
        </w:rPr>
      </w:pPr>
      <w:r w:rsidRPr="00FB3A6B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eastAsia="nb-NO"/>
        </w:rPr>
        <w:t xml:space="preserve">Hanne Ek blir ny </w:t>
      </w:r>
      <w:proofErr w:type="spellStart"/>
      <w:r w:rsidRPr="00FB3A6B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eastAsia="nb-NO"/>
        </w:rPr>
        <w:t>CFO</w:t>
      </w:r>
      <w:proofErr w:type="spellEnd"/>
      <w:r w:rsidRPr="00FB3A6B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eastAsia="nb-NO"/>
        </w:rPr>
        <w:t xml:space="preserve"> </w:t>
      </w:r>
      <w:r w:rsidR="001053A1" w:rsidRPr="00FB3A6B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eastAsia="nb-NO"/>
        </w:rPr>
        <w:t xml:space="preserve">i </w:t>
      </w:r>
      <w:proofErr w:type="spellStart"/>
      <w:r w:rsidRPr="00FB3A6B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eastAsia="nb-NO"/>
        </w:rPr>
        <w:t>Hudya</w:t>
      </w:r>
      <w:proofErr w:type="spellEnd"/>
      <w:r w:rsidRPr="00FB3A6B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eastAsia="nb-NO"/>
        </w:rPr>
        <w:t xml:space="preserve"> Group AS</w:t>
      </w:r>
      <w:r w:rsidR="00AA3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nb-NO"/>
        </w:rPr>
        <w:br/>
      </w:r>
      <w:r w:rsidR="00AA3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nb-NO"/>
        </w:rPr>
        <w:br/>
      </w:r>
      <w:r w:rsidR="007120D6" w:rsidRPr="00FB3A6B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>Siden</w:t>
      </w:r>
      <w:r w:rsidR="00CB03E3" w:rsidRPr="00FB3A6B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 xml:space="preserve"> oppstarten </w:t>
      </w:r>
      <w:r w:rsidR="00A40361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 xml:space="preserve">i </w:t>
      </w:r>
      <w:r w:rsidR="00FB3A6B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>august 2016</w:t>
      </w:r>
      <w:r w:rsidR="00CB03E3" w:rsidRPr="00FB3A6B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 xml:space="preserve"> har</w:t>
      </w:r>
      <w:r w:rsidRPr="00FB3A6B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 xml:space="preserve"> </w:t>
      </w:r>
      <w:proofErr w:type="spellStart"/>
      <w:r w:rsidR="0081133D" w:rsidRPr="00FB3A6B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>Hudya</w:t>
      </w:r>
      <w:proofErr w:type="spellEnd"/>
      <w:r w:rsidR="0081133D" w:rsidRPr="00FB3A6B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 xml:space="preserve"> Group </w:t>
      </w:r>
      <w:r w:rsidRPr="00FB3A6B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 xml:space="preserve">operert med </w:t>
      </w:r>
      <w:r w:rsidR="000C74D3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 xml:space="preserve">økonomiske og finansielle </w:t>
      </w:r>
      <w:r w:rsidR="007D4ED0" w:rsidRPr="00FB3A6B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>interim</w:t>
      </w:r>
      <w:r w:rsidR="00CB03E3" w:rsidRPr="00FB3A6B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>l</w:t>
      </w:r>
      <w:r w:rsidR="007D4ED0" w:rsidRPr="00FB3A6B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 xml:space="preserve">øsninger </w:t>
      </w:r>
      <w:r w:rsidR="000C74D3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 xml:space="preserve">basert på hvor gruppen har vært i utviklingsfasen. </w:t>
      </w:r>
      <w:r w:rsidRPr="00FB3A6B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 xml:space="preserve">Nå </w:t>
      </w:r>
      <w:r w:rsidR="00FB3A6B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>har tiden kommet for en permanent løsning,</w:t>
      </w:r>
      <w:r w:rsidR="007D4ED0" w:rsidRPr="00FB3A6B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 xml:space="preserve"> og </w:t>
      </w:r>
      <w:proofErr w:type="spellStart"/>
      <w:r w:rsidRPr="00FB3A6B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>Hudya</w:t>
      </w:r>
      <w:proofErr w:type="spellEnd"/>
      <w:r w:rsidRPr="00FB3A6B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 xml:space="preserve"> Group har sikret seg Hanne EK </w:t>
      </w:r>
      <w:r w:rsidR="007D4ED0" w:rsidRPr="00FB3A6B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 xml:space="preserve">som ny </w:t>
      </w:r>
      <w:proofErr w:type="spellStart"/>
      <w:r w:rsidR="007D4ED0" w:rsidRPr="00FB3A6B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>CFO</w:t>
      </w:r>
      <w:proofErr w:type="spellEnd"/>
      <w:r w:rsidRPr="00FB3A6B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 xml:space="preserve">. </w:t>
      </w:r>
      <w:r w:rsidR="007D4ED0" w:rsidRPr="00FB3A6B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>–</w:t>
      </w:r>
      <w:r w:rsidR="0081133D" w:rsidRPr="00FB3A6B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 xml:space="preserve"> </w:t>
      </w:r>
      <w:r w:rsidR="007D4ED0" w:rsidRPr="00FB3A6B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 xml:space="preserve">Med Hanne Ek på laget </w:t>
      </w:r>
      <w:r w:rsidR="007120D6" w:rsidRPr="00FB3A6B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>får vi en</w:t>
      </w:r>
      <w:r w:rsidR="007D4ED0" w:rsidRPr="00FB3A6B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 xml:space="preserve"> erfaren </w:t>
      </w:r>
      <w:proofErr w:type="spellStart"/>
      <w:r w:rsidR="007D4ED0" w:rsidRPr="00FB3A6B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>CFO</w:t>
      </w:r>
      <w:proofErr w:type="spellEnd"/>
      <w:r w:rsidR="007D4ED0" w:rsidRPr="00FB3A6B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 xml:space="preserve"> med et format som er perfekt for å løse oppgavene </w:t>
      </w:r>
      <w:r w:rsidR="000C74D3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 xml:space="preserve">og mulighetene </w:t>
      </w:r>
      <w:r w:rsidR="007D4ED0" w:rsidRPr="00FB3A6B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 xml:space="preserve">vi har foran oss, </w:t>
      </w:r>
      <w:r w:rsidR="0081133D" w:rsidRPr="00FB3A6B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 xml:space="preserve">sier CEO i </w:t>
      </w:r>
      <w:proofErr w:type="spellStart"/>
      <w:r w:rsidR="0081133D" w:rsidRPr="00FB3A6B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>Hudya</w:t>
      </w:r>
      <w:proofErr w:type="spellEnd"/>
      <w:r w:rsidR="0081133D" w:rsidRPr="00FB3A6B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 xml:space="preserve"> Group, Børge Leknes</w:t>
      </w:r>
      <w:r w:rsidR="007D4ED0" w:rsidRPr="00FB3A6B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>.</w:t>
      </w:r>
      <w:r w:rsidR="00EE78FD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br/>
      </w:r>
      <w:r w:rsidR="00EE78FD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br/>
      </w:r>
      <w:proofErr w:type="spellStart"/>
      <w:r w:rsidR="00A4632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Hudya</w:t>
      </w:r>
      <w:proofErr w:type="spellEnd"/>
      <w:r w:rsidR="00A4632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Group</w:t>
      </w:r>
      <w:r w:rsidR="00571696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AS</w:t>
      </w:r>
      <w:r w:rsidR="00A4632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består av totalt </w:t>
      </w:r>
      <w:r w:rsidR="00A21444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29</w:t>
      </w:r>
      <w:r w:rsidR="00A4632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selskap</w:t>
      </w:r>
      <w:r w:rsidR="00A21444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er</w:t>
      </w:r>
      <w:r w:rsidR="00A4632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i Norden</w:t>
      </w:r>
      <w:r w:rsidR="00A40361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og</w:t>
      </w:r>
      <w:r w:rsidR="00A4632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450 ansatte</w:t>
      </w:r>
      <w:r w:rsidR="000C74D3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, hvorav 400 jobber med profittgenererende kundekontakt. </w:t>
      </w:r>
      <w:proofErr w:type="spellStart"/>
      <w:r w:rsidR="00A4632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Hudyas</w:t>
      </w:r>
      <w:proofErr w:type="spellEnd"/>
      <w:r w:rsidR="00A4632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CEO </w:t>
      </w:r>
      <w:r w:rsidR="004D1BD1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Børge Leknes </w:t>
      </w:r>
      <w:r w:rsidR="00A4632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forteller at behovet for en fast </w:t>
      </w:r>
      <w:proofErr w:type="spellStart"/>
      <w:r w:rsidR="00A4632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CFO</w:t>
      </w:r>
      <w:proofErr w:type="spellEnd"/>
      <w:r w:rsidR="00A4632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er en naturlig følge av </w:t>
      </w:r>
      <w:proofErr w:type="spellStart"/>
      <w:r w:rsidR="004D1BD1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Hudya</w:t>
      </w:r>
      <w:proofErr w:type="spellEnd"/>
      <w:r w:rsidR="004D1BD1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Group-konsernets kraftige vekst </w:t>
      </w:r>
      <w:r w:rsidR="00A40361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de</w:t>
      </w:r>
      <w:r w:rsidR="000C74D3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siste årene og ambisjoner fremover</w:t>
      </w:r>
      <w:r w:rsidR="007120D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. Han</w:t>
      </w:r>
      <w:r w:rsidR="00A4632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viser til selskapets </w:t>
      </w:r>
      <w:r w:rsidR="004D1BD1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oppkjøp </w:t>
      </w:r>
      <w:r w:rsidR="00A4632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av </w:t>
      </w:r>
      <w:r w:rsidR="00C04B70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flere </w:t>
      </w:r>
      <w:proofErr w:type="spellStart"/>
      <w:r w:rsidR="000C74D3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F</w:t>
      </w:r>
      <w:r w:rsidR="00A4632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in</w:t>
      </w:r>
      <w:r w:rsidR="000C74D3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T</w:t>
      </w:r>
      <w:r w:rsidR="00A4632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ech</w:t>
      </w:r>
      <w:proofErr w:type="spellEnd"/>
      <w:r w:rsidR="00A4632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- og distribusjonsselskap i</w:t>
      </w:r>
      <w:r w:rsidR="004D1BD1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Norden</w:t>
      </w:r>
      <w:r w:rsidR="00A4632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de</w:t>
      </w:r>
      <w:r w:rsidR="00C04B70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siste</w:t>
      </w:r>
      <w:r w:rsidR="00A4632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månedene</w:t>
      </w:r>
      <w:r w:rsidR="007120D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, og at </w:t>
      </w:r>
      <w:proofErr w:type="spellStart"/>
      <w:r w:rsidR="000B3F6C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H</w:t>
      </w:r>
      <w:r w:rsidR="00A40361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u</w:t>
      </w:r>
      <w:r w:rsidR="000B3F6C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dya</w:t>
      </w:r>
      <w:proofErr w:type="spellEnd"/>
      <w:r w:rsidR="007120D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i</w:t>
      </w:r>
      <w:r w:rsidR="00A4632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juli </w:t>
      </w:r>
      <w:r w:rsidR="004D1BD1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slo</w:t>
      </w:r>
      <w:r w:rsidR="000B3F6C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</w:t>
      </w:r>
      <w:r w:rsidR="004D1BD1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seg sammen med </w:t>
      </w:r>
      <w:r w:rsidR="000C74D3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den prisvinnende </w:t>
      </w:r>
      <w:proofErr w:type="spellStart"/>
      <w:r w:rsidR="000C74D3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Fi</w:t>
      </w:r>
      <w:r w:rsidR="004D1BD1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n</w:t>
      </w:r>
      <w:r w:rsidR="000C74D3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T</w:t>
      </w:r>
      <w:r w:rsidR="004D1BD1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ech</w:t>
      </w:r>
      <w:proofErr w:type="spellEnd"/>
      <w:r w:rsidR="004D1BD1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-aktøren </w:t>
      </w:r>
      <w:proofErr w:type="spellStart"/>
      <w:r w:rsidR="004D1BD1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Payr</w:t>
      </w:r>
      <w:proofErr w:type="spellEnd"/>
      <w:r w:rsidR="00A4632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.</w:t>
      </w:r>
      <w:r w:rsidR="004D1BD1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br/>
      </w:r>
      <w:r w:rsidR="004D1BD1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br/>
      </w:r>
      <w:r w:rsidR="001E713B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– </w:t>
      </w:r>
      <w:r w:rsidR="00C04B70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For å samle alle trådene </w:t>
      </w:r>
      <w:r w:rsidR="000C74D3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og sikre gjennomføring </w:t>
      </w:r>
      <w:r w:rsidR="00C04B70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på best mulig måte, </w:t>
      </w:r>
      <w:r w:rsidR="00FB3A6B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har vi vært på jakt etter en</w:t>
      </w:r>
      <w:r w:rsidR="004D1BD1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</w:t>
      </w:r>
      <w:r w:rsidR="000331E9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senior</w:t>
      </w:r>
      <w:r w:rsidR="004D1BD1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</w:t>
      </w:r>
      <w:proofErr w:type="spellStart"/>
      <w:r w:rsidR="004D1BD1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CFO</w:t>
      </w:r>
      <w:proofErr w:type="spellEnd"/>
      <w:r w:rsidR="004D1BD1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til å </w:t>
      </w:r>
      <w:r w:rsidR="000B3F6C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ta over det overordnede</w:t>
      </w:r>
      <w:r w:rsidR="004D1BD1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økonomiske roret</w:t>
      </w:r>
      <w:r w:rsidR="000B3F6C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i konsernet</w:t>
      </w:r>
      <w:r w:rsidR="00C04B70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. </w:t>
      </w:r>
      <w:r w:rsidR="000B3F6C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Da vi </w:t>
      </w:r>
      <w:r w:rsidR="00C04B70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kom over profilen til </w:t>
      </w:r>
      <w:r w:rsidR="000B3F6C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Hanne Ek</w:t>
      </w:r>
      <w:r w:rsidR="00FB3A6B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, </w:t>
      </w:r>
      <w:r w:rsidR="000B3F6C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så vi raskt</w:t>
      </w:r>
      <w:r w:rsidR="00A4632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</w:t>
      </w:r>
      <w:r w:rsidR="000B3F6C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at </w:t>
      </w:r>
      <w:r w:rsidR="00C04B70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hennes</w:t>
      </w:r>
      <w:r w:rsidR="00A4632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</w:t>
      </w:r>
      <w:r w:rsidR="00A40361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bakgrunn</w:t>
      </w:r>
      <w:r w:rsidR="000C74D3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, </w:t>
      </w:r>
      <w:r w:rsidR="00A4632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kompetanse </w:t>
      </w:r>
      <w:r w:rsidR="000C74D3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og personlighet </w:t>
      </w:r>
      <w:r w:rsidR="000B3F6C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matchet </w:t>
      </w:r>
      <w:r w:rsidR="000C74D3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oss</w:t>
      </w:r>
      <w:r w:rsidR="00FB3A6B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. V</w:t>
      </w:r>
      <w:r w:rsidR="00A4632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i </w:t>
      </w:r>
      <w:r w:rsidR="000B3F6C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kunne </w:t>
      </w:r>
      <w:r w:rsidR="00A4632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huke av for alle punktene som var viktige for oss. </w:t>
      </w:r>
      <w:r w:rsidR="000B3F6C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Hun har</w:t>
      </w:r>
      <w:r w:rsidR="00A4632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</w:t>
      </w:r>
      <w:r w:rsidR="007120D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lang og </w:t>
      </w:r>
      <w:r w:rsidR="00A4632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bred erfaring med å </w:t>
      </w:r>
      <w:r w:rsidR="000331E9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konsolidere</w:t>
      </w:r>
      <w:r w:rsidR="00A4632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konsern, etablere </w:t>
      </w:r>
      <w:r w:rsidR="007120D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styringsmodeller</w:t>
      </w:r>
      <w:r w:rsidR="000C74D3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, sikre </w:t>
      </w:r>
      <w:proofErr w:type="spellStart"/>
      <w:r w:rsidR="000C74D3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compliance</w:t>
      </w:r>
      <w:proofErr w:type="spellEnd"/>
      <w:r w:rsidR="000C74D3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</w:t>
      </w:r>
      <w:r w:rsidR="007120D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og skape gode prosesser for videre vekst, noe </w:t>
      </w:r>
      <w:proofErr w:type="spellStart"/>
      <w:r w:rsidR="000B3F6C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Hudya</w:t>
      </w:r>
      <w:proofErr w:type="spellEnd"/>
      <w:r w:rsidR="000B3F6C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trenger nå</w:t>
      </w:r>
      <w:r w:rsidR="000331E9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, sier Leknes.</w:t>
      </w:r>
      <w:r w:rsidR="001E713B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br/>
      </w:r>
      <w:r w:rsidR="001E713B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br/>
      </w:r>
      <w:r w:rsidR="00932F5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Hanne Ek </w:t>
      </w:r>
      <w:r w:rsidR="00FB3A6B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er godt kjent med</w:t>
      </w:r>
      <w:r w:rsidR="00191900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teknologibransjen hvor hun </w:t>
      </w:r>
      <w:r w:rsidR="00FB3A6B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i sin karriere har hatt </w:t>
      </w:r>
      <w:r w:rsidR="000331E9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ulike </w:t>
      </w:r>
      <w:r w:rsidR="00191900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roller som regnskap</w:t>
      </w:r>
      <w:r w:rsidR="00FB3A6B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s</w:t>
      </w:r>
      <w:r w:rsidR="00191900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fører, </w:t>
      </w:r>
      <w:proofErr w:type="spellStart"/>
      <w:r w:rsidR="00191900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controller</w:t>
      </w:r>
      <w:proofErr w:type="spellEnd"/>
      <w:r w:rsidR="00191900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, Lean </w:t>
      </w:r>
      <w:r w:rsidR="00FB3A6B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manager </w:t>
      </w:r>
      <w:r w:rsidR="00191900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og </w:t>
      </w:r>
      <w:proofErr w:type="spellStart"/>
      <w:r w:rsidR="00191900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CFO</w:t>
      </w:r>
      <w:proofErr w:type="spellEnd"/>
      <w:r w:rsidR="00191900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. Nå </w:t>
      </w:r>
      <w:r w:rsidR="00932F5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kommer </w:t>
      </w:r>
      <w:r w:rsidR="00191900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hun </w:t>
      </w:r>
      <w:r w:rsidR="00932F5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fra tilsvarende stilling i det private investeringsselskapet </w:t>
      </w:r>
      <w:proofErr w:type="spellStart"/>
      <w:r w:rsidR="00932F5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EXP</w:t>
      </w:r>
      <w:proofErr w:type="spellEnd"/>
      <w:r w:rsidR="00932F56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Group AS</w:t>
      </w:r>
      <w:r w:rsidR="004D1BD1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/Katapult</w:t>
      </w:r>
      <w:r w:rsidR="0010584A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hvor hun har vært i to år. Før det var hun </w:t>
      </w:r>
      <w:proofErr w:type="spellStart"/>
      <w:r w:rsidR="00191900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C</w:t>
      </w:r>
      <w:r w:rsidR="000331E9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F</w:t>
      </w:r>
      <w:r w:rsidR="00191900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O</w:t>
      </w:r>
      <w:proofErr w:type="spellEnd"/>
      <w:r w:rsidR="00191900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i </w:t>
      </w:r>
      <w:proofErr w:type="spellStart"/>
      <w:r w:rsidR="0010584A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Advania</w:t>
      </w:r>
      <w:proofErr w:type="spellEnd"/>
      <w:r w:rsidR="0010584A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A</w:t>
      </w:r>
      <w:r w:rsidR="000331E9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X</w:t>
      </w:r>
      <w:r w:rsidR="00191900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i fem år.</w:t>
      </w:r>
      <w:r w:rsidR="0010584A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</w:t>
      </w:r>
      <w:r w:rsidR="00FB3A6B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br/>
      </w:r>
      <w:r w:rsidR="00FB3A6B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br/>
        <w:t>E</w:t>
      </w:r>
      <w:r w:rsidR="00EE78FD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tter e</w:t>
      </w:r>
      <w:r w:rsidR="00FB3A6B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n</w:t>
      </w:r>
      <w:r w:rsidR="00EE78FD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tids dialog </w:t>
      </w:r>
      <w:r w:rsidR="00FB3A6B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har </w:t>
      </w:r>
      <w:r w:rsidR="00EE78FD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Hanne Ek og </w:t>
      </w:r>
      <w:proofErr w:type="spellStart"/>
      <w:r w:rsidR="00EE78FD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Hudya</w:t>
      </w:r>
      <w:proofErr w:type="spellEnd"/>
      <w:r w:rsidR="00EE78FD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Group </w:t>
      </w:r>
      <w:r w:rsidR="00A40361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nå </w:t>
      </w:r>
      <w:r w:rsidR="00FB3A6B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funnet </w:t>
      </w:r>
      <w:r w:rsidR="00EE78FD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tonen</w:t>
      </w:r>
      <w:r w:rsidR="00AA3F3C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og </w:t>
      </w:r>
      <w:r w:rsidR="00A40361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skissert </w:t>
      </w:r>
      <w:r w:rsidR="00AA3F3C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en felles kurs fremover</w:t>
      </w:r>
      <w:r w:rsidR="00A40361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. </w:t>
      </w:r>
      <w:r w:rsidR="00FB3A6B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Ek</w:t>
      </w:r>
      <w:r w:rsidR="0010584A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</w:t>
      </w:r>
      <w:r w:rsidR="00191900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synes det er spennende å se hvordan plattformtankegangen til </w:t>
      </w:r>
      <w:proofErr w:type="spellStart"/>
      <w:r w:rsidR="00191900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Hudyas</w:t>
      </w:r>
      <w:proofErr w:type="spellEnd"/>
      <w:r w:rsidR="00191900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gründere </w:t>
      </w:r>
      <w:r w:rsidR="00FB3A6B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har tatt form.</w:t>
      </w:r>
      <w:r w:rsidR="00191900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</w:t>
      </w:r>
      <w:r w:rsidR="00191900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br/>
      </w:r>
      <w:r w:rsidR="00191900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br/>
      </w:r>
      <w:r w:rsidR="00191900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softHyphen/>
        <w:t xml:space="preserve">– </w:t>
      </w:r>
      <w:proofErr w:type="spellStart"/>
      <w:r w:rsidR="00FB3A6B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Hudya</w:t>
      </w:r>
      <w:proofErr w:type="spellEnd"/>
      <w:r w:rsidR="00FB3A6B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Groups konsept</w:t>
      </w:r>
      <w:r w:rsidR="00191900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treffer en nerve hos forbrukerne</w:t>
      </w:r>
      <w:r w:rsidR="000331E9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. Mange er </w:t>
      </w:r>
      <w:r w:rsidR="00191900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overmodne for endring og innovative løsninger på hvordan de får levert </w:t>
      </w:r>
      <w:r w:rsidR="00FB3A6B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hverdagstjenestene sine. </w:t>
      </w:r>
      <w:r w:rsidR="000331E9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Min erfaring er at stadig</w:t>
      </w:r>
      <w:r w:rsidR="00AA3F3C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flere i</w:t>
      </w:r>
      <w:r w:rsidR="00FB3A6B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nvestore</w:t>
      </w:r>
      <w:r w:rsidR="00AA3F3C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r</w:t>
      </w:r>
      <w:r w:rsidR="00FB3A6B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tenker i samme baner. Jeg føler meg heldig som kommer inn i </w:t>
      </w:r>
      <w:proofErr w:type="spellStart"/>
      <w:r w:rsidR="00FB3A6B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Hudya</w:t>
      </w:r>
      <w:proofErr w:type="spellEnd"/>
      <w:r w:rsidR="00FB3A6B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på et utrolig spennende tidspunkt i selskapets reise, og gleder meg til å komme i gang og bidra med å få god kontroll på videre vekst og utarbeide system for styring og risiko, sier </w:t>
      </w:r>
      <w:r w:rsidR="00A21444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hun</w:t>
      </w:r>
      <w:r w:rsidR="00FB3A6B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.</w:t>
      </w:r>
      <w:r w:rsidR="000C74D3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br/>
      </w:r>
      <w:r w:rsidR="000C74D3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br/>
      </w:r>
      <w:r w:rsidR="00993BFC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H</w:t>
      </w:r>
      <w:r w:rsidR="00D91B65"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anne Ek tiltrer stillingen i løpet av høsten, endelig dato er ikke fastsatt.</w:t>
      </w:r>
    </w:p>
    <w:p w:rsidR="0081133D" w:rsidRPr="00FB3A6B" w:rsidRDefault="0081133D" w:rsidP="0081133D">
      <w:pPr>
        <w:rPr>
          <w:rFonts w:ascii="Times New Roman" w:eastAsia="Times New Roman" w:hAnsi="Times New Roman" w:cs="Times New Roman"/>
          <w:sz w:val="21"/>
          <w:szCs w:val="21"/>
          <w:lang w:eastAsia="nb-NO"/>
        </w:rPr>
      </w:pPr>
      <w:r w:rsidRPr="00FB3A6B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nb-NO"/>
        </w:rPr>
        <w:t>For ytterligere informasjon, kontakt:</w:t>
      </w:r>
    </w:p>
    <w:p w:rsidR="0057647B" w:rsidRPr="00AA3F3C" w:rsidRDefault="0081133D">
      <w:pPr>
        <w:rPr>
          <w:rFonts w:ascii="Times New Roman" w:eastAsia="Times New Roman" w:hAnsi="Times New Roman" w:cs="Times New Roman"/>
          <w:sz w:val="21"/>
          <w:szCs w:val="21"/>
          <w:lang w:eastAsia="nb-NO"/>
        </w:rPr>
      </w:pPr>
      <w:r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Børge Leknes, CEO i </w:t>
      </w:r>
      <w:proofErr w:type="spellStart"/>
      <w:r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Hudya</w:t>
      </w:r>
      <w:proofErr w:type="spellEnd"/>
      <w:r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Group AS, </w:t>
      </w:r>
      <w:proofErr w:type="spellStart"/>
      <w:r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mob</w:t>
      </w:r>
      <w:proofErr w:type="spellEnd"/>
      <w:r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: 934 80 312 </w:t>
      </w:r>
      <w:r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br/>
        <w:t xml:space="preserve">Morten Kvam, kommunikasjonsdirektør i </w:t>
      </w:r>
      <w:proofErr w:type="spellStart"/>
      <w:r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Hudya</w:t>
      </w:r>
      <w:proofErr w:type="spellEnd"/>
      <w:r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Group AS, </w:t>
      </w:r>
      <w:proofErr w:type="spellStart"/>
      <w:r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mob</w:t>
      </w:r>
      <w:proofErr w:type="spellEnd"/>
      <w:r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: 930 28 970</w:t>
      </w:r>
      <w:r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br/>
      </w:r>
      <w:r w:rsidRPr="00FB3A6B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br/>
      </w:r>
      <w:r w:rsidRPr="00FB3A6B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nb-NO"/>
        </w:rPr>
        <w:t xml:space="preserve">Om </w:t>
      </w:r>
      <w:proofErr w:type="spellStart"/>
      <w:r w:rsidRPr="00FB3A6B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nb-NO"/>
        </w:rPr>
        <w:t>Hudya</w:t>
      </w:r>
      <w:proofErr w:type="spellEnd"/>
      <w:r w:rsidRPr="00FB3A6B">
        <w:rPr>
          <w:rFonts w:ascii="Calibri" w:eastAsia="Times New Roman" w:hAnsi="Calibri" w:cs="Calibri"/>
          <w:i/>
          <w:iCs/>
          <w:color w:val="000000"/>
          <w:sz w:val="21"/>
          <w:szCs w:val="21"/>
          <w:lang w:eastAsia="nb-NO"/>
        </w:rPr>
        <w:br/>
      </w:r>
      <w:proofErr w:type="spellStart"/>
      <w:r w:rsidRPr="00AA3F3C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nb-NO"/>
        </w:rPr>
        <w:t>Hudya</w:t>
      </w:r>
      <w:proofErr w:type="spellEnd"/>
      <w:r w:rsidRPr="00AA3F3C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nb-NO"/>
        </w:rPr>
        <w:t xml:space="preserve"> er et fremtidsrettet, norsk konsern med virksomhet i Sverige, Danmark og Norge, og rundt 450 ansatte. </w:t>
      </w:r>
      <w:proofErr w:type="spellStart"/>
      <w:r w:rsidRPr="00AA3F3C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nb-NO"/>
        </w:rPr>
        <w:t>Hudya</w:t>
      </w:r>
      <w:proofErr w:type="spellEnd"/>
      <w:r w:rsidRPr="00AA3F3C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nb-NO"/>
        </w:rPr>
        <w:t xml:space="preserve"> sparer kundene for tid og penger, og har bygget en unik, digital plattform hvor de har samlet tjenester både privatpersoner og bedrifter har behov for, på ett sted. I dag tilbyr selskapet mobil, strøm, forsikring og refinansiering til ærlige vilkår og priser. </w:t>
      </w:r>
      <w:proofErr w:type="spellStart"/>
      <w:r w:rsidRPr="00AA3F3C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nb-NO"/>
        </w:rPr>
        <w:t>Hudya</w:t>
      </w:r>
      <w:proofErr w:type="spellEnd"/>
      <w:r w:rsidRPr="00AA3F3C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nb-NO"/>
        </w:rPr>
        <w:t xml:space="preserve"> har internasjonale ambisjoner, og jobber mot å skape og distribuere tjenester til en lav kostnad uavhengig av land, med oppstart i Skandinavia.</w:t>
      </w:r>
      <w:r w:rsidRPr="0081133D">
        <w:rPr>
          <w:rFonts w:ascii="Times New Roman" w:eastAsia="Times New Roman" w:hAnsi="Times New Roman" w:cs="Times New Roman"/>
          <w:lang w:eastAsia="nb-NO"/>
        </w:rPr>
        <w:br/>
      </w:r>
    </w:p>
    <w:sectPr w:rsidR="0057647B" w:rsidRPr="00AA3F3C" w:rsidSect="00AF6D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3D"/>
    <w:rsid w:val="00017BF9"/>
    <w:rsid w:val="000331E9"/>
    <w:rsid w:val="000B3F6C"/>
    <w:rsid w:val="000C74D3"/>
    <w:rsid w:val="001053A1"/>
    <w:rsid w:val="0010582E"/>
    <w:rsid w:val="0010584A"/>
    <w:rsid w:val="001110E5"/>
    <w:rsid w:val="00191900"/>
    <w:rsid w:val="001A44D8"/>
    <w:rsid w:val="001E713B"/>
    <w:rsid w:val="004D1BD1"/>
    <w:rsid w:val="00571696"/>
    <w:rsid w:val="005D34F7"/>
    <w:rsid w:val="007120D6"/>
    <w:rsid w:val="007A5E82"/>
    <w:rsid w:val="007D4ED0"/>
    <w:rsid w:val="0081133D"/>
    <w:rsid w:val="00932F56"/>
    <w:rsid w:val="00993BFC"/>
    <w:rsid w:val="009C72A8"/>
    <w:rsid w:val="00A21444"/>
    <w:rsid w:val="00A40361"/>
    <w:rsid w:val="00A46326"/>
    <w:rsid w:val="00AA3F3C"/>
    <w:rsid w:val="00AF6D0C"/>
    <w:rsid w:val="00B36E08"/>
    <w:rsid w:val="00C04B70"/>
    <w:rsid w:val="00CB03E3"/>
    <w:rsid w:val="00D91B65"/>
    <w:rsid w:val="00DD757C"/>
    <w:rsid w:val="00EE78FD"/>
    <w:rsid w:val="00F82165"/>
    <w:rsid w:val="00FB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9CF3CB"/>
  <w14:defaultImageDpi w14:val="32767"/>
  <w15:chartTrackingRefBased/>
  <w15:docId w15:val="{6EE4E061-BC82-854C-A597-4BA2AB33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1133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1133D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8113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apple-converted-space">
    <w:name w:val="apple-converted-space"/>
    <w:basedOn w:val="Standardskriftforavsnitt"/>
    <w:rsid w:val="007D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Majken Svorstøl</dc:creator>
  <cp:keywords/>
  <dc:description/>
  <cp:lastModifiedBy>Majken Svorstøl</cp:lastModifiedBy>
  <cp:revision>2</cp:revision>
  <dcterms:created xsi:type="dcterms:W3CDTF">2019-09-03T14:14:00Z</dcterms:created>
  <dcterms:modified xsi:type="dcterms:W3CDTF">2019-09-03T14:14:00Z</dcterms:modified>
</cp:coreProperties>
</file>