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51C" w:rsidRDefault="00B1051C">
      <w:pPr>
        <w:rPr>
          <w:rFonts w:ascii="Arial" w:hAnsi="Arial" w:cs="Arial"/>
          <w:b/>
          <w:sz w:val="40"/>
        </w:rPr>
      </w:pPr>
    </w:p>
    <w:p w:rsidR="005C2A5C" w:rsidRPr="00B1051C" w:rsidRDefault="00A502C1">
      <w:pPr>
        <w:rPr>
          <w:rFonts w:ascii="Arial" w:hAnsi="Arial" w:cs="Arial"/>
          <w:b/>
          <w:sz w:val="40"/>
        </w:rPr>
      </w:pPr>
      <w:r w:rsidRPr="00B1051C">
        <w:rPr>
          <w:rFonts w:ascii="Arial" w:eastAsia="Arial" w:hAnsi="Arial" w:cs="Arial"/>
          <w:b/>
          <w:sz w:val="40"/>
          <w:szCs w:val="40"/>
          <w:lang w:bidi="fi-FI"/>
        </w:rPr>
        <w:t>Rototiltin nopea kehitys jatkuu</w:t>
      </w:r>
    </w:p>
    <w:p w:rsidR="00B1051C" w:rsidRPr="00B1051C" w:rsidRDefault="005C2A5C">
      <w:pPr>
        <w:rPr>
          <w:rFonts w:ascii="Arial" w:hAnsi="Arial" w:cs="Arial"/>
          <w:b/>
        </w:rPr>
      </w:pPr>
      <w:r w:rsidRPr="00B1051C">
        <w:rPr>
          <w:rFonts w:ascii="Arial" w:eastAsia="Arial" w:hAnsi="Arial" w:cs="Arial"/>
          <w:b/>
          <w:lang w:bidi="fi-FI"/>
        </w:rPr>
        <w:t>Rototiltin kehitystahti on edelleen nopeaa. Viime keväänä tämä rototilttien valmistaja esitteli malleihin R4, R5, R6 ja R8 tekemänsä parannukset, joiden ansiosta käyttöikä pitenee, käynti on sujuvampaa ja tarkkuus parempaa. Nyt sama innovatiivinen tekniikka otetaan käyttöön myös 6-12 tonnin kaivinkoneisiin tarkoitetussa R3-mallissa.</w:t>
      </w:r>
    </w:p>
    <w:p w:rsidR="00B1051C" w:rsidRDefault="00B1051C" w:rsidP="00893B68">
      <w:pPr>
        <w:rPr>
          <w:rFonts w:ascii="Arial" w:hAnsi="Arial" w:cs="Arial"/>
        </w:rPr>
      </w:pPr>
    </w:p>
    <w:p w:rsidR="00893B68" w:rsidRPr="00B1051C" w:rsidRDefault="00893B68" w:rsidP="00893B68">
      <w:pPr>
        <w:rPr>
          <w:rFonts w:ascii="Arial" w:hAnsi="Arial" w:cs="Arial"/>
        </w:rPr>
      </w:pPr>
      <w:r w:rsidRPr="00B1051C">
        <w:rPr>
          <w:rFonts w:ascii="Arial" w:eastAsia="Arial" w:hAnsi="Arial" w:cs="Arial"/>
          <w:lang w:bidi="fi-FI"/>
        </w:rPr>
        <w:t xml:space="preserve">Kiinnostus on ollut suurta Rototiltin lanseerattua tuoteparannuksensa viime keväänä. Vuoden mittaan pidetyillä messuilla esitellyt Rototiltin etuja lisäävät tekniset yksityiskohdat ovat tehneet asiakkaisiin suuren vaikutuksen. </w:t>
      </w:r>
    </w:p>
    <w:p w:rsidR="00B1051C" w:rsidRPr="00B1051C" w:rsidRDefault="00B1051C" w:rsidP="00B1051C">
      <w:pPr>
        <w:pStyle w:val="Liststycke"/>
        <w:numPr>
          <w:ilvl w:val="0"/>
          <w:numId w:val="1"/>
        </w:numPr>
        <w:rPr>
          <w:rFonts w:ascii="Arial" w:hAnsi="Arial" w:cs="Arial"/>
        </w:rPr>
      </w:pPr>
      <w:r w:rsidRPr="00B1051C">
        <w:rPr>
          <w:rFonts w:ascii="Arial" w:eastAsia="Arial" w:hAnsi="Arial" w:cs="Arial"/>
          <w:lang w:bidi="fi-FI"/>
        </w:rPr>
        <w:t>Olemme vahvasti sitoutuneet täyttämään asiakkaidemme toiveet ja pyrimme jatkuvasti kehittämään tuotteitamme ja toimintaamme. On todella upeaa voida esitellä monia parannuksia näin lyhyessä ajassa, sanoo tuotepäällikkö Sven-Roger Ekström.</w:t>
      </w:r>
    </w:p>
    <w:p w:rsidR="00893B68" w:rsidRPr="00B1051C" w:rsidRDefault="00893B68" w:rsidP="00893B68">
      <w:pPr>
        <w:rPr>
          <w:rFonts w:ascii="Arial" w:hAnsi="Arial" w:cs="Arial"/>
          <w:b/>
        </w:rPr>
      </w:pPr>
      <w:r w:rsidRPr="00B1051C">
        <w:rPr>
          <w:rFonts w:ascii="Arial" w:eastAsia="Arial" w:hAnsi="Arial" w:cs="Arial"/>
          <w:b/>
          <w:lang w:bidi="fi-FI"/>
        </w:rPr>
        <w:t>Pehmeämpi käynti uudella kierukkavaihteella</w:t>
      </w:r>
    </w:p>
    <w:p w:rsidR="008575A3" w:rsidRPr="00B1051C" w:rsidRDefault="00893B68" w:rsidP="00893B68">
      <w:pPr>
        <w:rPr>
          <w:rFonts w:ascii="Arial" w:hAnsi="Arial" w:cs="Arial"/>
        </w:rPr>
      </w:pPr>
      <w:r w:rsidRPr="00B1051C">
        <w:rPr>
          <w:rFonts w:ascii="Arial" w:eastAsia="Arial" w:hAnsi="Arial" w:cs="Arial"/>
          <w:lang w:bidi="fi-FI"/>
        </w:rPr>
        <w:t>Kierukkaruuvin sisäänrakennetut voitelukanavat tehostavat voitelua ja pidentävät entisestään rotitilttien käyttöikää. Rototilt on lisäksi tiukentanut kierukkavaihteen valmistustoleransseja ja parantanut sen osien geometriaa, mikä pehmentää käyntiä ja vähentää kitkaa.</w:t>
      </w:r>
    </w:p>
    <w:p w:rsidR="00893B68" w:rsidRPr="00B1051C" w:rsidRDefault="00A502C1" w:rsidP="00893B68">
      <w:pPr>
        <w:rPr>
          <w:rFonts w:ascii="Arial" w:hAnsi="Arial" w:cs="Arial"/>
          <w:b/>
        </w:rPr>
      </w:pPr>
      <w:r w:rsidRPr="00B1051C">
        <w:rPr>
          <w:rFonts w:ascii="Arial" w:eastAsia="Arial" w:hAnsi="Arial" w:cs="Arial"/>
          <w:b/>
          <w:lang w:bidi="fi-FI"/>
        </w:rPr>
        <w:t>Uusi pyöritysanturi parantaa tarkkuutta</w:t>
      </w:r>
    </w:p>
    <w:p w:rsidR="00A502C1" w:rsidRPr="00B1051C" w:rsidRDefault="00A502C1" w:rsidP="00893B68">
      <w:pPr>
        <w:rPr>
          <w:rFonts w:ascii="Arial" w:hAnsi="Arial" w:cs="Arial"/>
        </w:rPr>
      </w:pPr>
      <w:r w:rsidRPr="00B1051C">
        <w:rPr>
          <w:rFonts w:ascii="Arial" w:eastAsia="Arial" w:hAnsi="Arial" w:cs="Arial"/>
          <w:lang w:bidi="fi-FI"/>
        </w:rPr>
        <w:t>Rototilt Positioning Solution (RPS) -anturin rakenne on uusittu. Siirtämällä anturi kierukkaruuvin päätyyn on kaivuujärjestelmään lähtevien absoluuttisten arvojen luku nyt entistä tarkempaa.</w:t>
      </w:r>
    </w:p>
    <w:p w:rsidR="00B1051C" w:rsidRPr="00B1051C" w:rsidRDefault="00A502C1" w:rsidP="00893B68">
      <w:pPr>
        <w:rPr>
          <w:rFonts w:ascii="Arial" w:hAnsi="Arial" w:cs="Arial"/>
        </w:rPr>
      </w:pPr>
      <w:r w:rsidRPr="00B1051C">
        <w:rPr>
          <w:rFonts w:ascii="Arial" w:eastAsia="Arial" w:hAnsi="Arial" w:cs="Arial"/>
          <w:lang w:bidi="fi-FI"/>
        </w:rPr>
        <w:t xml:space="preserve">Parannukset on otettu käyttöön nyt tehtaalta toimitettavissa R3-malleissa. </w:t>
      </w:r>
      <w:bookmarkStart w:id="0" w:name="_GoBack"/>
      <w:bookmarkEnd w:id="0"/>
    </w:p>
    <w:sectPr w:rsidR="00B1051C" w:rsidRPr="00B1051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51C" w:rsidRDefault="00B1051C" w:rsidP="00B1051C">
      <w:pPr>
        <w:spacing w:after="0" w:line="240" w:lineRule="auto"/>
      </w:pPr>
      <w:r>
        <w:separator/>
      </w:r>
    </w:p>
  </w:endnote>
  <w:endnote w:type="continuationSeparator" w:id="0">
    <w:p w:rsidR="00B1051C" w:rsidRDefault="00B1051C" w:rsidP="00B1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51C" w:rsidRDefault="00B1051C" w:rsidP="00B1051C">
      <w:pPr>
        <w:spacing w:after="0" w:line="240" w:lineRule="auto"/>
      </w:pPr>
      <w:r>
        <w:separator/>
      </w:r>
    </w:p>
  </w:footnote>
  <w:footnote w:type="continuationSeparator" w:id="0">
    <w:p w:rsidR="00B1051C" w:rsidRDefault="00B1051C" w:rsidP="00B105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51C" w:rsidRDefault="00B1051C">
    <w:pPr>
      <w:pStyle w:val="Sidhuvud"/>
    </w:pPr>
    <w:r>
      <w:rPr>
        <w:rFonts w:ascii="Helvetica" w:eastAsia="Helvetica" w:hAnsi="Helvetica" w:cs="Helvetica"/>
        <w:b/>
        <w:noProof/>
        <w:lang w:val="sv-SE" w:eastAsia="sv-SE"/>
      </w:rPr>
      <w:drawing>
        <wp:inline distT="0" distB="0" distL="0" distR="0" wp14:anchorId="0F0A6C42" wp14:editId="1DE7DCE5">
          <wp:extent cx="2096135" cy="451485"/>
          <wp:effectExtent l="0" t="0" r="0"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6135" cy="451485"/>
                  </a:xfrm>
                  <a:prstGeom prst="rect">
                    <a:avLst/>
                  </a:prstGeom>
                  <a:noFill/>
                  <a:ln>
                    <a:noFill/>
                  </a:ln>
                </pic:spPr>
              </pic:pic>
            </a:graphicData>
          </a:graphic>
        </wp:inline>
      </w:drawing>
    </w:r>
  </w:p>
  <w:p w:rsidR="00B1051C" w:rsidRDefault="00B1051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62FFF"/>
    <w:multiLevelType w:val="hybridMultilevel"/>
    <w:tmpl w:val="D4904B20"/>
    <w:lvl w:ilvl="0" w:tplc="0C3C995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A5C"/>
    <w:rsid w:val="00421136"/>
    <w:rsid w:val="004C3579"/>
    <w:rsid w:val="00555883"/>
    <w:rsid w:val="005C2A5C"/>
    <w:rsid w:val="006321DB"/>
    <w:rsid w:val="00677B8E"/>
    <w:rsid w:val="00775FCA"/>
    <w:rsid w:val="008575A3"/>
    <w:rsid w:val="00893B68"/>
    <w:rsid w:val="009F7FFD"/>
    <w:rsid w:val="00A03FF8"/>
    <w:rsid w:val="00A502C1"/>
    <w:rsid w:val="00B1051C"/>
    <w:rsid w:val="00E004D3"/>
    <w:rsid w:val="00EF65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55883"/>
    <w:pPr>
      <w:ind w:left="720"/>
      <w:contextualSpacing/>
    </w:pPr>
  </w:style>
  <w:style w:type="paragraph" w:styleId="Sidhuvud">
    <w:name w:val="header"/>
    <w:basedOn w:val="Normal"/>
    <w:link w:val="SidhuvudChar"/>
    <w:uiPriority w:val="99"/>
    <w:unhideWhenUsed/>
    <w:rsid w:val="00B1051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1051C"/>
  </w:style>
  <w:style w:type="paragraph" w:styleId="Sidfot">
    <w:name w:val="footer"/>
    <w:basedOn w:val="Normal"/>
    <w:link w:val="SidfotChar"/>
    <w:uiPriority w:val="99"/>
    <w:unhideWhenUsed/>
    <w:rsid w:val="00B1051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051C"/>
  </w:style>
  <w:style w:type="paragraph" w:styleId="Ballongtext">
    <w:name w:val="Balloon Text"/>
    <w:basedOn w:val="Normal"/>
    <w:link w:val="BallongtextChar"/>
    <w:uiPriority w:val="99"/>
    <w:semiHidden/>
    <w:unhideWhenUsed/>
    <w:rsid w:val="00B1051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105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55883"/>
    <w:pPr>
      <w:ind w:left="720"/>
      <w:contextualSpacing/>
    </w:pPr>
  </w:style>
  <w:style w:type="paragraph" w:styleId="Sidhuvud">
    <w:name w:val="header"/>
    <w:basedOn w:val="Normal"/>
    <w:link w:val="SidhuvudChar"/>
    <w:uiPriority w:val="99"/>
    <w:unhideWhenUsed/>
    <w:rsid w:val="00B1051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1051C"/>
  </w:style>
  <w:style w:type="paragraph" w:styleId="Sidfot">
    <w:name w:val="footer"/>
    <w:basedOn w:val="Normal"/>
    <w:link w:val="SidfotChar"/>
    <w:uiPriority w:val="99"/>
    <w:unhideWhenUsed/>
    <w:rsid w:val="00B1051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051C"/>
  </w:style>
  <w:style w:type="paragraph" w:styleId="Ballongtext">
    <w:name w:val="Balloon Text"/>
    <w:basedOn w:val="Normal"/>
    <w:link w:val="BallongtextChar"/>
    <w:uiPriority w:val="99"/>
    <w:semiHidden/>
    <w:unhideWhenUsed/>
    <w:rsid w:val="00B1051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10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1224</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Rototilt Group AB</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Berggren</dc:creator>
  <cp:lastModifiedBy>Fredrik Berggren</cp:lastModifiedBy>
  <cp:revision>2</cp:revision>
  <dcterms:created xsi:type="dcterms:W3CDTF">2019-10-04T09:49:00Z</dcterms:created>
  <dcterms:modified xsi:type="dcterms:W3CDTF">2019-10-04T09:49:00Z</dcterms:modified>
</cp:coreProperties>
</file>