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66" w:rsidRDefault="00822D66" w:rsidP="005C0BC4">
      <w:pPr>
        <w:ind w:left="-142"/>
        <w:rPr>
          <w:rFonts w:ascii="Helvetica Neue" w:hAnsi="Helvetica Neue"/>
          <w:b/>
          <w:color w:val="000000" w:themeColor="text1"/>
          <w:sz w:val="28"/>
          <w:szCs w:val="28"/>
        </w:rPr>
      </w:pPr>
    </w:p>
    <w:p w:rsidR="000028FF" w:rsidRPr="005C0BC4" w:rsidRDefault="00822D66" w:rsidP="005C0BC4">
      <w:pPr>
        <w:ind w:left="-142"/>
        <w:rPr>
          <w:rFonts w:ascii="Helvetica Neue" w:hAnsi="Helvetica Neue"/>
          <w:b/>
          <w:color w:val="000000" w:themeColor="text1"/>
          <w:sz w:val="29"/>
          <w:szCs w:val="29"/>
        </w:rPr>
      </w:pPr>
      <w:r w:rsidRPr="005C0BC4">
        <w:rPr>
          <w:rFonts w:ascii="Helvetica Neue" w:hAnsi="Helvetica Neue"/>
          <w:b/>
          <w:color w:val="000000" w:themeColor="text1"/>
          <w:sz w:val="29"/>
          <w:szCs w:val="29"/>
        </w:rPr>
        <w:t>SCIENCE FICTION TEKNOLOGI SKAL </w:t>
      </w:r>
      <w:proofErr w:type="spellStart"/>
      <w:r w:rsidRPr="005C0BC4">
        <w:rPr>
          <w:rFonts w:ascii="Helvetica Neue" w:hAnsi="Helvetica Neue"/>
          <w:b/>
          <w:color w:val="000000" w:themeColor="text1"/>
          <w:sz w:val="29"/>
          <w:szCs w:val="29"/>
        </w:rPr>
        <w:t>SKAPE</w:t>
      </w:r>
      <w:proofErr w:type="spellEnd"/>
      <w:r w:rsidRPr="005C0BC4">
        <w:rPr>
          <w:rFonts w:ascii="Helvetica Neue" w:hAnsi="Helvetica Neue"/>
          <w:b/>
          <w:color w:val="000000" w:themeColor="text1"/>
          <w:sz w:val="29"/>
          <w:szCs w:val="29"/>
        </w:rPr>
        <w:t> TRYGGE </w:t>
      </w:r>
      <w:proofErr w:type="spellStart"/>
      <w:r w:rsidRPr="005C0BC4">
        <w:rPr>
          <w:rFonts w:ascii="Helvetica Neue" w:hAnsi="Helvetica Neue"/>
          <w:b/>
          <w:color w:val="000000" w:themeColor="text1"/>
          <w:sz w:val="29"/>
          <w:szCs w:val="29"/>
        </w:rPr>
        <w:t>BOLIGKJØP</w:t>
      </w:r>
      <w:proofErr w:type="spellEnd"/>
    </w:p>
    <w:p w:rsidR="000028FF" w:rsidRPr="00822D66" w:rsidRDefault="00822D66" w:rsidP="005C0BC4">
      <w:pPr>
        <w:pBdr>
          <w:bottom w:val="single" w:sz="4" w:space="1" w:color="auto"/>
        </w:pBdr>
        <w:ind w:left="-142"/>
        <w:rPr>
          <w:rFonts w:ascii="Helvetica Neue Thin" w:hAnsi="Helvetica Neue Thin"/>
          <w:color w:val="000000" w:themeColor="text1"/>
        </w:rPr>
      </w:pPr>
      <w:proofErr w:type="spellStart"/>
      <w:r w:rsidRPr="00822D66">
        <w:rPr>
          <w:rFonts w:ascii="Helvetica Neue Thin" w:hAnsi="Helvetica Neue Thin"/>
          <w:color w:val="000000" w:themeColor="text1"/>
        </w:rPr>
        <w:t>PROSJEKT</w:t>
      </w:r>
      <w:proofErr w:type="spellEnd"/>
      <w:r>
        <w:rPr>
          <w:rFonts w:ascii="Helvetica Neue Thin" w:hAnsi="Helvetica Neue Thin"/>
          <w:color w:val="000000" w:themeColor="text1"/>
        </w:rPr>
        <w:t xml:space="preserve"> I TRONDHEIM</w:t>
      </w:r>
      <w:r w:rsidRPr="00822D66">
        <w:rPr>
          <w:rFonts w:ascii="Helvetica Neue Thin" w:hAnsi="Helvetica Neue Thin"/>
          <w:color w:val="000000" w:themeColor="text1"/>
        </w:rPr>
        <w:t> ER </w:t>
      </w:r>
      <w:proofErr w:type="spellStart"/>
      <w:r w:rsidRPr="00822D66">
        <w:rPr>
          <w:rFonts w:ascii="Helvetica Neue Thin" w:hAnsi="Helvetica Neue Thin"/>
          <w:color w:val="000000" w:themeColor="text1"/>
        </w:rPr>
        <w:t>FØRST</w:t>
      </w:r>
      <w:proofErr w:type="spellEnd"/>
      <w:r w:rsidRPr="00822D66">
        <w:rPr>
          <w:rFonts w:ascii="Helvetica Neue Thin" w:hAnsi="Helvetica Neue Thin"/>
          <w:color w:val="000000" w:themeColor="text1"/>
        </w:rPr>
        <w:t> UTE I NORGE MED AR</w:t>
      </w:r>
    </w:p>
    <w:p w:rsidR="000028FF" w:rsidRPr="00822D66" w:rsidRDefault="000028FF" w:rsidP="005C0BC4">
      <w:pPr>
        <w:ind w:left="-142"/>
        <w:rPr>
          <w:rFonts w:ascii="Helvetica Neue" w:eastAsia="Times New Roman" w:hAnsi="Helvetica Neue" w:cs="Times New Roman"/>
          <w:b/>
          <w:bCs/>
          <w:color w:val="000000" w:themeColor="text1"/>
          <w:sz w:val="18"/>
          <w:szCs w:val="18"/>
          <w:lang w:eastAsia="sv-SE"/>
        </w:rPr>
      </w:pPr>
    </w:p>
    <w:p w:rsidR="00822D66" w:rsidRPr="00822D66" w:rsidRDefault="00822D66" w:rsidP="005C0BC4">
      <w:pPr>
        <w:ind w:left="-142"/>
        <w:rPr>
          <w:rFonts w:ascii="Helvetica Neue" w:hAnsi="Helvetica Neue"/>
          <w:b/>
          <w:color w:val="000000" w:themeColor="text1"/>
          <w:sz w:val="18"/>
          <w:szCs w:val="18"/>
        </w:rPr>
      </w:pPr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I det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naturskjønne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området på Lade i Trondheim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selger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DNB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Eiendom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prosjektet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Tordenskiolds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Hage på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vegne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av Eco</w:t>
      </w:r>
      <w:r w:rsidR="003650B3">
        <w:rPr>
          <w:rFonts w:ascii="Helvetica Neue" w:hAnsi="Helvetica Neue"/>
          <w:b/>
          <w:color w:val="000000" w:themeColor="text1"/>
          <w:sz w:val="18"/>
          <w:szCs w:val="18"/>
        </w:rPr>
        <w:t>-Bygg AS</w:t>
      </w:r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.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Gjennom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et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samarbeid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med wec360°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tilbyr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de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sine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interessenter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muligheten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til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gram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å</w:t>
      </w:r>
      <w:proofErr w:type="gram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oppleve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hele det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fremtidige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pros</w:t>
      </w:r>
      <w:bookmarkStart w:id="0" w:name="_GoBack"/>
      <w:bookmarkEnd w:id="0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jektet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direkte på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frokostbordet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.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Teknologien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heter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Augmented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Reality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,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og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prosjektet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er det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første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i Norge som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lanseres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 xml:space="preserve"> med denne </w:t>
      </w:r>
      <w:proofErr w:type="spellStart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muligheten</w:t>
      </w:r>
      <w:proofErr w:type="spellEnd"/>
      <w:r w:rsidRPr="00822D66">
        <w:rPr>
          <w:rFonts w:ascii="Helvetica Neue" w:hAnsi="Helvetica Neue"/>
          <w:b/>
          <w:color w:val="000000" w:themeColor="text1"/>
          <w:sz w:val="18"/>
          <w:szCs w:val="18"/>
        </w:rPr>
        <w:t>.</w:t>
      </w:r>
    </w:p>
    <w:p w:rsidR="006E4D66" w:rsidRPr="00822D66" w:rsidRDefault="006E4D66" w:rsidP="005C0BC4">
      <w:pPr>
        <w:ind w:left="-142"/>
        <w:rPr>
          <w:rFonts w:ascii="Helvetica Neue Light" w:eastAsia="Times New Roman" w:hAnsi="Helvetica Neue Light" w:cs="Times New Roman"/>
          <w:bCs/>
          <w:color w:val="000000" w:themeColor="text1"/>
          <w:sz w:val="18"/>
          <w:szCs w:val="18"/>
          <w:lang w:eastAsia="sv-SE"/>
        </w:rPr>
      </w:pPr>
    </w:p>
    <w:p w:rsidR="006E4D66" w:rsidRPr="00822D66" w:rsidRDefault="002E6206" w:rsidP="005C0BC4">
      <w:pPr>
        <w:ind w:left="-142"/>
        <w:jc w:val="both"/>
        <w:rPr>
          <w:rFonts w:ascii="Helvetica Neue Light" w:hAnsi="Helvetica Neue Light"/>
          <w:color w:val="000000" w:themeColor="text1"/>
          <w:sz w:val="18"/>
          <w:szCs w:val="18"/>
        </w:rPr>
      </w:pPr>
      <w:r w:rsidRPr="00822D66">
        <w:rPr>
          <w:rFonts w:ascii="Helvetica Neue Light" w:eastAsia="Times New Roman" w:hAnsi="Helvetica Neue Light" w:cs="Times New Roman"/>
          <w:bCs/>
          <w:noProof/>
          <w:color w:val="000000" w:themeColor="text1"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2028941</wp:posOffset>
            </wp:positionH>
            <wp:positionV relativeFrom="paragraph">
              <wp:posOffset>8890</wp:posOffset>
            </wp:positionV>
            <wp:extent cx="3926840" cy="2181225"/>
            <wp:effectExtent l="0" t="0" r="0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-mockup_norwa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1" b="15714"/>
                    <a:stretch/>
                  </pic:blipFill>
                  <pic:spPr bwMode="auto">
                    <a:xfrm>
                      <a:off x="0" y="0"/>
                      <a:ext cx="392684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D66"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- </w:t>
      </w:r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Det var </w:t>
      </w:r>
      <w:proofErr w:type="spellStart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>utrolig</w:t>
      </w:r>
      <w:proofErr w:type="spellEnd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>moro</w:t>
      </w:r>
      <w:proofErr w:type="spellEnd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å se </w:t>
      </w:r>
      <w:proofErr w:type="spellStart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>hvordan</w:t>
      </w:r>
      <w:proofErr w:type="spellEnd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Pål Restad </w:t>
      </w:r>
      <w:proofErr w:type="spellStart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>allerede</w:t>
      </w:r>
      <w:proofErr w:type="spellEnd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i vårt </w:t>
      </w:r>
      <w:proofErr w:type="spellStart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>første</w:t>
      </w:r>
      <w:proofErr w:type="spellEnd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>møte</w:t>
      </w:r>
      <w:proofErr w:type="spellEnd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i september så </w:t>
      </w:r>
      <w:proofErr w:type="spellStart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>mulighetene</w:t>
      </w:r>
      <w:proofErr w:type="spellEnd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>og</w:t>
      </w:r>
      <w:proofErr w:type="spellEnd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>fordelene</w:t>
      </w:r>
      <w:proofErr w:type="spellEnd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med denne </w:t>
      </w:r>
      <w:proofErr w:type="spellStart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>teknologien</w:t>
      </w:r>
      <w:proofErr w:type="spellEnd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for </w:t>
      </w:r>
      <w:proofErr w:type="spellStart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>Tordenskiolds</w:t>
      </w:r>
      <w:proofErr w:type="spellEnd"/>
      <w:r w:rsidR="00822D66" w:rsidRPr="00884348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Hage</w:t>
      </w:r>
      <w:r w:rsidR="00822D66"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, </w:t>
      </w:r>
      <w:proofErr w:type="spellStart"/>
      <w:r w:rsidR="00822D66" w:rsidRPr="00822D66">
        <w:rPr>
          <w:rFonts w:ascii="Helvetica Neue Light" w:hAnsi="Helvetica Neue Light"/>
          <w:color w:val="000000" w:themeColor="text1"/>
          <w:sz w:val="18"/>
          <w:szCs w:val="18"/>
        </w:rPr>
        <w:t>sier</w:t>
      </w:r>
      <w:proofErr w:type="spellEnd"/>
      <w:r w:rsidR="00822D66"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Vegard Westergård, </w:t>
      </w:r>
      <w:proofErr w:type="spellStart"/>
      <w:r w:rsidR="00822D66" w:rsidRPr="00822D66">
        <w:rPr>
          <w:rFonts w:ascii="Helvetica Neue Light" w:hAnsi="Helvetica Neue Light"/>
          <w:color w:val="000000" w:themeColor="text1"/>
          <w:sz w:val="18"/>
          <w:szCs w:val="18"/>
        </w:rPr>
        <w:t>Head</w:t>
      </w:r>
      <w:proofErr w:type="spellEnd"/>
      <w:r w:rsidR="00822D66"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="00822D66" w:rsidRPr="00822D66">
        <w:rPr>
          <w:rFonts w:ascii="Helvetica Neue Light" w:hAnsi="Helvetica Neue Light"/>
          <w:color w:val="000000" w:themeColor="text1"/>
          <w:sz w:val="18"/>
          <w:szCs w:val="18"/>
        </w:rPr>
        <w:t>of</w:t>
      </w:r>
      <w:proofErr w:type="spellEnd"/>
      <w:r w:rsidR="00822D66"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="00822D66" w:rsidRPr="00822D66">
        <w:rPr>
          <w:rFonts w:ascii="Helvetica Neue Light" w:hAnsi="Helvetica Neue Light"/>
          <w:color w:val="000000" w:themeColor="text1"/>
          <w:sz w:val="18"/>
          <w:szCs w:val="18"/>
        </w:rPr>
        <w:t>Sales</w:t>
      </w:r>
      <w:proofErr w:type="spellEnd"/>
      <w:r w:rsidR="00822D66"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for wec360° i Norge.</w:t>
      </w:r>
    </w:p>
    <w:p w:rsidR="009F3DBC" w:rsidRPr="00822D66" w:rsidRDefault="009F3DBC" w:rsidP="005C0BC4">
      <w:pPr>
        <w:ind w:left="-142"/>
        <w:jc w:val="both"/>
        <w:rPr>
          <w:rFonts w:ascii="Helvetica Neue Light" w:eastAsia="Times New Roman" w:hAnsi="Helvetica Neue Light" w:cs="Times New Roman"/>
          <w:bCs/>
          <w:color w:val="000000" w:themeColor="text1"/>
          <w:sz w:val="18"/>
          <w:szCs w:val="18"/>
          <w:lang w:eastAsia="sv-SE"/>
        </w:rPr>
      </w:pPr>
    </w:p>
    <w:p w:rsidR="00884348" w:rsidRDefault="00822D66" w:rsidP="005C0BC4">
      <w:pPr>
        <w:ind w:left="-142"/>
        <w:jc w:val="both"/>
        <w:rPr>
          <w:rFonts w:ascii="Helvetica Neue Light" w:hAnsi="Helvetica Neue Light"/>
          <w:color w:val="000000" w:themeColor="text1"/>
          <w:sz w:val="18"/>
          <w:szCs w:val="18"/>
        </w:rPr>
      </w:pP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Takket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være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den raske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teknologiutviklingen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for mobiler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og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nettbrett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de siste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årene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kan den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omtalte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teknologien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Augmented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Reality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(AR) nå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brukes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for </w:t>
      </w:r>
      <w:proofErr w:type="gram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å</w:t>
      </w:r>
      <w:proofErr w:type="gram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gjøre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et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boligprosjekt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tilgjengelig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på en hologram-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liknende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måte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.</w:t>
      </w:r>
    </w:p>
    <w:p w:rsidR="00884348" w:rsidRDefault="00884348" w:rsidP="005C0BC4">
      <w:pPr>
        <w:ind w:left="-142"/>
        <w:jc w:val="both"/>
        <w:rPr>
          <w:rFonts w:ascii="Helvetica Neue Light" w:hAnsi="Helvetica Neue Light"/>
          <w:color w:val="000000" w:themeColor="text1"/>
          <w:sz w:val="18"/>
          <w:szCs w:val="18"/>
        </w:rPr>
      </w:pPr>
    </w:p>
    <w:p w:rsidR="001E3804" w:rsidRPr="00822D66" w:rsidRDefault="00822D66" w:rsidP="005C0BC4">
      <w:pPr>
        <w:ind w:left="-142"/>
        <w:jc w:val="both"/>
        <w:rPr>
          <w:rFonts w:ascii="Helvetica Neue Light" w:hAnsi="Helvetica Neue Light"/>
          <w:color w:val="000000" w:themeColor="text1"/>
          <w:sz w:val="18"/>
          <w:szCs w:val="18"/>
        </w:rPr>
      </w:pP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Tordenskiolds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Hage er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først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ute i Norge,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og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med wec360°`s AR kommer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interessenter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til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å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kunne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plassere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en digital modell av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prosjektet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på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valgfri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overflate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. På den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måten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kan de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studere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prosjektet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helt </w:t>
      </w:r>
      <w:proofErr w:type="gram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fritt ved</w:t>
      </w:r>
      <w:proofErr w:type="gram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hjelp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av sin egen mobil eller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nettbrett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, med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bevegelsene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“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swipe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”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og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“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pinch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” - eller faktisk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bevege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seg fysisk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rundt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modellen.</w:t>
      </w:r>
    </w:p>
    <w:p w:rsidR="001E3804" w:rsidRPr="00822D66" w:rsidRDefault="001E3804" w:rsidP="005C0BC4">
      <w:pPr>
        <w:ind w:left="-142"/>
        <w:rPr>
          <w:rFonts w:ascii="Helvetica Neue Light" w:eastAsia="Times New Roman" w:hAnsi="Helvetica Neue Light" w:cs="Times New Roman"/>
          <w:bCs/>
          <w:color w:val="000000" w:themeColor="text1"/>
          <w:sz w:val="18"/>
          <w:szCs w:val="18"/>
          <w:lang w:eastAsia="sv-SE"/>
        </w:rPr>
      </w:pPr>
    </w:p>
    <w:p w:rsidR="00822D66" w:rsidRPr="00822D66" w:rsidRDefault="00822D66" w:rsidP="005C0BC4">
      <w:pPr>
        <w:ind w:left="-142"/>
        <w:rPr>
          <w:rFonts w:ascii="Helvetica Neue Light" w:hAnsi="Helvetica Neue Light"/>
          <w:color w:val="000000" w:themeColor="text1"/>
          <w:sz w:val="18"/>
          <w:szCs w:val="18"/>
        </w:rPr>
      </w:pPr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På</w:t>
      </w:r>
      <w:r w:rsidR="00884348">
        <w:rPr>
          <w:rFonts w:ascii="Helvetica Neue Light" w:hAnsi="Helvetica Neue Light"/>
          <w:color w:val="000000" w:themeColor="text1"/>
          <w:sz w:val="18"/>
          <w:szCs w:val="18"/>
        </w:rPr>
        <w:t>l</w:t>
      </w:r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Restad,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Områdeleder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DNB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Eiendom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Nybygg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Midt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-Norge:</w:t>
      </w:r>
    </w:p>
    <w:p w:rsidR="00822D66" w:rsidRPr="00822D66" w:rsidRDefault="00822D66" w:rsidP="005C0BC4">
      <w:pPr>
        <w:ind w:left="-142"/>
        <w:rPr>
          <w:rFonts w:ascii="Helvetica Neue Light" w:hAnsi="Helvetica Neue Light"/>
          <w:color w:val="000000" w:themeColor="text1"/>
          <w:sz w:val="18"/>
          <w:szCs w:val="18"/>
        </w:rPr>
      </w:pPr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- </w:t>
      </w:r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Vi er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veldig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fornøyd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med </w:t>
      </w:r>
      <w:proofErr w:type="gram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å</w:t>
      </w:r>
      <w:proofErr w:type="gram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være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først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ute i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markedet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i Norge med en teknisk nyvinning som AR er for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boligkjøpere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. Vi er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selvsagt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spent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på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hvordan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kundene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vil ta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imot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og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bruke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den nye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løsningen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, men vi er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ganske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sikre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på at de vil ta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godt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imot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den. </w:t>
      </w:r>
    </w:p>
    <w:p w:rsidR="00822D66" w:rsidRPr="00822D66" w:rsidRDefault="00822D66" w:rsidP="005C0BC4">
      <w:pPr>
        <w:ind w:left="-142"/>
        <w:rPr>
          <w:rFonts w:ascii="Helvetica Neue Light" w:hAnsi="Helvetica Neue Light"/>
          <w:color w:val="000000" w:themeColor="text1"/>
          <w:sz w:val="18"/>
          <w:szCs w:val="18"/>
        </w:rPr>
      </w:pPr>
    </w:p>
    <w:p w:rsidR="00822D66" w:rsidRPr="00822D66" w:rsidRDefault="00822D66" w:rsidP="005C0BC4">
      <w:pPr>
        <w:ind w:left="-142"/>
        <w:rPr>
          <w:rFonts w:ascii="Helvetica Neue Light" w:hAnsi="Helvetica Neue Light"/>
          <w:color w:val="000000" w:themeColor="text1"/>
          <w:sz w:val="18"/>
          <w:szCs w:val="18"/>
        </w:rPr>
      </w:pPr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Enkelt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forklart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er AR en digital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versjon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av den gamle hederlige papp- eller tremodellen - i science fiction-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versjon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.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Til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stor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forskjell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fra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sine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forgjengere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blir modellen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her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helt interaktiv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og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kan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oppleves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hvor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som helst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og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når som helst. Samt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inneholde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animasjoner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og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bevegelser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i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prosjektet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. Men det er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ikke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bare teknologi for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teknologiens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skyld.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Målsettingen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med wec360°`s visualisering av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Tordenskiolds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Hage, som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kombinerer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AR med en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rekke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andre produkter som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Virtual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Reality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,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Boligvelger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med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mere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, er å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skape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en trygghet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og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inspirasjon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for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boligkjøpere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.</w:t>
      </w:r>
    </w:p>
    <w:p w:rsidR="005710F3" w:rsidRPr="00822D66" w:rsidRDefault="005710F3" w:rsidP="005C0BC4">
      <w:pPr>
        <w:ind w:left="-142"/>
        <w:jc w:val="both"/>
        <w:rPr>
          <w:rFonts w:ascii="Helvetica Neue Light" w:eastAsia="Times New Roman" w:hAnsi="Helvetica Neue Light" w:cs="Times New Roman"/>
          <w:color w:val="000000" w:themeColor="text1"/>
          <w:sz w:val="18"/>
          <w:szCs w:val="18"/>
          <w:lang w:eastAsia="sv-SE"/>
        </w:rPr>
      </w:pPr>
    </w:p>
    <w:p w:rsidR="00822D66" w:rsidRPr="005C0BC4" w:rsidRDefault="00822D66" w:rsidP="005C0BC4">
      <w:pPr>
        <w:ind w:left="-142"/>
        <w:rPr>
          <w:rFonts w:ascii="Helvetica Neue Light" w:hAnsi="Helvetica Neue Light"/>
          <w:i/>
          <w:color w:val="000000" w:themeColor="text1"/>
          <w:sz w:val="18"/>
          <w:szCs w:val="18"/>
        </w:rPr>
      </w:pPr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- Vi er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veldig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fornøyd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med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hvordan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teknikken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fungerer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og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mulighetene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det gir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kundene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til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å få et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mye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bedre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bilde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av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hvordan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prosjektet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faktisk vil bli.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Noe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av det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vanskeligste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med </w:t>
      </w:r>
      <w:proofErr w:type="gram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å</w:t>
      </w:r>
      <w:proofErr w:type="gram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kjøpe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nybygg er at man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tradisjonelt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bare har</w:t>
      </w:r>
    </w:p>
    <w:p w:rsidR="00822D66" w:rsidRPr="00822D66" w:rsidRDefault="00822D66" w:rsidP="005C0BC4">
      <w:pPr>
        <w:ind w:left="-142"/>
        <w:rPr>
          <w:rFonts w:ascii="Helvetica Neue Light" w:hAnsi="Helvetica Neue Light"/>
          <w:color w:val="000000" w:themeColor="text1"/>
          <w:sz w:val="18"/>
          <w:szCs w:val="18"/>
        </w:rPr>
      </w:pP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plantegninger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og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illustrasjonsbilder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. En AR modell gir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kundene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en helt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annen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mulighet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til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gram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å</w:t>
      </w:r>
      <w:proofErr w:type="gram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orientere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seg</w:t>
      </w:r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,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sier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Pål Restad.</w:t>
      </w:r>
    </w:p>
    <w:p w:rsidR="00822D66" w:rsidRPr="00822D66" w:rsidRDefault="00822D66" w:rsidP="005C0BC4">
      <w:pPr>
        <w:ind w:left="-142"/>
        <w:jc w:val="both"/>
        <w:rPr>
          <w:rFonts w:ascii="Helvetica Neue Light" w:hAnsi="Helvetica Neue Light"/>
          <w:color w:val="000000" w:themeColor="text1"/>
          <w:sz w:val="18"/>
          <w:szCs w:val="18"/>
        </w:rPr>
      </w:pPr>
    </w:p>
    <w:p w:rsidR="00822D66" w:rsidRPr="00822D66" w:rsidRDefault="00822D66" w:rsidP="005C0BC4">
      <w:pPr>
        <w:ind w:left="-142"/>
        <w:jc w:val="both"/>
        <w:rPr>
          <w:rFonts w:ascii="Helvetica Neue Light" w:hAnsi="Helvetica Neue Light"/>
          <w:color w:val="000000" w:themeColor="text1"/>
          <w:sz w:val="18"/>
          <w:szCs w:val="18"/>
        </w:rPr>
      </w:pPr>
      <w:r w:rsidRPr="005C0BC4">
        <w:rPr>
          <w:rFonts w:ascii="Helvetica Neue Light" w:eastAsia="Times New Roman" w:hAnsi="Helvetica Neue Light" w:cs="Times New Roman"/>
          <w:b/>
          <w:noProof/>
          <w:color w:val="000000" w:themeColor="text1"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46808</wp:posOffset>
                </wp:positionV>
                <wp:extent cx="2020570" cy="1610360"/>
                <wp:effectExtent l="0" t="0" r="0" b="2540"/>
                <wp:wrapTight wrapText="bothSides">
                  <wp:wrapPolygon edited="0">
                    <wp:start x="0" y="0"/>
                    <wp:lineTo x="0" y="21464"/>
                    <wp:lineTo x="21451" y="21464"/>
                    <wp:lineTo x="21451" y="0"/>
                    <wp:lineTo x="0" y="0"/>
                  </wp:wrapPolygon>
                </wp:wrapTight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16103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6206" w:rsidRPr="00822D66" w:rsidRDefault="002E6206">
                            <w:pPr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822D66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  <w:t>TORDENSKIOLDS</w:t>
                            </w:r>
                            <w:proofErr w:type="spellEnd"/>
                            <w:r w:rsidRPr="00822D66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822D66">
                              <w:rPr>
                                <w:rFonts w:ascii="Helvetica Neue Thin" w:hAnsi="Helvetica Neue Thin"/>
                                <w:color w:val="FFFFFF" w:themeColor="background1"/>
                              </w:rPr>
                              <w:t>HAGE</w:t>
                            </w:r>
                          </w:p>
                          <w:p w:rsidR="00822D66" w:rsidRPr="00822D66" w:rsidRDefault="002E6206" w:rsidP="00822D66">
                            <w:pPr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>Boligprosjekt</w:t>
                            </w:r>
                            <w:proofErr w:type="spellEnd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på </w:t>
                            </w:r>
                            <w:proofErr w:type="spellStart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>bydelen</w:t>
                            </w:r>
                            <w:proofErr w:type="spellEnd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Lade i Trondheim, som </w:t>
                            </w:r>
                            <w:proofErr w:type="spellStart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>selges</w:t>
                            </w:r>
                            <w:proofErr w:type="spellEnd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av </w:t>
                            </w:r>
                            <w:proofErr w:type="spellStart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>DNB</w:t>
                            </w:r>
                            <w:proofErr w:type="spellEnd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>Eiendom</w:t>
                            </w:r>
                            <w:proofErr w:type="spellEnd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>Salgstrinn</w:t>
                            </w:r>
                            <w:proofErr w:type="spellEnd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 består av bygg C </w:t>
                            </w:r>
                            <w:proofErr w:type="spellStart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>og</w:t>
                            </w:r>
                            <w:proofErr w:type="spellEnd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 med 35 </w:t>
                            </w:r>
                            <w:proofErr w:type="spellStart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>leiligheter</w:t>
                            </w:r>
                            <w:proofErr w:type="spellEnd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av totalt 117 </w:t>
                            </w:r>
                            <w:proofErr w:type="spellStart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>leiligheter</w:t>
                            </w:r>
                            <w:proofErr w:type="spellEnd"/>
                            <w:r w:rsidR="00822D66"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E6206" w:rsidRPr="00822D66" w:rsidRDefault="00822D66" w:rsidP="00822D66">
                            <w:pPr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 mer </w:t>
                            </w:r>
                            <w:proofErr w:type="spellStart"/>
                            <w:r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>informasjon</w:t>
                            </w:r>
                            <w:proofErr w:type="spellEnd"/>
                            <w:r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gå </w:t>
                            </w:r>
                            <w:proofErr w:type="spellStart"/>
                            <w:r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>til</w:t>
                            </w:r>
                            <w:proofErr w:type="spellEnd"/>
                            <w:r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>hjemmesiden</w:t>
                            </w:r>
                            <w:proofErr w:type="spellEnd"/>
                            <w:r w:rsidRPr="00822D66">
                              <w:rPr>
                                <w:rFonts w:ascii="Helvetica Neue Light" w:hAnsi="Helvetica Neue Ligh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>
                              <w:r w:rsidRPr="00822D66">
                                <w:rPr>
                                  <w:rFonts w:ascii="Helvetica Neue Light" w:hAnsi="Helvetica Neue Light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</w:rPr>
                                <w:t>https://tordenskioldshage.no/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16.05pt;margin-top:3.7pt;width:159.1pt;height:12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" fillcolor="#393737 [814]" stroked="f" strokeweight=".5pt">
                <v:textbox>
                  <w:txbxContent>
                    <w:p w:rsidR="002E6206" w:rsidRPr="00822D66" w:rsidRDefault="002E6206">
                      <w:pPr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</w:pPr>
                      <w:proofErr w:type="spellStart"/>
                      <w:r w:rsidRPr="00822D66"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  <w:t>TORDENSKIOLDS</w:t>
                      </w:r>
                      <w:proofErr w:type="spellEnd"/>
                      <w:r w:rsidRPr="00822D66"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  <w:t xml:space="preserve"> </w:t>
                      </w:r>
                      <w:r w:rsidRPr="00822D66">
                        <w:rPr>
                          <w:rFonts w:ascii="Helvetica Neue Thin" w:hAnsi="Helvetica Neue Thin"/>
                          <w:color w:val="FFFFFF" w:themeColor="background1"/>
                        </w:rPr>
                        <w:t>HAGE</w:t>
                      </w:r>
                    </w:p>
                    <w:p w:rsidR="00822D66" w:rsidRPr="00822D66" w:rsidRDefault="002E6206" w:rsidP="00822D66">
                      <w:pPr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>Boligprosjekt</w:t>
                      </w:r>
                      <w:proofErr w:type="spellEnd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 xml:space="preserve"> på </w:t>
                      </w:r>
                      <w:proofErr w:type="spellStart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>bydelen</w:t>
                      </w:r>
                      <w:proofErr w:type="spellEnd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 xml:space="preserve"> Lade i Trondheim, som </w:t>
                      </w:r>
                      <w:proofErr w:type="spellStart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>selges</w:t>
                      </w:r>
                      <w:proofErr w:type="spellEnd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 xml:space="preserve"> av </w:t>
                      </w:r>
                      <w:proofErr w:type="spellStart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>DNB</w:t>
                      </w:r>
                      <w:proofErr w:type="spellEnd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>Eiendom</w:t>
                      </w:r>
                      <w:proofErr w:type="spellEnd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>Salgstrinn</w:t>
                      </w:r>
                      <w:proofErr w:type="spellEnd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 xml:space="preserve"> 1 består av bygg C </w:t>
                      </w:r>
                      <w:proofErr w:type="spellStart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>og</w:t>
                      </w:r>
                      <w:proofErr w:type="spellEnd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 xml:space="preserve"> D med 35 </w:t>
                      </w:r>
                      <w:proofErr w:type="spellStart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>leiligheter</w:t>
                      </w:r>
                      <w:proofErr w:type="spellEnd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 xml:space="preserve"> av totalt 117 </w:t>
                      </w:r>
                      <w:proofErr w:type="spellStart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>leiligheter</w:t>
                      </w:r>
                      <w:proofErr w:type="spellEnd"/>
                      <w:r w:rsidR="00822D66"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:rsidR="002E6206" w:rsidRPr="00822D66" w:rsidRDefault="00822D66" w:rsidP="00822D66">
                      <w:pPr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 xml:space="preserve">For mer </w:t>
                      </w:r>
                      <w:proofErr w:type="spellStart"/>
                      <w:r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>informasjon</w:t>
                      </w:r>
                      <w:proofErr w:type="spellEnd"/>
                      <w:r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 xml:space="preserve"> gå </w:t>
                      </w:r>
                      <w:proofErr w:type="spellStart"/>
                      <w:r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>til</w:t>
                      </w:r>
                      <w:proofErr w:type="spellEnd"/>
                      <w:r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>hjemmesiden</w:t>
                      </w:r>
                      <w:proofErr w:type="spellEnd"/>
                      <w:r w:rsidRPr="00822D66">
                        <w:rPr>
                          <w:rFonts w:ascii="Helvetica Neue Light" w:hAnsi="Helvetica Neue Light"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hyperlink r:id="rId9">
                        <w:r w:rsidRPr="00822D66">
                          <w:rPr>
                            <w:rFonts w:ascii="Helvetica Neue Light" w:hAnsi="Helvetica Neue Light"/>
                            <w:color w:val="FFFFFF" w:themeColor="background1"/>
                            <w:sz w:val="18"/>
                            <w:szCs w:val="18"/>
                            <w:u w:val="single"/>
                          </w:rPr>
                          <w:t>https://tordenskioldshage.no/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Pr="005C0BC4">
        <w:rPr>
          <w:rFonts w:ascii="Helvetica Neue Light" w:hAnsi="Helvetica Neue Light"/>
          <w:b/>
          <w:color w:val="000000" w:themeColor="text1"/>
          <w:sz w:val="18"/>
          <w:szCs w:val="18"/>
        </w:rPr>
        <w:t xml:space="preserve">Bak </w:t>
      </w:r>
      <w:proofErr w:type="spellStart"/>
      <w:r w:rsidRPr="005C0BC4">
        <w:rPr>
          <w:rFonts w:ascii="Helvetica Neue Light" w:hAnsi="Helvetica Neue Light"/>
          <w:b/>
          <w:color w:val="000000" w:themeColor="text1"/>
          <w:sz w:val="18"/>
          <w:szCs w:val="18"/>
        </w:rPr>
        <w:t>teknologien</w:t>
      </w:r>
      <w:proofErr w:type="spellEnd"/>
      <w:r w:rsidRPr="005C0BC4">
        <w:rPr>
          <w:rFonts w:ascii="Helvetica Neue Light" w:hAnsi="Helvetica Neue Light"/>
          <w:b/>
          <w:color w:val="000000" w:themeColor="text1"/>
          <w:sz w:val="18"/>
          <w:szCs w:val="18"/>
        </w:rPr>
        <w:t xml:space="preserve"> står </w:t>
      </w:r>
      <w:proofErr w:type="spellStart"/>
      <w:r w:rsidRPr="005C0BC4">
        <w:rPr>
          <w:rFonts w:ascii="Helvetica Neue Light" w:hAnsi="Helvetica Neue Light"/>
          <w:b/>
          <w:color w:val="000000" w:themeColor="text1"/>
          <w:sz w:val="18"/>
          <w:szCs w:val="18"/>
        </w:rPr>
        <w:t>altså</w:t>
      </w:r>
      <w:proofErr w:type="spellEnd"/>
      <w:r w:rsidRPr="005C0BC4">
        <w:rPr>
          <w:rFonts w:ascii="Helvetica Neue Light" w:hAnsi="Helvetica Neue Light"/>
          <w:b/>
          <w:color w:val="000000" w:themeColor="text1"/>
          <w:sz w:val="18"/>
          <w:szCs w:val="18"/>
        </w:rPr>
        <w:t xml:space="preserve"> det svenske </w:t>
      </w:r>
      <w:proofErr w:type="spellStart"/>
      <w:r w:rsidRPr="005C0BC4">
        <w:rPr>
          <w:rFonts w:ascii="Helvetica Neue Light" w:hAnsi="Helvetica Neue Light"/>
          <w:b/>
          <w:color w:val="000000" w:themeColor="text1"/>
          <w:sz w:val="18"/>
          <w:szCs w:val="18"/>
        </w:rPr>
        <w:t>firmaet</w:t>
      </w:r>
      <w:proofErr w:type="spellEnd"/>
      <w:r w:rsidRPr="005C0BC4">
        <w:rPr>
          <w:rFonts w:ascii="Helvetica Neue Light" w:hAnsi="Helvetica Neue Light"/>
          <w:b/>
          <w:color w:val="000000" w:themeColor="text1"/>
          <w:sz w:val="18"/>
          <w:szCs w:val="18"/>
        </w:rPr>
        <w:t xml:space="preserve"> wec360°</w:t>
      </w:r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som i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løpet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av våren 2018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etablerte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seg i en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rekke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nye land,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deriblant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Norge. I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hjemlandet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har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firmaets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visualiseringsløsninger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blitt en standard,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og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brukes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på over 15 000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leiligheter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på ett år, som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tilsier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ca 28% av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alle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nye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leiligheter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.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DNB`s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satsing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på AR-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løsningen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er et bra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eksempel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på at behovet for trygghet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før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et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boligkjøp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ser likt ut i Norge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og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Sverige,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mener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man i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firmaet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; </w:t>
      </w:r>
    </w:p>
    <w:p w:rsidR="00822D66" w:rsidRPr="00822D66" w:rsidRDefault="00822D66" w:rsidP="005C0BC4">
      <w:pPr>
        <w:ind w:left="-142"/>
        <w:jc w:val="both"/>
        <w:rPr>
          <w:rFonts w:ascii="Helvetica Neue Light" w:hAnsi="Helvetica Neue Light"/>
          <w:color w:val="000000" w:themeColor="text1"/>
          <w:sz w:val="18"/>
          <w:szCs w:val="18"/>
        </w:rPr>
      </w:pPr>
    </w:p>
    <w:p w:rsidR="00822D66" w:rsidRPr="00822D66" w:rsidRDefault="00822D66" w:rsidP="005C0BC4">
      <w:pPr>
        <w:ind w:left="-142"/>
        <w:jc w:val="both"/>
        <w:rPr>
          <w:rFonts w:ascii="Helvetica Neue Light" w:hAnsi="Helvetica Neue Light"/>
          <w:color w:val="000000" w:themeColor="text1"/>
          <w:sz w:val="18"/>
          <w:szCs w:val="18"/>
        </w:rPr>
      </w:pPr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-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Jeg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er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sikker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på at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DNB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Eiendom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kommer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til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å ha god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nytte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av AR når de skal vise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frem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og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snakke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om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Tordenskiolds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Hage med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interessenter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. Og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ikke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minst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interessentene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kommer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til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gram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å</w:t>
      </w:r>
      <w:proofErr w:type="gram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kunne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forstå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prosjektet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på en helt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annen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måte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enn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når man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kun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ser på 3D-bilder. Det at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interessentene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også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kan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utforske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prosjektet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gjennom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AR i fred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og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ro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hjemme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gjør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at de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raskere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kan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komme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frem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>til</w:t>
      </w:r>
      <w:proofErr w:type="spellEnd"/>
      <w:r w:rsidRPr="005C0BC4">
        <w:rPr>
          <w:rFonts w:ascii="Helvetica Neue Light" w:hAnsi="Helvetica Neue Light"/>
          <w:i/>
          <w:color w:val="000000" w:themeColor="text1"/>
          <w:sz w:val="18"/>
          <w:szCs w:val="18"/>
        </w:rPr>
        <w:t xml:space="preserve"> en trygg beslutning</w:t>
      </w:r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,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sier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Vegard Westergård.</w:t>
      </w:r>
    </w:p>
    <w:p w:rsidR="006E4D66" w:rsidRPr="00822D66" w:rsidRDefault="006E4D66" w:rsidP="005C0BC4">
      <w:pPr>
        <w:ind w:left="-142"/>
        <w:rPr>
          <w:rFonts w:ascii="Helvetica Neue Light" w:eastAsia="Times New Roman" w:hAnsi="Helvetica Neue Light" w:cs="Times New Roman"/>
          <w:bCs/>
          <w:color w:val="000000" w:themeColor="text1"/>
          <w:sz w:val="18"/>
          <w:szCs w:val="18"/>
          <w:lang w:eastAsia="sv-SE"/>
        </w:rPr>
      </w:pPr>
    </w:p>
    <w:p w:rsidR="00822D66" w:rsidRPr="00822D66" w:rsidRDefault="00822D66" w:rsidP="005C0BC4">
      <w:pPr>
        <w:pBdr>
          <w:top w:val="single" w:sz="4" w:space="1" w:color="auto"/>
        </w:pBdr>
        <w:ind w:left="-142"/>
        <w:rPr>
          <w:rFonts w:ascii="Helvetica Neue Light" w:hAnsi="Helvetica Neue Light"/>
          <w:color w:val="000000" w:themeColor="text1"/>
          <w:sz w:val="18"/>
          <w:szCs w:val="18"/>
        </w:rPr>
      </w:pPr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FOR MER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INFORMASJON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: </w:t>
      </w:r>
    </w:p>
    <w:p w:rsidR="00822D66" w:rsidRPr="00125B44" w:rsidRDefault="00822D66" w:rsidP="005C0BC4">
      <w:pPr>
        <w:ind w:left="-142"/>
        <w:rPr>
          <w:rFonts w:ascii="Helvetica Neue Light" w:hAnsi="Helvetica Neue Light"/>
          <w:color w:val="000000" w:themeColor="text1"/>
          <w:sz w:val="18"/>
          <w:szCs w:val="18"/>
        </w:rPr>
      </w:pPr>
      <w:r w:rsidRPr="00125B44">
        <w:rPr>
          <w:rFonts w:ascii="Helvetica Neue Light" w:hAnsi="Helvetica Neue Light"/>
          <w:b/>
          <w:color w:val="000000" w:themeColor="text1"/>
          <w:sz w:val="18"/>
          <w:szCs w:val="18"/>
        </w:rPr>
        <w:t>wec360°:</w:t>
      </w:r>
      <w:r w:rsidRPr="00125B44">
        <w:rPr>
          <w:rFonts w:ascii="Helvetica Neue Light" w:hAnsi="Helvetica Neue Light"/>
          <w:color w:val="000000" w:themeColor="text1"/>
          <w:sz w:val="18"/>
          <w:szCs w:val="18"/>
        </w:rPr>
        <w:t xml:space="preserve"> Vegard Westergård - vegard.westergard@wec360.no - +47 976 76 358</w:t>
      </w:r>
    </w:p>
    <w:p w:rsidR="00822D66" w:rsidRPr="00822D66" w:rsidRDefault="00822D66" w:rsidP="005C0BC4">
      <w:pPr>
        <w:ind w:left="-142"/>
        <w:rPr>
          <w:rFonts w:ascii="Helvetica Neue Light" w:hAnsi="Helvetica Neue Light"/>
          <w:color w:val="000000" w:themeColor="text1"/>
          <w:sz w:val="18"/>
          <w:szCs w:val="18"/>
        </w:rPr>
      </w:pPr>
      <w:proofErr w:type="spellStart"/>
      <w:r w:rsidRPr="00822D66">
        <w:rPr>
          <w:rFonts w:ascii="Helvetica Neue Light" w:hAnsi="Helvetica Neue Light"/>
          <w:b/>
          <w:color w:val="000000" w:themeColor="text1"/>
          <w:sz w:val="18"/>
          <w:szCs w:val="18"/>
        </w:rPr>
        <w:t>DNB</w:t>
      </w:r>
      <w:proofErr w:type="spellEnd"/>
      <w:r w:rsidRPr="00822D66">
        <w:rPr>
          <w:rFonts w:ascii="Helvetica Neue Light" w:hAnsi="Helvetica Neue Light"/>
          <w:b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b/>
          <w:color w:val="000000" w:themeColor="text1"/>
          <w:sz w:val="18"/>
          <w:szCs w:val="18"/>
        </w:rPr>
        <w:t>Eiendom</w:t>
      </w:r>
      <w:proofErr w:type="spellEnd"/>
      <w:r w:rsidRPr="00822D66">
        <w:rPr>
          <w:rFonts w:ascii="Helvetica Neue Light" w:hAnsi="Helvetica Neue Light"/>
          <w:b/>
          <w:color w:val="000000" w:themeColor="text1"/>
          <w:sz w:val="18"/>
          <w:szCs w:val="18"/>
        </w:rPr>
        <w:t>:</w:t>
      </w:r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Pål Restad - </w:t>
      </w:r>
      <w:hyperlink r:id="rId10">
        <w:r w:rsidRPr="00822D66">
          <w:rPr>
            <w:rFonts w:ascii="Helvetica Neue Light" w:hAnsi="Helvetica Neue Light"/>
            <w:color w:val="000000" w:themeColor="text1"/>
            <w:sz w:val="18"/>
            <w:szCs w:val="18"/>
            <w:u w:val="single"/>
          </w:rPr>
          <w:t>pal.restad@dnbeiendom.no</w:t>
        </w:r>
      </w:hyperlink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- +47 48 22 93 34</w:t>
      </w:r>
    </w:p>
    <w:p w:rsidR="00822D66" w:rsidRPr="00822D66" w:rsidRDefault="00822D66" w:rsidP="005C0BC4">
      <w:pPr>
        <w:ind w:left="-142"/>
        <w:rPr>
          <w:rFonts w:ascii="Helvetica Neue Light" w:eastAsia="Times New Roman" w:hAnsi="Helvetica Neue Light" w:cs="Times New Roman"/>
          <w:bCs/>
          <w:color w:val="000000" w:themeColor="text1"/>
          <w:sz w:val="18"/>
          <w:szCs w:val="18"/>
          <w:lang w:eastAsia="sv-SE"/>
        </w:rPr>
      </w:pPr>
    </w:p>
    <w:p w:rsidR="00822D66" w:rsidRPr="005C0BC4" w:rsidRDefault="00822D66" w:rsidP="005C0BC4">
      <w:pPr>
        <w:pStyle w:val="Liststycke"/>
        <w:numPr>
          <w:ilvl w:val="0"/>
          <w:numId w:val="3"/>
        </w:numPr>
        <w:rPr>
          <w:rFonts w:ascii="Helvetica Neue Light" w:hAnsi="Helvetica Neue Light"/>
          <w:color w:val="000000" w:themeColor="text1"/>
          <w:sz w:val="18"/>
          <w:szCs w:val="18"/>
        </w:rPr>
      </w:pPr>
      <w:proofErr w:type="spellStart"/>
      <w:r w:rsidRPr="005C0BC4">
        <w:rPr>
          <w:rFonts w:ascii="Helvetica Neue Light" w:hAnsi="Helvetica Neue Light"/>
          <w:color w:val="000000" w:themeColor="text1"/>
          <w:sz w:val="18"/>
          <w:szCs w:val="18"/>
        </w:rPr>
        <w:t>AUGMENTED</w:t>
      </w:r>
      <w:proofErr w:type="spellEnd"/>
      <w:r w:rsidRPr="005C0BC4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5C0BC4">
        <w:rPr>
          <w:rFonts w:ascii="Helvetica Neue Light" w:hAnsi="Helvetica Neue Light"/>
          <w:color w:val="000000" w:themeColor="text1"/>
          <w:sz w:val="18"/>
          <w:szCs w:val="18"/>
        </w:rPr>
        <w:t>REALITY</w:t>
      </w:r>
      <w:proofErr w:type="spellEnd"/>
      <w:r w:rsidRPr="005C0BC4">
        <w:rPr>
          <w:rFonts w:ascii="Helvetica Neue Light" w:hAnsi="Helvetica Neue Light"/>
          <w:color w:val="000000" w:themeColor="text1"/>
          <w:sz w:val="18"/>
          <w:szCs w:val="18"/>
        </w:rPr>
        <w:t xml:space="preserve"> (AR)</w:t>
      </w:r>
    </w:p>
    <w:p w:rsidR="006E4D66" w:rsidRPr="005C0BC4" w:rsidRDefault="00822D66" w:rsidP="005C0BC4">
      <w:pPr>
        <w:ind w:left="218"/>
        <w:rPr>
          <w:rFonts w:ascii="Helvetica Neue Light" w:hAnsi="Helvetica Neue Light"/>
          <w:color w:val="000000" w:themeColor="text1"/>
          <w:sz w:val="18"/>
          <w:szCs w:val="18"/>
        </w:rPr>
      </w:pPr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En digital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presentasjonsteknikk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, som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forsterker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og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komplementerer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sinnsinntrykk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med digitalt lagret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informasjon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som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presenteres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vi</w:t>
      </w:r>
      <w:r w:rsidR="009704C1">
        <w:rPr>
          <w:rFonts w:ascii="Helvetica Neue Light" w:hAnsi="Helvetica Neue Light"/>
          <w:color w:val="000000" w:themeColor="text1"/>
          <w:sz w:val="18"/>
          <w:szCs w:val="18"/>
        </w:rPr>
        <w:t>a</w:t>
      </w:r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eksempelvis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en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bildeskjerm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eller mobiltelefon. AR kan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forsterke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en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opplevelse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i for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eksempel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et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bilde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eller en film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gjennom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gram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å</w:t>
      </w:r>
      <w:proofErr w:type="gram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legge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til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informasjon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som vises med andre bilder, </w:t>
      </w:r>
      <w:proofErr w:type="spellStart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>tekst</w:t>
      </w:r>
      <w:proofErr w:type="spellEnd"/>
      <w:r w:rsidRPr="00822D66">
        <w:rPr>
          <w:rFonts w:ascii="Helvetica Neue Light" w:hAnsi="Helvetica Neue Light"/>
          <w:color w:val="000000" w:themeColor="text1"/>
          <w:sz w:val="18"/>
          <w:szCs w:val="18"/>
        </w:rPr>
        <w:t xml:space="preserve"> eller lyd.</w:t>
      </w:r>
    </w:p>
    <w:sectPr w:rsidR="006E4D66" w:rsidRPr="005C0BC4" w:rsidSect="008A6D21">
      <w:headerReference w:type="default" r:id="rId11"/>
      <w:pgSz w:w="11900" w:h="16840"/>
      <w:pgMar w:top="857" w:right="1127" w:bottom="4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F08" w:rsidRDefault="00BC4F08" w:rsidP="006806D5">
      <w:r>
        <w:separator/>
      </w:r>
    </w:p>
  </w:endnote>
  <w:endnote w:type="continuationSeparator" w:id="0">
    <w:p w:rsidR="00BC4F08" w:rsidRDefault="00BC4F08" w:rsidP="0068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F08" w:rsidRDefault="00BC4F08" w:rsidP="006806D5">
      <w:r>
        <w:separator/>
      </w:r>
    </w:p>
  </w:footnote>
  <w:footnote w:type="continuationSeparator" w:id="0">
    <w:p w:rsidR="00BC4F08" w:rsidRDefault="00BC4F08" w:rsidP="0068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6D5" w:rsidRPr="006806D5" w:rsidRDefault="006806D5" w:rsidP="006806D5">
    <w:pPr>
      <w:pStyle w:val="Sidhuvud"/>
      <w:jc w:val="right"/>
      <w:rPr>
        <w:rFonts w:ascii="Helvetica Neue Light" w:hAnsi="Helvetica Neue Light"/>
        <w:sz w:val="18"/>
        <w:szCs w:val="18"/>
      </w:rPr>
    </w:pPr>
    <w:r w:rsidRPr="006806D5">
      <w:rPr>
        <w:rFonts w:ascii="Helvetica Neue Light" w:hAnsi="Helvetica Neue Light"/>
        <w:sz w:val="18"/>
        <w:szCs w:val="18"/>
      </w:rPr>
      <w:t>Pressmeddelande 2018-</w:t>
    </w:r>
    <w:r w:rsidR="00125B44">
      <w:rPr>
        <w:rFonts w:ascii="Helvetica Neue Light" w:hAnsi="Helvetica Neue Light"/>
        <w:sz w:val="18"/>
        <w:szCs w:val="18"/>
      </w:rPr>
      <w:t>01</w:t>
    </w:r>
    <w:r w:rsidRPr="006806D5">
      <w:rPr>
        <w:rFonts w:ascii="Helvetica Neue Light" w:hAnsi="Helvetica Neue Light"/>
        <w:sz w:val="18"/>
        <w:szCs w:val="18"/>
      </w:rPr>
      <w:t>-</w:t>
    </w:r>
    <w:r w:rsidR="00125B44">
      <w:rPr>
        <w:rFonts w:ascii="Helvetica Neue Light" w:hAnsi="Helvetica Neue Light"/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2F9B"/>
    <w:multiLevelType w:val="hybridMultilevel"/>
    <w:tmpl w:val="2B88791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3B4"/>
    <w:multiLevelType w:val="hybridMultilevel"/>
    <w:tmpl w:val="16447D52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1608F3"/>
    <w:multiLevelType w:val="hybridMultilevel"/>
    <w:tmpl w:val="D57EDCFA"/>
    <w:lvl w:ilvl="0" w:tplc="041D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hideSpelling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66"/>
    <w:rsid w:val="000028FF"/>
    <w:rsid w:val="00091D3A"/>
    <w:rsid w:val="00111EF1"/>
    <w:rsid w:val="00125B44"/>
    <w:rsid w:val="001424B3"/>
    <w:rsid w:val="001E3804"/>
    <w:rsid w:val="002664B2"/>
    <w:rsid w:val="002E6206"/>
    <w:rsid w:val="003650B3"/>
    <w:rsid w:val="003F21DF"/>
    <w:rsid w:val="005710F3"/>
    <w:rsid w:val="005C0BC4"/>
    <w:rsid w:val="006806D5"/>
    <w:rsid w:val="006E4D66"/>
    <w:rsid w:val="00782B40"/>
    <w:rsid w:val="00822D66"/>
    <w:rsid w:val="00884348"/>
    <w:rsid w:val="008A6D21"/>
    <w:rsid w:val="009704C1"/>
    <w:rsid w:val="009F3DBC"/>
    <w:rsid w:val="00B66740"/>
    <w:rsid w:val="00BB31A7"/>
    <w:rsid w:val="00BC4F08"/>
    <w:rsid w:val="00BE1B5F"/>
    <w:rsid w:val="00BF1311"/>
    <w:rsid w:val="00D26E35"/>
    <w:rsid w:val="00E2680A"/>
    <w:rsid w:val="00E3315C"/>
    <w:rsid w:val="00E70FEF"/>
    <w:rsid w:val="00EA771A"/>
    <w:rsid w:val="00EC0424"/>
    <w:rsid w:val="00EE0BCF"/>
    <w:rsid w:val="00F9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2FAE"/>
  <w15:chartTrackingRefBased/>
  <w15:docId w15:val="{85BA50C1-B53B-D94C-B599-3FC70FE0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1D3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A6D2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6D21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06D5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6D5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806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06D5"/>
  </w:style>
  <w:style w:type="paragraph" w:styleId="Sidfot">
    <w:name w:val="footer"/>
    <w:basedOn w:val="Normal"/>
    <w:link w:val="SidfotChar"/>
    <w:uiPriority w:val="99"/>
    <w:unhideWhenUsed/>
    <w:rsid w:val="006806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denskioldshage.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l.restad@dnbeiendom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denskioldshag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von Corswant</dc:creator>
  <cp:keywords/>
  <dc:description/>
  <cp:lastModifiedBy>Mattias von Corswant</cp:lastModifiedBy>
  <cp:revision>4</cp:revision>
  <cp:lastPrinted>2019-01-14T16:27:00Z</cp:lastPrinted>
  <dcterms:created xsi:type="dcterms:W3CDTF">2019-01-14T16:27:00Z</dcterms:created>
  <dcterms:modified xsi:type="dcterms:W3CDTF">2019-01-21T09:41:00Z</dcterms:modified>
</cp:coreProperties>
</file>