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A64" w:rsidRDefault="00ED1A64">
      <w:pPr>
        <w:rPr>
          <w:rFonts w:ascii="Agita" w:hAnsi="Agita"/>
          <w:b/>
          <w:sz w:val="36"/>
          <w:szCs w:val="36"/>
        </w:rPr>
      </w:pPr>
    </w:p>
    <w:p w:rsidR="00ED1A64" w:rsidRDefault="00ED1A64" w:rsidP="00ED1A64">
      <w:pPr>
        <w:jc w:val="right"/>
        <w:rPr>
          <w:rFonts w:ascii="Agita" w:hAnsi="Agita"/>
          <w:b/>
          <w:sz w:val="36"/>
          <w:szCs w:val="36"/>
        </w:rPr>
      </w:pPr>
      <w:r>
        <w:rPr>
          <w:noProof/>
          <w:lang w:eastAsia="da-DK"/>
        </w:rPr>
        <w:drawing>
          <wp:inline distT="0" distB="0" distL="0" distR="0" wp14:anchorId="542974F1" wp14:editId="557826EE">
            <wp:extent cx="2124075" cy="1196914"/>
            <wp:effectExtent l="0" t="0" r="0" b="381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_Large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161" cy="124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364" w:rsidRPr="00384EE6" w:rsidRDefault="00ED1A64" w:rsidP="00746C6B">
      <w:pPr>
        <w:rPr>
          <w:rFonts w:ascii="Agita" w:hAnsi="Agita"/>
          <w:b/>
          <w:sz w:val="36"/>
          <w:szCs w:val="36"/>
        </w:rPr>
      </w:pPr>
      <w:r>
        <w:rPr>
          <w:rFonts w:ascii="Agita" w:hAnsi="Agita"/>
          <w:b/>
          <w:sz w:val="36"/>
          <w:szCs w:val="36"/>
        </w:rPr>
        <w:br/>
      </w:r>
      <w:r w:rsidR="00746C6B">
        <w:rPr>
          <w:rFonts w:ascii="Agita" w:hAnsi="Agita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A74700">
        <w:rPr>
          <w:rFonts w:ascii="Agita" w:hAnsi="Agita"/>
          <w:sz w:val="16"/>
          <w:szCs w:val="16"/>
        </w:rPr>
        <w:t>Januar</w:t>
      </w:r>
      <w:r w:rsidR="00746C6B">
        <w:rPr>
          <w:rFonts w:ascii="Agita" w:hAnsi="Agita"/>
          <w:sz w:val="16"/>
          <w:szCs w:val="16"/>
        </w:rPr>
        <w:t xml:space="preserve"> 201</w:t>
      </w:r>
      <w:r w:rsidR="00A74700">
        <w:rPr>
          <w:rFonts w:ascii="Agita" w:hAnsi="Agita"/>
          <w:sz w:val="16"/>
          <w:szCs w:val="16"/>
        </w:rPr>
        <w:t>9</w:t>
      </w:r>
      <w:r w:rsidR="00746C6B">
        <w:rPr>
          <w:rFonts w:ascii="Agita" w:hAnsi="Agita"/>
          <w:b/>
          <w:sz w:val="36"/>
          <w:szCs w:val="36"/>
        </w:rPr>
        <w:br/>
      </w:r>
      <w:r w:rsidR="00492D06">
        <w:rPr>
          <w:rFonts w:ascii="Agita" w:hAnsi="Agita"/>
          <w:b/>
          <w:sz w:val="36"/>
          <w:szCs w:val="36"/>
        </w:rPr>
        <w:t>Når mænd får nok – af hinanden</w:t>
      </w:r>
    </w:p>
    <w:p w:rsidR="004A55C9" w:rsidRPr="00384EE6" w:rsidRDefault="0069313E">
      <w:pPr>
        <w:rPr>
          <w:rFonts w:ascii="Agita" w:hAnsi="Agita"/>
          <w:b/>
          <w:sz w:val="24"/>
          <w:szCs w:val="24"/>
        </w:rPr>
      </w:pPr>
      <w:r w:rsidRPr="0069313E">
        <w:rPr>
          <w:rFonts w:ascii="Agita" w:hAnsi="Agita"/>
          <w:b/>
          <w:sz w:val="24"/>
          <w:szCs w:val="24"/>
        </w:rPr>
        <w:t xml:space="preserve">Hvad sker der med </w:t>
      </w:r>
      <w:r w:rsidR="00492D06">
        <w:rPr>
          <w:rFonts w:ascii="Agita" w:hAnsi="Agita"/>
          <w:b/>
          <w:sz w:val="24"/>
          <w:szCs w:val="24"/>
        </w:rPr>
        <w:t>mænd</w:t>
      </w:r>
      <w:r w:rsidRPr="0069313E">
        <w:rPr>
          <w:rFonts w:ascii="Agita" w:hAnsi="Agita"/>
          <w:b/>
          <w:sz w:val="24"/>
          <w:szCs w:val="24"/>
        </w:rPr>
        <w:t>, når de isoleres</w:t>
      </w:r>
      <w:r w:rsidR="00237C18">
        <w:rPr>
          <w:rFonts w:ascii="Agita" w:hAnsi="Agita"/>
          <w:b/>
          <w:sz w:val="24"/>
          <w:szCs w:val="24"/>
        </w:rPr>
        <w:t xml:space="preserve"> sammen</w:t>
      </w:r>
      <w:r w:rsidR="00492D06">
        <w:rPr>
          <w:rFonts w:ascii="Agita" w:hAnsi="Agita"/>
          <w:b/>
          <w:sz w:val="24"/>
          <w:szCs w:val="24"/>
        </w:rPr>
        <w:t xml:space="preserve"> og </w:t>
      </w:r>
      <w:r w:rsidRPr="0069313E">
        <w:rPr>
          <w:rFonts w:ascii="Agita" w:hAnsi="Agita"/>
          <w:b/>
          <w:sz w:val="24"/>
          <w:szCs w:val="24"/>
        </w:rPr>
        <w:t xml:space="preserve">sættes under pres? </w:t>
      </w:r>
      <w:r w:rsidR="004A55C9" w:rsidRPr="00384EE6">
        <w:rPr>
          <w:rFonts w:ascii="Agita" w:hAnsi="Agita"/>
          <w:b/>
          <w:sz w:val="24"/>
          <w:szCs w:val="24"/>
        </w:rPr>
        <w:t>På M/S Museet for Søfart kan man komme helt tæt på Danmark-Ekspeditionens besætning</w:t>
      </w:r>
      <w:r w:rsidR="00384EE6">
        <w:rPr>
          <w:rFonts w:ascii="Agita" w:hAnsi="Agita"/>
          <w:b/>
          <w:sz w:val="24"/>
          <w:szCs w:val="24"/>
        </w:rPr>
        <w:t>,</w:t>
      </w:r>
      <w:r w:rsidR="004A55C9" w:rsidRPr="00384EE6">
        <w:rPr>
          <w:rFonts w:ascii="Agita" w:hAnsi="Agita"/>
          <w:b/>
          <w:sz w:val="24"/>
          <w:szCs w:val="24"/>
        </w:rPr>
        <w:t xml:space="preserve"> og de</w:t>
      </w:r>
      <w:r w:rsidR="00384EE6">
        <w:rPr>
          <w:rFonts w:ascii="Agita" w:hAnsi="Agita"/>
          <w:b/>
          <w:sz w:val="24"/>
          <w:szCs w:val="24"/>
        </w:rPr>
        <w:t xml:space="preserve">n tvivl, </w:t>
      </w:r>
      <w:r w:rsidR="008D437C">
        <w:rPr>
          <w:rFonts w:ascii="Agita" w:hAnsi="Agita"/>
          <w:b/>
          <w:sz w:val="24"/>
          <w:szCs w:val="24"/>
        </w:rPr>
        <w:t>ømhed</w:t>
      </w:r>
      <w:r w:rsidR="00384EE6">
        <w:rPr>
          <w:rFonts w:ascii="Agita" w:hAnsi="Agita"/>
          <w:b/>
          <w:sz w:val="24"/>
          <w:szCs w:val="24"/>
        </w:rPr>
        <w:t xml:space="preserve">, vrede og længsel de levede med </w:t>
      </w:r>
      <w:r w:rsidR="00384EE6" w:rsidRPr="00384EE6">
        <w:rPr>
          <w:rFonts w:ascii="Agita" w:hAnsi="Agita"/>
          <w:b/>
          <w:sz w:val="24"/>
          <w:szCs w:val="24"/>
        </w:rPr>
        <w:t>om</w:t>
      </w:r>
      <w:r w:rsidR="006726F2">
        <w:rPr>
          <w:rFonts w:ascii="Agita" w:hAnsi="Agita"/>
          <w:b/>
          <w:sz w:val="24"/>
          <w:szCs w:val="24"/>
        </w:rPr>
        <w:t xml:space="preserve"> </w:t>
      </w:r>
      <w:r w:rsidR="00384EE6" w:rsidRPr="00384EE6">
        <w:rPr>
          <w:rFonts w:ascii="Agita" w:hAnsi="Agita"/>
          <w:b/>
          <w:sz w:val="24"/>
          <w:szCs w:val="24"/>
        </w:rPr>
        <w:t>bord på ekspeditionsskibet DANMARK.</w:t>
      </w:r>
      <w:r w:rsidR="00384EE6">
        <w:rPr>
          <w:rFonts w:ascii="Agita" w:hAnsi="Agita"/>
          <w:b/>
          <w:sz w:val="24"/>
          <w:szCs w:val="24"/>
        </w:rPr>
        <w:t xml:space="preserve"> Udstillingen </w:t>
      </w:r>
      <w:r w:rsidR="00492D06">
        <w:rPr>
          <w:rFonts w:ascii="Agita" w:hAnsi="Agita"/>
          <w:b/>
          <w:sz w:val="24"/>
          <w:szCs w:val="24"/>
        </w:rPr>
        <w:t xml:space="preserve">’Når mænd får nok – af hinanden: </w:t>
      </w:r>
      <w:r w:rsidR="00492D06" w:rsidRPr="00492D06">
        <w:rPr>
          <w:rFonts w:ascii="Agita" w:hAnsi="Agita"/>
          <w:b/>
          <w:sz w:val="24"/>
          <w:szCs w:val="24"/>
        </w:rPr>
        <w:t>Om bord med Danmark-Ekspeditionen, 1906-08</w:t>
      </w:r>
      <w:r w:rsidR="00492D06">
        <w:rPr>
          <w:rFonts w:ascii="Agita" w:hAnsi="Agita"/>
          <w:b/>
          <w:sz w:val="24"/>
          <w:szCs w:val="24"/>
        </w:rPr>
        <w:t>’</w:t>
      </w:r>
      <w:r w:rsidR="00384EE6">
        <w:rPr>
          <w:rFonts w:ascii="Agita" w:hAnsi="Agita"/>
          <w:b/>
          <w:sz w:val="24"/>
          <w:szCs w:val="24"/>
        </w:rPr>
        <w:t xml:space="preserve"> åbner den </w:t>
      </w:r>
      <w:r w:rsidR="00492D06">
        <w:rPr>
          <w:rFonts w:ascii="Agita" w:hAnsi="Agita"/>
          <w:b/>
          <w:sz w:val="24"/>
          <w:szCs w:val="24"/>
        </w:rPr>
        <w:t>1</w:t>
      </w:r>
      <w:r w:rsidR="008D2054">
        <w:rPr>
          <w:rFonts w:ascii="Agita" w:hAnsi="Agita"/>
          <w:b/>
          <w:sz w:val="24"/>
          <w:szCs w:val="24"/>
        </w:rPr>
        <w:t>7</w:t>
      </w:r>
      <w:r w:rsidR="00492D06">
        <w:rPr>
          <w:rFonts w:ascii="Agita" w:hAnsi="Agita"/>
          <w:b/>
          <w:sz w:val="24"/>
          <w:szCs w:val="24"/>
        </w:rPr>
        <w:t>. januar</w:t>
      </w:r>
      <w:r w:rsidR="00384EE6">
        <w:rPr>
          <w:rFonts w:ascii="Agita" w:hAnsi="Agita"/>
          <w:b/>
          <w:sz w:val="24"/>
          <w:szCs w:val="24"/>
        </w:rPr>
        <w:t>.</w:t>
      </w:r>
    </w:p>
    <w:p w:rsidR="006726F2" w:rsidRDefault="005B23A5">
      <w:pPr>
        <w:rPr>
          <w:rFonts w:ascii="Agita" w:hAnsi="Agita"/>
        </w:rPr>
      </w:pPr>
      <w:r>
        <w:rPr>
          <w:rFonts w:ascii="Agita" w:hAnsi="Agita"/>
          <w:b/>
        </w:rPr>
        <w:br/>
      </w:r>
      <w:r w:rsidRPr="005B23A5">
        <w:rPr>
          <w:rFonts w:ascii="Agita" w:hAnsi="Agita"/>
        </w:rPr>
        <w:t xml:space="preserve">”Det "demokratiske" system, der hersker her </w:t>
      </w:r>
      <w:proofErr w:type="gramStart"/>
      <w:r w:rsidRPr="005B23A5">
        <w:rPr>
          <w:rFonts w:ascii="Agita" w:hAnsi="Agita"/>
        </w:rPr>
        <w:t>om</w:t>
      </w:r>
      <w:r>
        <w:rPr>
          <w:rFonts w:ascii="Agita" w:hAnsi="Agita"/>
        </w:rPr>
        <w:t xml:space="preserve"> </w:t>
      </w:r>
      <w:r w:rsidRPr="005B23A5">
        <w:rPr>
          <w:rFonts w:ascii="Agita" w:hAnsi="Agita"/>
        </w:rPr>
        <w:t>bord</w:t>
      </w:r>
      <w:proofErr w:type="gramEnd"/>
      <w:r w:rsidRPr="005B23A5">
        <w:rPr>
          <w:rFonts w:ascii="Agita" w:hAnsi="Agita"/>
        </w:rPr>
        <w:t xml:space="preserve"> er noget af det mest mislykkede, jeg har oplevet…” Citatet er </w:t>
      </w:r>
      <w:r w:rsidR="002D59FE">
        <w:rPr>
          <w:rFonts w:ascii="Agita" w:hAnsi="Agita"/>
        </w:rPr>
        <w:t>fra</w:t>
      </w:r>
      <w:r w:rsidRPr="005B23A5">
        <w:rPr>
          <w:rFonts w:ascii="Agita" w:hAnsi="Agita"/>
        </w:rPr>
        <w:t xml:space="preserve"> </w:t>
      </w:r>
      <w:r w:rsidR="00497D60">
        <w:rPr>
          <w:rFonts w:ascii="Agita" w:hAnsi="Agita"/>
        </w:rPr>
        <w:t xml:space="preserve">besætningsmedlem </w:t>
      </w:r>
      <w:r w:rsidRPr="005B23A5">
        <w:rPr>
          <w:rFonts w:ascii="Agita" w:hAnsi="Agita"/>
        </w:rPr>
        <w:t>Johannes Lindhard og er et af mange</w:t>
      </w:r>
      <w:r w:rsidR="00497D60">
        <w:rPr>
          <w:rFonts w:ascii="Agita" w:hAnsi="Agita"/>
        </w:rPr>
        <w:t xml:space="preserve"> udsagn</w:t>
      </w:r>
      <w:r w:rsidRPr="005B23A5">
        <w:rPr>
          <w:rFonts w:ascii="Agita" w:hAnsi="Agita"/>
        </w:rPr>
        <w:t>, der giver et indblik i livet på ekspeditionsskibet DANMARK, da det i 1906 stævnede ud med det mål at udforske og kortlægge det nordligste Østgrønland.</w:t>
      </w:r>
      <w:r w:rsidR="00492D06">
        <w:rPr>
          <w:rFonts w:ascii="Agita" w:hAnsi="Agita"/>
        </w:rPr>
        <w:t xml:space="preserve"> For hvad sker der psykisk med mænd, der tvinges til at arbejde tæt sammen</w:t>
      </w:r>
      <w:r w:rsidR="00237C18">
        <w:rPr>
          <w:rFonts w:ascii="Agita" w:hAnsi="Agita"/>
        </w:rPr>
        <w:t>,</w:t>
      </w:r>
      <w:r w:rsidR="00A74700">
        <w:rPr>
          <w:rFonts w:ascii="Agita" w:hAnsi="Agita"/>
        </w:rPr>
        <w:t xml:space="preserve"> og hvilke</w:t>
      </w:r>
      <w:r w:rsidR="00492D06">
        <w:rPr>
          <w:rFonts w:ascii="Agita" w:hAnsi="Agita"/>
        </w:rPr>
        <w:t xml:space="preserve"> mekanikker og hierarkier </w:t>
      </w:r>
      <w:r w:rsidR="00A74700">
        <w:rPr>
          <w:rFonts w:ascii="Agita" w:hAnsi="Agita"/>
        </w:rPr>
        <w:t>er på spil</w:t>
      </w:r>
      <w:r w:rsidR="00492D06">
        <w:rPr>
          <w:rFonts w:ascii="Agita" w:hAnsi="Agita"/>
        </w:rPr>
        <w:t>?</w:t>
      </w:r>
    </w:p>
    <w:p w:rsidR="006726F2" w:rsidRDefault="0069313E">
      <w:pPr>
        <w:rPr>
          <w:rFonts w:ascii="Agita" w:hAnsi="Agita"/>
        </w:rPr>
      </w:pPr>
      <w:r>
        <w:rPr>
          <w:rFonts w:ascii="Agita" w:hAnsi="Agita"/>
          <w:b/>
        </w:rPr>
        <w:t>Følelser på tværs af et århundrede</w:t>
      </w:r>
      <w:r>
        <w:rPr>
          <w:rFonts w:ascii="Agita" w:hAnsi="Agita"/>
        </w:rPr>
        <w:br/>
      </w:r>
      <w:r w:rsidR="006726F2">
        <w:rPr>
          <w:rFonts w:ascii="Agita" w:hAnsi="Agita"/>
        </w:rPr>
        <w:t xml:space="preserve">Forfatter og journalist Ludvig Mylius-Erichsen og </w:t>
      </w:r>
      <w:r w:rsidR="00861F6C">
        <w:rPr>
          <w:rFonts w:ascii="Agita" w:hAnsi="Agita"/>
        </w:rPr>
        <w:t>hans</w:t>
      </w:r>
      <w:r w:rsidR="006726F2">
        <w:rPr>
          <w:rFonts w:ascii="Agita" w:hAnsi="Agita"/>
        </w:rPr>
        <w:t xml:space="preserve"> besætning på 2</w:t>
      </w:r>
      <w:r w:rsidR="008D437C">
        <w:rPr>
          <w:rFonts w:ascii="Agita" w:hAnsi="Agita"/>
        </w:rPr>
        <w:t>7</w:t>
      </w:r>
      <w:r w:rsidR="006726F2">
        <w:rPr>
          <w:rFonts w:ascii="Agita" w:hAnsi="Agita"/>
        </w:rPr>
        <w:t xml:space="preserve"> mænd </w:t>
      </w:r>
      <w:r w:rsidR="00861F6C">
        <w:rPr>
          <w:rFonts w:ascii="Agita" w:hAnsi="Agita"/>
        </w:rPr>
        <w:t xml:space="preserve">– en broget blanding af sømænd, håndværkere, kunstnere, zoologer, geologer, botanikere, fotografer m.fl. – levede op og ned ad hinanden i et klaustrofobisk liv </w:t>
      </w:r>
      <w:r w:rsidR="008D437C">
        <w:rPr>
          <w:rFonts w:ascii="Agita" w:hAnsi="Agita"/>
        </w:rPr>
        <w:t>på skibet</w:t>
      </w:r>
      <w:r w:rsidR="00861F6C">
        <w:rPr>
          <w:rFonts w:ascii="Agita" w:hAnsi="Agita"/>
        </w:rPr>
        <w:t xml:space="preserve">, der udgjorde </w:t>
      </w:r>
      <w:r w:rsidR="00861F6C" w:rsidRPr="00861F6C">
        <w:rPr>
          <w:rFonts w:ascii="Agita" w:hAnsi="Agita"/>
        </w:rPr>
        <w:t>centrum for ekspeditionens videnskabelige aktiviteter</w:t>
      </w:r>
      <w:r w:rsidR="008D437C">
        <w:rPr>
          <w:rFonts w:ascii="Agita" w:hAnsi="Agita"/>
        </w:rPr>
        <w:t xml:space="preserve">, </w:t>
      </w:r>
      <w:r w:rsidR="00861F6C" w:rsidRPr="00861F6C">
        <w:rPr>
          <w:rFonts w:ascii="Agita" w:hAnsi="Agita"/>
        </w:rPr>
        <w:t>daglige rutiner og tidsfordriv</w:t>
      </w:r>
      <w:r w:rsidR="00861F6C">
        <w:rPr>
          <w:rFonts w:ascii="Agita" w:hAnsi="Agita"/>
        </w:rPr>
        <w:t>.</w:t>
      </w:r>
      <w:r w:rsidR="0047581B">
        <w:rPr>
          <w:rFonts w:ascii="Agita" w:hAnsi="Agita"/>
        </w:rPr>
        <w:t xml:space="preserve"> Og d</w:t>
      </w:r>
      <w:r>
        <w:rPr>
          <w:rFonts w:ascii="Agita" w:hAnsi="Agita"/>
        </w:rPr>
        <w:t>é</w:t>
      </w:r>
      <w:r w:rsidR="0047581B">
        <w:rPr>
          <w:rFonts w:ascii="Agita" w:hAnsi="Agita"/>
        </w:rPr>
        <w:t>t liv er den røde tråd gennem udstillingen.</w:t>
      </w:r>
    </w:p>
    <w:p w:rsidR="0094425C" w:rsidRDefault="0094425C" w:rsidP="0094425C">
      <w:pPr>
        <w:rPr>
          <w:rFonts w:ascii="Agita" w:hAnsi="Agita"/>
        </w:rPr>
      </w:pPr>
      <w:r>
        <w:rPr>
          <w:rFonts w:ascii="Agita" w:hAnsi="Agita"/>
        </w:rPr>
        <w:t>Ulla Tofte, direktør på M/S Museet for Søfart siger:</w:t>
      </w:r>
      <w:r>
        <w:rPr>
          <w:rFonts w:ascii="Agita" w:hAnsi="Agita"/>
        </w:rPr>
        <w:br/>
        <w:t>’Som p</w:t>
      </w:r>
      <w:r w:rsidRPr="00861F6C">
        <w:rPr>
          <w:rFonts w:ascii="Agita" w:hAnsi="Agita"/>
        </w:rPr>
        <w:t xml:space="preserve">ublikum får </w:t>
      </w:r>
      <w:r>
        <w:rPr>
          <w:rFonts w:ascii="Agita" w:hAnsi="Agita"/>
        </w:rPr>
        <w:t xml:space="preserve">man </w:t>
      </w:r>
      <w:r w:rsidRPr="00861F6C">
        <w:rPr>
          <w:rFonts w:ascii="Agita" w:hAnsi="Agita"/>
        </w:rPr>
        <w:t xml:space="preserve">mulighed for at spejle sig i mennesker, der tumler med spørgsmål og udfordringer, vi genkender, på tværs af et århundrede: Angst, kedsomhed, </w:t>
      </w:r>
      <w:r w:rsidR="008D437C">
        <w:rPr>
          <w:rFonts w:ascii="Agita" w:hAnsi="Agita"/>
        </w:rPr>
        <w:t xml:space="preserve">kærlighed, </w:t>
      </w:r>
      <w:r w:rsidRPr="00861F6C">
        <w:rPr>
          <w:rFonts w:ascii="Agita" w:hAnsi="Agita"/>
        </w:rPr>
        <w:t>vrede, længsel og frustration</w:t>
      </w:r>
      <w:r>
        <w:rPr>
          <w:rFonts w:ascii="Agita" w:hAnsi="Agita"/>
        </w:rPr>
        <w:t>.</w:t>
      </w:r>
      <w:r w:rsidR="00492D06">
        <w:rPr>
          <w:rFonts w:ascii="Agita" w:hAnsi="Agita"/>
        </w:rPr>
        <w:t xml:space="preserve"> </w:t>
      </w:r>
      <w:r w:rsidR="00A74700">
        <w:rPr>
          <w:rFonts w:ascii="Agita" w:hAnsi="Agita"/>
        </w:rPr>
        <w:t xml:space="preserve">Nok er mændene fysisk stærke, men psykisk har de svært ved </w:t>
      </w:r>
      <w:r w:rsidR="00224FE7">
        <w:rPr>
          <w:rFonts w:ascii="Agita" w:hAnsi="Agita"/>
        </w:rPr>
        <w:t>at udholde</w:t>
      </w:r>
      <w:r w:rsidR="00A74700">
        <w:rPr>
          <w:rFonts w:ascii="Agita" w:hAnsi="Agita"/>
        </w:rPr>
        <w:t xml:space="preserve"> både sig selv og hinanden.’</w:t>
      </w:r>
    </w:p>
    <w:p w:rsidR="00861F6C" w:rsidRPr="00AE4564" w:rsidRDefault="00442364">
      <w:pPr>
        <w:rPr>
          <w:rFonts w:ascii="Agita" w:hAnsi="Agita"/>
          <w:b/>
        </w:rPr>
      </w:pPr>
      <w:r w:rsidRPr="00442364">
        <w:rPr>
          <w:rFonts w:ascii="Agita" w:hAnsi="Agita"/>
          <w:b/>
        </w:rPr>
        <w:t>På godt og ondt</w:t>
      </w:r>
      <w:r w:rsidR="00AE4564">
        <w:rPr>
          <w:rFonts w:ascii="Agita" w:hAnsi="Agita"/>
          <w:b/>
        </w:rPr>
        <w:br/>
      </w:r>
      <w:r w:rsidR="00861F6C">
        <w:rPr>
          <w:rFonts w:ascii="Agita" w:hAnsi="Agita"/>
        </w:rPr>
        <w:t>Udstillingen fortæller</w:t>
      </w:r>
      <w:r>
        <w:rPr>
          <w:rFonts w:ascii="Agita" w:hAnsi="Agita"/>
        </w:rPr>
        <w:t>,</w:t>
      </w:r>
      <w:r w:rsidR="00861F6C">
        <w:rPr>
          <w:rFonts w:ascii="Agita" w:hAnsi="Agita"/>
        </w:rPr>
        <w:t xml:space="preserve"> gennem </w:t>
      </w:r>
      <w:r w:rsidR="00062C58">
        <w:rPr>
          <w:rFonts w:ascii="Agita" w:hAnsi="Agita"/>
        </w:rPr>
        <w:t xml:space="preserve">et hidtil </w:t>
      </w:r>
      <w:r w:rsidR="00694A5A">
        <w:rPr>
          <w:rFonts w:ascii="Agita" w:hAnsi="Agita"/>
        </w:rPr>
        <w:t xml:space="preserve">næsten ukendt </w:t>
      </w:r>
      <w:r w:rsidR="00861F6C">
        <w:rPr>
          <w:rFonts w:ascii="Agita" w:hAnsi="Agita"/>
        </w:rPr>
        <w:t xml:space="preserve">fotomateriale fra blandt andre skibets kaptajn, Alf Trolle, en historie om den menneskelige psykologi på godt og ondt. </w:t>
      </w:r>
      <w:r w:rsidR="00F526FB">
        <w:rPr>
          <w:rFonts w:ascii="Agita" w:hAnsi="Agita"/>
        </w:rPr>
        <w:t>Man møder i fotografierne liv</w:t>
      </w:r>
      <w:r w:rsidR="008D437C">
        <w:rPr>
          <w:rFonts w:ascii="Agita" w:hAnsi="Agita"/>
        </w:rPr>
        <w:t>et</w:t>
      </w:r>
      <w:r w:rsidR="00F526FB">
        <w:rPr>
          <w:rFonts w:ascii="Agita" w:hAnsi="Agita"/>
        </w:rPr>
        <w:t xml:space="preserve"> om</w:t>
      </w:r>
      <w:r w:rsidR="008C0A1D">
        <w:rPr>
          <w:rFonts w:ascii="Agita" w:hAnsi="Agita"/>
        </w:rPr>
        <w:t xml:space="preserve"> </w:t>
      </w:r>
      <w:r w:rsidR="00F526FB">
        <w:rPr>
          <w:rFonts w:ascii="Agita" w:hAnsi="Agita"/>
        </w:rPr>
        <w:t xml:space="preserve">bord – både alene og i socialt samvær med andre, og de </w:t>
      </w:r>
      <w:r w:rsidR="00F526FB" w:rsidRPr="00F526FB">
        <w:rPr>
          <w:rFonts w:ascii="Agita" w:hAnsi="Agita"/>
        </w:rPr>
        <w:t>vidtstrakte, hidtil udokumenterede landområder, ekspeditionen har anbragt sig i</w:t>
      </w:r>
      <w:r w:rsidR="00192F51">
        <w:rPr>
          <w:rFonts w:ascii="Agita" w:hAnsi="Agita"/>
        </w:rPr>
        <w:t>.</w:t>
      </w:r>
    </w:p>
    <w:p w:rsidR="004A55C9" w:rsidRPr="0069313E" w:rsidRDefault="004A55C9" w:rsidP="0069313E">
      <w:pPr>
        <w:rPr>
          <w:rFonts w:ascii="Agita" w:hAnsi="Agita"/>
        </w:rPr>
      </w:pPr>
      <w:r w:rsidRPr="0069313E">
        <w:rPr>
          <w:rFonts w:ascii="Agita" w:hAnsi="Agita"/>
          <w:spacing w:val="-2"/>
          <w:w w:val="105"/>
        </w:rPr>
        <w:t>P</w:t>
      </w:r>
      <w:r w:rsidRPr="0069313E">
        <w:rPr>
          <w:rFonts w:ascii="Agita" w:hAnsi="Agita"/>
          <w:spacing w:val="-3"/>
          <w:w w:val="105"/>
        </w:rPr>
        <w:t>ar</w:t>
      </w:r>
      <w:r w:rsidRPr="0069313E">
        <w:rPr>
          <w:rFonts w:ascii="Agita" w:hAnsi="Agita"/>
          <w:spacing w:val="-2"/>
          <w:w w:val="105"/>
        </w:rPr>
        <w:t>allelt</w:t>
      </w:r>
      <w:r w:rsidRPr="0069313E">
        <w:rPr>
          <w:rFonts w:ascii="Agita" w:hAnsi="Agita"/>
          <w:spacing w:val="-4"/>
          <w:w w:val="105"/>
        </w:rPr>
        <w:t xml:space="preserve"> </w:t>
      </w:r>
      <w:r w:rsidRPr="0069313E">
        <w:rPr>
          <w:rFonts w:ascii="Agita" w:hAnsi="Agita"/>
          <w:w w:val="105"/>
        </w:rPr>
        <w:t>med</w:t>
      </w:r>
      <w:r w:rsidRPr="0069313E">
        <w:rPr>
          <w:rFonts w:ascii="Agita" w:hAnsi="Agita"/>
          <w:spacing w:val="-3"/>
          <w:w w:val="105"/>
        </w:rPr>
        <w:t xml:space="preserve"> </w:t>
      </w:r>
      <w:r w:rsidRPr="0069313E">
        <w:rPr>
          <w:rFonts w:ascii="Agita" w:hAnsi="Agita"/>
          <w:w w:val="105"/>
        </w:rPr>
        <w:t>f</w:t>
      </w:r>
      <w:r w:rsidRPr="0069313E">
        <w:rPr>
          <w:rFonts w:ascii="Agita" w:hAnsi="Agita"/>
          <w:spacing w:val="-2"/>
          <w:w w:val="105"/>
        </w:rPr>
        <w:t>o</w:t>
      </w:r>
      <w:r w:rsidRPr="0069313E">
        <w:rPr>
          <w:rFonts w:ascii="Agita" w:hAnsi="Agita"/>
          <w:w w:val="105"/>
        </w:rPr>
        <w:t>tosamlingen</w:t>
      </w:r>
      <w:r w:rsidRPr="0069313E">
        <w:rPr>
          <w:rFonts w:ascii="Agita" w:hAnsi="Agita"/>
          <w:spacing w:val="-3"/>
          <w:w w:val="105"/>
        </w:rPr>
        <w:t xml:space="preserve"> </w:t>
      </w:r>
      <w:r w:rsidRPr="0069313E">
        <w:rPr>
          <w:rFonts w:ascii="Agita" w:hAnsi="Agita"/>
          <w:w w:val="105"/>
        </w:rPr>
        <w:t>gengives</w:t>
      </w:r>
      <w:r w:rsidRPr="0069313E">
        <w:rPr>
          <w:rFonts w:ascii="Agita" w:hAnsi="Agita"/>
          <w:spacing w:val="-3"/>
          <w:w w:val="105"/>
        </w:rPr>
        <w:t xml:space="preserve"> </w:t>
      </w:r>
      <w:r w:rsidRPr="0069313E">
        <w:rPr>
          <w:rFonts w:ascii="Agita" w:hAnsi="Agita"/>
          <w:spacing w:val="-2"/>
          <w:w w:val="105"/>
        </w:rPr>
        <w:t>no</w:t>
      </w:r>
      <w:r w:rsidRPr="0069313E">
        <w:rPr>
          <w:rFonts w:ascii="Agita" w:hAnsi="Agita"/>
          <w:w w:val="105"/>
        </w:rPr>
        <w:t>tater</w:t>
      </w:r>
      <w:r w:rsidRPr="0069313E">
        <w:rPr>
          <w:rFonts w:ascii="Agita" w:hAnsi="Agita"/>
          <w:spacing w:val="-3"/>
          <w:w w:val="105"/>
        </w:rPr>
        <w:t xml:space="preserve"> fra </w:t>
      </w:r>
      <w:r w:rsidRPr="0069313E">
        <w:rPr>
          <w:rFonts w:ascii="Agita" w:hAnsi="Agita"/>
          <w:w w:val="105"/>
        </w:rPr>
        <w:t>dagbøger</w:t>
      </w:r>
      <w:r w:rsidRPr="0069313E">
        <w:rPr>
          <w:rFonts w:ascii="Agita" w:hAnsi="Agita"/>
          <w:spacing w:val="-3"/>
          <w:w w:val="105"/>
        </w:rPr>
        <w:t xml:space="preserve"> </w:t>
      </w:r>
      <w:r w:rsidRPr="0069313E">
        <w:rPr>
          <w:rFonts w:ascii="Agita" w:hAnsi="Agita"/>
          <w:w w:val="105"/>
        </w:rPr>
        <w:t>og</w:t>
      </w:r>
      <w:r w:rsidRPr="0069313E">
        <w:rPr>
          <w:rFonts w:ascii="Agita" w:hAnsi="Agita"/>
          <w:spacing w:val="-3"/>
          <w:w w:val="105"/>
        </w:rPr>
        <w:t xml:space="preserve"> </w:t>
      </w:r>
      <w:r w:rsidRPr="0069313E">
        <w:rPr>
          <w:rFonts w:ascii="Agita" w:hAnsi="Agita"/>
          <w:spacing w:val="-5"/>
          <w:w w:val="105"/>
        </w:rPr>
        <w:t>bre</w:t>
      </w:r>
      <w:r w:rsidRPr="0069313E">
        <w:rPr>
          <w:rFonts w:ascii="Agita" w:hAnsi="Agita"/>
          <w:spacing w:val="-4"/>
          <w:w w:val="105"/>
        </w:rPr>
        <w:t>v</w:t>
      </w:r>
      <w:r w:rsidRPr="0069313E">
        <w:rPr>
          <w:rFonts w:ascii="Agita" w:hAnsi="Agita"/>
          <w:spacing w:val="-5"/>
          <w:w w:val="105"/>
        </w:rPr>
        <w:t>e</w:t>
      </w:r>
      <w:r w:rsidR="005F7C38">
        <w:rPr>
          <w:rFonts w:ascii="Agita" w:hAnsi="Agita"/>
          <w:spacing w:val="33"/>
          <w:w w:val="102"/>
        </w:rPr>
        <w:t xml:space="preserve"> </w:t>
      </w:r>
      <w:r w:rsidRPr="0069313E">
        <w:rPr>
          <w:rFonts w:ascii="Agita" w:hAnsi="Agita"/>
          <w:spacing w:val="-3"/>
          <w:w w:val="105"/>
        </w:rPr>
        <w:t xml:space="preserve">fra </w:t>
      </w:r>
      <w:r w:rsidRPr="0069313E">
        <w:rPr>
          <w:rFonts w:ascii="Agita" w:hAnsi="Agita"/>
          <w:w w:val="105"/>
        </w:rPr>
        <w:t>ekspeditionens</w:t>
      </w:r>
      <w:r w:rsidRPr="0069313E">
        <w:rPr>
          <w:rFonts w:ascii="Agita" w:hAnsi="Agita"/>
          <w:spacing w:val="-2"/>
          <w:w w:val="105"/>
        </w:rPr>
        <w:t xml:space="preserve"> </w:t>
      </w:r>
      <w:r w:rsidRPr="0069313E">
        <w:rPr>
          <w:rFonts w:ascii="Agita" w:hAnsi="Agita"/>
          <w:spacing w:val="-3"/>
          <w:w w:val="105"/>
        </w:rPr>
        <w:t xml:space="preserve">medlemmer. </w:t>
      </w:r>
      <w:r w:rsidR="00F526FB">
        <w:rPr>
          <w:rFonts w:ascii="Agita" w:hAnsi="Agita"/>
          <w:spacing w:val="-3"/>
          <w:w w:val="105"/>
        </w:rPr>
        <w:t xml:space="preserve">Her møder man den konstante uro og de voldsomme kulturforskelle mellem akademikere og sømænd. </w:t>
      </w:r>
      <w:r w:rsidRPr="0069313E">
        <w:rPr>
          <w:rFonts w:ascii="Agita" w:hAnsi="Agita"/>
          <w:spacing w:val="-2"/>
          <w:w w:val="105"/>
        </w:rPr>
        <w:t>No</w:t>
      </w:r>
      <w:r w:rsidRPr="0069313E">
        <w:rPr>
          <w:rFonts w:ascii="Agita" w:hAnsi="Agita"/>
          <w:w w:val="105"/>
        </w:rPr>
        <w:t>taterne</w:t>
      </w:r>
      <w:r w:rsidRPr="0069313E">
        <w:rPr>
          <w:rFonts w:ascii="Agita" w:hAnsi="Agita"/>
          <w:spacing w:val="-8"/>
          <w:w w:val="105"/>
        </w:rPr>
        <w:t xml:space="preserve"> </w:t>
      </w:r>
      <w:r w:rsidR="00A74700">
        <w:rPr>
          <w:rFonts w:ascii="Agita" w:hAnsi="Agita"/>
          <w:spacing w:val="-8"/>
          <w:w w:val="105"/>
        </w:rPr>
        <w:t xml:space="preserve">er fulde af </w:t>
      </w:r>
      <w:r w:rsidRPr="0069313E">
        <w:rPr>
          <w:rFonts w:ascii="Agita" w:hAnsi="Agita"/>
          <w:w w:val="105"/>
        </w:rPr>
        <w:t>alment</w:t>
      </w:r>
      <w:r w:rsidRPr="0069313E">
        <w:rPr>
          <w:rFonts w:ascii="Agita" w:hAnsi="Agita"/>
          <w:spacing w:val="-9"/>
          <w:w w:val="105"/>
        </w:rPr>
        <w:t xml:space="preserve"> </w:t>
      </w:r>
      <w:r w:rsidRPr="0069313E">
        <w:rPr>
          <w:rFonts w:ascii="Agita" w:hAnsi="Agita"/>
          <w:w w:val="105"/>
        </w:rPr>
        <w:t>genkendelige</w:t>
      </w:r>
      <w:r w:rsidR="00A74700">
        <w:rPr>
          <w:rFonts w:ascii="Agita" w:hAnsi="Agita"/>
          <w:spacing w:val="53"/>
          <w:w w:val="103"/>
        </w:rPr>
        <w:t xml:space="preserve"> </w:t>
      </w:r>
      <w:r w:rsidRPr="0069313E">
        <w:rPr>
          <w:rFonts w:ascii="Agita" w:hAnsi="Agita"/>
          <w:w w:val="105"/>
        </w:rPr>
        <w:t>tematikk</w:t>
      </w:r>
      <w:r w:rsidRPr="0069313E">
        <w:rPr>
          <w:rFonts w:ascii="Agita" w:hAnsi="Agita"/>
          <w:spacing w:val="-2"/>
          <w:w w:val="105"/>
        </w:rPr>
        <w:t>er</w:t>
      </w:r>
      <w:r w:rsidR="005D7BE4">
        <w:rPr>
          <w:rFonts w:ascii="Agita" w:hAnsi="Agita"/>
          <w:spacing w:val="-2"/>
          <w:w w:val="105"/>
        </w:rPr>
        <w:t xml:space="preserve"> som k</w:t>
      </w:r>
      <w:r w:rsidRPr="0069313E">
        <w:rPr>
          <w:rFonts w:ascii="Agita" w:hAnsi="Agita"/>
          <w:spacing w:val="-3"/>
          <w:w w:val="105"/>
        </w:rPr>
        <w:t>ammer</w:t>
      </w:r>
      <w:r w:rsidRPr="0069313E">
        <w:rPr>
          <w:rFonts w:ascii="Agita" w:hAnsi="Agita"/>
          <w:spacing w:val="-2"/>
          <w:w w:val="105"/>
        </w:rPr>
        <w:t>atsk</w:t>
      </w:r>
      <w:r w:rsidRPr="0069313E">
        <w:rPr>
          <w:rFonts w:ascii="Agita" w:hAnsi="Agita"/>
          <w:spacing w:val="-3"/>
          <w:w w:val="105"/>
        </w:rPr>
        <w:t>ab,</w:t>
      </w:r>
      <w:r w:rsidRPr="0069313E">
        <w:rPr>
          <w:rFonts w:ascii="Agita" w:hAnsi="Agita"/>
          <w:spacing w:val="-16"/>
          <w:w w:val="105"/>
        </w:rPr>
        <w:t xml:space="preserve"> </w:t>
      </w:r>
      <w:r w:rsidRPr="0069313E">
        <w:rPr>
          <w:rFonts w:ascii="Agita" w:hAnsi="Agita"/>
          <w:w w:val="105"/>
        </w:rPr>
        <w:t>tvivl,</w:t>
      </w:r>
      <w:r w:rsidRPr="0069313E">
        <w:rPr>
          <w:rFonts w:ascii="Agita" w:hAnsi="Agita"/>
          <w:spacing w:val="-15"/>
          <w:w w:val="105"/>
        </w:rPr>
        <w:t xml:space="preserve"> </w:t>
      </w:r>
      <w:r w:rsidRPr="0069313E">
        <w:rPr>
          <w:rFonts w:ascii="Agita" w:hAnsi="Agita"/>
          <w:w w:val="105"/>
        </w:rPr>
        <w:t>bagtalelse,</w:t>
      </w:r>
      <w:r w:rsidRPr="0069313E">
        <w:rPr>
          <w:rFonts w:ascii="Agita" w:hAnsi="Agita"/>
          <w:spacing w:val="-16"/>
          <w:w w:val="105"/>
        </w:rPr>
        <w:t xml:space="preserve"> </w:t>
      </w:r>
      <w:r w:rsidRPr="0069313E">
        <w:rPr>
          <w:rFonts w:ascii="Agita" w:hAnsi="Agita"/>
          <w:w w:val="105"/>
        </w:rPr>
        <w:t>misundelse,</w:t>
      </w:r>
      <w:r w:rsidRPr="0069313E">
        <w:rPr>
          <w:rFonts w:ascii="Agita" w:hAnsi="Agita"/>
          <w:spacing w:val="-16"/>
          <w:w w:val="105"/>
        </w:rPr>
        <w:t xml:space="preserve"> </w:t>
      </w:r>
      <w:r w:rsidRPr="0069313E">
        <w:rPr>
          <w:rFonts w:ascii="Agita" w:hAnsi="Agita"/>
          <w:spacing w:val="-3"/>
          <w:w w:val="105"/>
        </w:rPr>
        <w:t>mindre</w:t>
      </w:r>
      <w:r w:rsidRPr="0069313E">
        <w:rPr>
          <w:rFonts w:ascii="Agita" w:hAnsi="Agita"/>
          <w:spacing w:val="-2"/>
          <w:w w:val="105"/>
        </w:rPr>
        <w:t>vær</w:t>
      </w:r>
      <w:r w:rsidRPr="0069313E">
        <w:rPr>
          <w:rFonts w:ascii="Agita" w:hAnsi="Agita"/>
          <w:spacing w:val="-3"/>
          <w:w w:val="105"/>
        </w:rPr>
        <w:t>d,</w:t>
      </w:r>
      <w:r w:rsidRPr="0069313E">
        <w:rPr>
          <w:rFonts w:ascii="Agita" w:hAnsi="Agita"/>
          <w:spacing w:val="-15"/>
          <w:w w:val="105"/>
        </w:rPr>
        <w:t xml:space="preserve"> </w:t>
      </w:r>
      <w:r w:rsidRPr="0069313E">
        <w:rPr>
          <w:rFonts w:ascii="Agita" w:hAnsi="Agita"/>
          <w:w w:val="105"/>
        </w:rPr>
        <w:t>ensomhed,</w:t>
      </w:r>
      <w:r w:rsidRPr="0069313E">
        <w:rPr>
          <w:rFonts w:ascii="Agita" w:hAnsi="Agita"/>
          <w:spacing w:val="-16"/>
          <w:w w:val="105"/>
        </w:rPr>
        <w:t xml:space="preserve"> </w:t>
      </w:r>
      <w:r w:rsidRPr="0069313E">
        <w:rPr>
          <w:rFonts w:ascii="Agita" w:hAnsi="Agita"/>
          <w:w w:val="105"/>
        </w:rPr>
        <w:t>selvhævdelse,</w:t>
      </w:r>
      <w:r w:rsidRPr="0069313E">
        <w:rPr>
          <w:rFonts w:ascii="Agita" w:hAnsi="Agita"/>
          <w:spacing w:val="45"/>
          <w:w w:val="104"/>
        </w:rPr>
        <w:t xml:space="preserve"> </w:t>
      </w:r>
      <w:r w:rsidRPr="0069313E">
        <w:rPr>
          <w:rFonts w:ascii="Agita" w:hAnsi="Agita"/>
          <w:w w:val="105"/>
        </w:rPr>
        <w:t>længsel,</w:t>
      </w:r>
      <w:r w:rsidRPr="0069313E">
        <w:rPr>
          <w:rFonts w:ascii="Agita" w:hAnsi="Agita"/>
          <w:spacing w:val="-5"/>
          <w:w w:val="105"/>
        </w:rPr>
        <w:t xml:space="preserve"> </w:t>
      </w:r>
      <w:r w:rsidRPr="0069313E">
        <w:rPr>
          <w:rFonts w:ascii="Agita" w:hAnsi="Agita"/>
          <w:w w:val="105"/>
        </w:rPr>
        <w:t>mismod</w:t>
      </w:r>
      <w:r w:rsidR="0069313E" w:rsidRPr="0069313E">
        <w:rPr>
          <w:rFonts w:ascii="Agita" w:hAnsi="Agita"/>
          <w:w w:val="105"/>
        </w:rPr>
        <w:t xml:space="preserve"> og </w:t>
      </w:r>
      <w:r w:rsidRPr="0069313E">
        <w:rPr>
          <w:rFonts w:ascii="Agita" w:hAnsi="Agita"/>
          <w:w w:val="105"/>
        </w:rPr>
        <w:t>håb.</w:t>
      </w:r>
      <w:r w:rsidRPr="0069313E">
        <w:rPr>
          <w:rFonts w:ascii="Agita" w:hAnsi="Agita"/>
          <w:spacing w:val="-4"/>
          <w:w w:val="105"/>
        </w:rPr>
        <w:t xml:space="preserve"> </w:t>
      </w:r>
      <w:bookmarkStart w:id="0" w:name="_Hlk493837576"/>
    </w:p>
    <w:p w:rsidR="00DD7CE9" w:rsidRDefault="0069313E" w:rsidP="00F526FB">
      <w:pPr>
        <w:rPr>
          <w:rFonts w:ascii="Agita" w:hAnsi="Agita"/>
          <w:i/>
          <w:w w:val="95"/>
          <w:sz w:val="20"/>
          <w:szCs w:val="20"/>
        </w:rPr>
      </w:pPr>
      <w:r w:rsidRPr="0069313E">
        <w:rPr>
          <w:rFonts w:ascii="Agita" w:hAnsi="Agita" w:cs="Calibri"/>
        </w:rPr>
        <w:br/>
      </w:r>
    </w:p>
    <w:bookmarkEnd w:id="0"/>
    <w:p w:rsidR="00B03D25" w:rsidRDefault="00A0306B" w:rsidP="00F526FB">
      <w:pPr>
        <w:rPr>
          <w:rFonts w:ascii="Agita" w:hAnsi="Agita"/>
          <w:sz w:val="20"/>
          <w:szCs w:val="20"/>
        </w:rPr>
      </w:pPr>
      <w:r w:rsidRPr="00A0306B">
        <w:rPr>
          <w:rFonts w:ascii="Agita" w:hAnsi="Agita"/>
          <w:i/>
          <w:w w:val="95"/>
          <w:sz w:val="20"/>
          <w:szCs w:val="20"/>
        </w:rPr>
        <w:lastRenderedPageBreak/>
        <w:t>Udstillingen er lavet i samarbejde med Arktisk Institut efter udstillingsidé og research af Henrik Veileborg, der også har medvirket i udvælgelsen</w:t>
      </w:r>
      <w:r w:rsidR="008F4B54">
        <w:rPr>
          <w:rFonts w:ascii="Agita" w:hAnsi="Agita"/>
          <w:i/>
          <w:w w:val="95"/>
          <w:sz w:val="20"/>
          <w:szCs w:val="20"/>
        </w:rPr>
        <w:t xml:space="preserve"> af</w:t>
      </w:r>
      <w:bookmarkStart w:id="1" w:name="_GoBack"/>
      <w:bookmarkEnd w:id="1"/>
      <w:r w:rsidRPr="00A0306B">
        <w:rPr>
          <w:rFonts w:ascii="Agita" w:hAnsi="Agita"/>
          <w:i/>
          <w:w w:val="95"/>
          <w:sz w:val="20"/>
          <w:szCs w:val="20"/>
        </w:rPr>
        <w:t xml:space="preserve"> tekst- og billedmateriale.</w:t>
      </w:r>
    </w:p>
    <w:p w:rsidR="00B03D25" w:rsidRPr="00DD7CE9" w:rsidRDefault="00B03D25" w:rsidP="00F526FB">
      <w:pPr>
        <w:rPr>
          <w:rFonts w:ascii="Agita" w:hAnsi="Agita"/>
        </w:rPr>
      </w:pPr>
      <w:r w:rsidRPr="00DD7CE9">
        <w:rPr>
          <w:rFonts w:ascii="Agita" w:hAnsi="Agita"/>
        </w:rPr>
        <w:t>For yderligere oplysninger</w:t>
      </w:r>
      <w:r w:rsidR="00DD7CE9">
        <w:rPr>
          <w:rFonts w:ascii="Agita" w:hAnsi="Agita"/>
        </w:rPr>
        <w:t>:</w:t>
      </w:r>
      <w:r w:rsidRPr="00DD7CE9">
        <w:rPr>
          <w:rFonts w:ascii="Agita" w:hAnsi="Agita"/>
        </w:rPr>
        <w:t xml:space="preserve"> </w:t>
      </w:r>
      <w:r w:rsidR="00DD7CE9">
        <w:rPr>
          <w:rFonts w:ascii="Agita" w:hAnsi="Agita"/>
        </w:rPr>
        <w:t>K</w:t>
      </w:r>
      <w:r w:rsidRPr="00DD7CE9">
        <w:rPr>
          <w:rFonts w:ascii="Agita" w:hAnsi="Agita"/>
        </w:rPr>
        <w:t xml:space="preserve">ontakt kommunikationschef Frederikke Møller, 2628 0204. </w:t>
      </w:r>
      <w:hyperlink r:id="rId5" w:history="1">
        <w:r w:rsidRPr="00DD7CE9">
          <w:rPr>
            <w:rStyle w:val="Hyperlink"/>
            <w:rFonts w:ascii="Agita" w:hAnsi="Agita"/>
          </w:rPr>
          <w:t>fm@mfs.dk</w:t>
        </w:r>
      </w:hyperlink>
      <w:r w:rsidRPr="00DD7CE9">
        <w:rPr>
          <w:rFonts w:ascii="Agita" w:hAnsi="Agita"/>
        </w:rPr>
        <w:t xml:space="preserve"> </w:t>
      </w:r>
    </w:p>
    <w:sectPr w:rsidR="00B03D25" w:rsidRPr="00DD7C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ita DemiBold">
    <w:altName w:val="Brussels Condensed"/>
    <w:panose1 w:val="02000506020000020004"/>
    <w:charset w:val="00"/>
    <w:family w:val="modern"/>
    <w:notTrueType/>
    <w:pitch w:val="variable"/>
    <w:sig w:usb0="00000003" w:usb1="00000000" w:usb2="00000000" w:usb3="00000000" w:csb0="00000001" w:csb1="00000000"/>
  </w:font>
  <w:font w:name="Agita">
    <w:panose1 w:val="0200050602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C9"/>
    <w:rsid w:val="00062C58"/>
    <w:rsid w:val="000A7A04"/>
    <w:rsid w:val="000F6EA0"/>
    <w:rsid w:val="00192F51"/>
    <w:rsid w:val="00224FE7"/>
    <w:rsid w:val="00237C18"/>
    <w:rsid w:val="002D59FE"/>
    <w:rsid w:val="00384EE6"/>
    <w:rsid w:val="00424384"/>
    <w:rsid w:val="0043713F"/>
    <w:rsid w:val="00442364"/>
    <w:rsid w:val="0047581B"/>
    <w:rsid w:val="00492D06"/>
    <w:rsid w:val="00497D60"/>
    <w:rsid w:val="004A55C9"/>
    <w:rsid w:val="005825DA"/>
    <w:rsid w:val="005B23A5"/>
    <w:rsid w:val="005D7BE4"/>
    <w:rsid w:val="005F7C38"/>
    <w:rsid w:val="006726F2"/>
    <w:rsid w:val="0069313E"/>
    <w:rsid w:val="00694A5A"/>
    <w:rsid w:val="00703C49"/>
    <w:rsid w:val="00710BE7"/>
    <w:rsid w:val="0073684B"/>
    <w:rsid w:val="00746C6B"/>
    <w:rsid w:val="00764140"/>
    <w:rsid w:val="00861F6C"/>
    <w:rsid w:val="008C0A1D"/>
    <w:rsid w:val="008D2054"/>
    <w:rsid w:val="008D437C"/>
    <w:rsid w:val="008F4B54"/>
    <w:rsid w:val="0094425C"/>
    <w:rsid w:val="00A0306B"/>
    <w:rsid w:val="00A630E7"/>
    <w:rsid w:val="00A74700"/>
    <w:rsid w:val="00A75829"/>
    <w:rsid w:val="00AE4564"/>
    <w:rsid w:val="00B03D25"/>
    <w:rsid w:val="00D45571"/>
    <w:rsid w:val="00D473A3"/>
    <w:rsid w:val="00DD7CE9"/>
    <w:rsid w:val="00E12009"/>
    <w:rsid w:val="00E32E14"/>
    <w:rsid w:val="00ED1A64"/>
    <w:rsid w:val="00F17071"/>
    <w:rsid w:val="00F526FB"/>
    <w:rsid w:val="00F6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DC13"/>
  <w15:chartTrackingRefBased/>
  <w15:docId w15:val="{F815413B-6451-4990-BECB-BBD32DEC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1"/>
    <w:qFormat/>
    <w:rsid w:val="004A55C9"/>
    <w:pPr>
      <w:widowControl w:val="0"/>
      <w:spacing w:after="0" w:line="240" w:lineRule="auto"/>
      <w:ind w:left="100"/>
      <w:outlineLvl w:val="0"/>
    </w:pPr>
    <w:rPr>
      <w:rFonts w:ascii="Agita DemiBold" w:eastAsia="Agita DemiBold" w:hAnsi="Agita DemiBold"/>
      <w:b/>
      <w:bCs/>
      <w:sz w:val="28"/>
      <w:szCs w:val="28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4A55C9"/>
    <w:pPr>
      <w:widowControl w:val="0"/>
      <w:spacing w:after="0" w:line="240" w:lineRule="auto"/>
      <w:ind w:left="100"/>
    </w:pPr>
    <w:rPr>
      <w:rFonts w:ascii="Calibri" w:eastAsia="Calibri" w:hAnsi="Calibri"/>
      <w:sz w:val="24"/>
      <w:szCs w:val="24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4A55C9"/>
    <w:rPr>
      <w:rFonts w:ascii="Calibri" w:eastAsia="Calibri" w:hAnsi="Calibri"/>
      <w:sz w:val="24"/>
      <w:szCs w:val="24"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4A55C9"/>
    <w:rPr>
      <w:rFonts w:ascii="Agita DemiBold" w:eastAsia="Agita DemiBold" w:hAnsi="Agita DemiBold"/>
      <w:b/>
      <w:bCs/>
      <w:sz w:val="28"/>
      <w:szCs w:val="28"/>
      <w:lang w:val="en-US"/>
    </w:rPr>
  </w:style>
  <w:style w:type="character" w:styleId="Hyperlink">
    <w:name w:val="Hyperlink"/>
    <w:basedOn w:val="Standardskrifttypeiafsnit"/>
    <w:uiPriority w:val="99"/>
    <w:unhideWhenUsed/>
    <w:rsid w:val="00B03D2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03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m@mfs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402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Frederikke Møller</dc:creator>
  <cp:keywords/>
  <dc:description/>
  <cp:lastModifiedBy>Frederikke Møller</cp:lastModifiedBy>
  <cp:revision>20</cp:revision>
  <cp:lastPrinted>2018-11-27T08:50:00Z</cp:lastPrinted>
  <dcterms:created xsi:type="dcterms:W3CDTF">2018-09-26T07:52:00Z</dcterms:created>
  <dcterms:modified xsi:type="dcterms:W3CDTF">2019-01-02T11:04:00Z</dcterms:modified>
</cp:coreProperties>
</file>