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3F51"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Pr>
          <w:rFonts w:ascii="&amp;quot" w:hAnsi="&amp;quot"/>
          <w:color w:val="555555"/>
          <w:sz w:val="20"/>
          <w:szCs w:val="20"/>
        </w:rPr>
        <w:t>​</w:t>
      </w:r>
      <w:r w:rsidRPr="004A2B78">
        <w:rPr>
          <w:rFonts w:ascii="GT Pressura Light" w:hAnsi="GT Pressura Light"/>
          <w:b/>
          <w:color w:val="555555"/>
          <w:sz w:val="20"/>
          <w:szCs w:val="20"/>
        </w:rPr>
        <w:t>Radiografiens dag 2019</w:t>
      </w:r>
    </w:p>
    <w:p w14:paraId="5D7FEB6D"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sidRPr="004A2B78">
        <w:rPr>
          <w:rFonts w:ascii="GT Pressura Light" w:hAnsi="GT Pressura Light"/>
          <w:color w:val="555555"/>
          <w:sz w:val="20"/>
          <w:szCs w:val="20"/>
        </w:rPr>
        <w:t>Den 8. november i år er det 124 år siden Wilhelm Conrad Røntgen i 1895 oppdaget røntgenstrålene som blant annet revolusjonerte medisinsk bildediagnostikk. Allerede året etter, i 1896 - ble de første røntgenbildene tatt i Norge.</w:t>
      </w:r>
    </w:p>
    <w:p w14:paraId="0F77AF1C"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sidRPr="004A2B78">
        <w:rPr>
          <w:rFonts w:ascii="GT Pressura Light" w:hAnsi="GT Pressura Light"/>
          <w:color w:val="555555"/>
          <w:sz w:val="20"/>
          <w:szCs w:val="20"/>
        </w:rPr>
        <w:t>Radiografene og stråleterapeutene er de profesjonene i helsevesenet som i dag viderefører arven etter Røntgens oppdagelser. De er blant de første pasientene møter når de kommer til utredning. Bildene som radiografen og stråleterapeuter tar, er ofte avgjørende for det videre behandlingsforløpet og pasientenes prognose.</w:t>
      </w:r>
    </w:p>
    <w:p w14:paraId="7D8577F8"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sidRPr="004A2B78">
        <w:rPr>
          <w:rFonts w:ascii="GT Pressura Light" w:hAnsi="GT Pressura Light"/>
          <w:color w:val="555555"/>
          <w:sz w:val="20"/>
          <w:szCs w:val="20"/>
        </w:rPr>
        <w:t xml:space="preserve">Filmen </w:t>
      </w:r>
      <w:hyperlink r:id="rId7" w:history="1">
        <w:r w:rsidRPr="004A2B78">
          <w:rPr>
            <w:rStyle w:val="Hyperkobling"/>
            <w:rFonts w:ascii="GT Pressura Light" w:hAnsi="GT Pressura Light"/>
            <w:color w:val="1155CC"/>
            <w:sz w:val="20"/>
            <w:szCs w:val="20"/>
          </w:rPr>
          <w:t xml:space="preserve">«De livsviktige bildene», </w:t>
        </w:r>
      </w:hyperlink>
      <w:r w:rsidRPr="004A2B78">
        <w:rPr>
          <w:rFonts w:ascii="GT Pressura Light" w:hAnsi="GT Pressura Light"/>
          <w:color w:val="555555"/>
          <w:sz w:val="20"/>
          <w:szCs w:val="20"/>
        </w:rPr>
        <w:t xml:space="preserve">viser en typisk situasjon der radiograf kartlegger skadeomfang ved hjelp av en CT skanner etter en ulykke. Det gikk heldigvis bra i filmen, i virkeligheten kan situasjonen og resultatet være helt annerledes når traumatiserte pasienter havner på radiografens undersøkelses bord. </w:t>
      </w:r>
    </w:p>
    <w:p w14:paraId="04586B25"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sidRPr="004A2B78">
        <w:rPr>
          <w:rFonts w:ascii="GT Pressura Light" w:hAnsi="GT Pressura Light"/>
          <w:color w:val="555555"/>
          <w:sz w:val="20"/>
          <w:szCs w:val="20"/>
        </w:rPr>
        <w:t xml:space="preserve">Radiografene på sykehus, røntgeninstitutt og stråleterapiavdelinger over hele landet utfører undersøkelser som resulterer i diagnostiske bilder som bidrar til å redde pasienters liv - hver eneste dag. </w:t>
      </w:r>
      <w:r w:rsidRPr="004A2B78">
        <w:rPr>
          <w:rFonts w:ascii="GT Pressura Light" w:hAnsi="GT Pressura Light"/>
          <w:color w:val="555555"/>
          <w:sz w:val="20"/>
          <w:szCs w:val="20"/>
        </w:rPr>
        <w:br/>
      </w:r>
      <w:r w:rsidRPr="004A2B78">
        <w:rPr>
          <w:rFonts w:ascii="Cambria Math" w:hAnsi="Cambria Math" w:cs="Cambria Math"/>
          <w:color w:val="555555"/>
          <w:sz w:val="20"/>
          <w:szCs w:val="20"/>
        </w:rPr>
        <w:t>​</w:t>
      </w:r>
      <w:r w:rsidRPr="004A2B78">
        <w:rPr>
          <w:rFonts w:ascii="GT Pressura Light" w:hAnsi="GT Pressura Light"/>
          <w:color w:val="555555"/>
          <w:sz w:val="20"/>
          <w:szCs w:val="20"/>
        </w:rPr>
        <w:br/>
        <w:t xml:space="preserve">Dagen markeres på røntgenavdelinger og institutter over hele landet med fagdager og informasjonsstands på venterom og i vestibyler. </w:t>
      </w:r>
    </w:p>
    <w:p w14:paraId="4F131C45"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sidRPr="004A2B78">
        <w:rPr>
          <w:rFonts w:ascii="GT Pressura Light" w:hAnsi="GT Pressura Light"/>
          <w:color w:val="555555"/>
          <w:sz w:val="20"/>
          <w:szCs w:val="20"/>
        </w:rPr>
        <w:t xml:space="preserve">Internasjonalt markeres også 8. november.  I år med søkelys på sikkerhet, med slagordet "Your </w:t>
      </w:r>
      <w:proofErr w:type="spellStart"/>
      <w:r w:rsidRPr="004A2B78">
        <w:rPr>
          <w:rFonts w:ascii="GT Pressura Light" w:hAnsi="GT Pressura Light"/>
          <w:color w:val="555555"/>
          <w:sz w:val="20"/>
          <w:szCs w:val="20"/>
        </w:rPr>
        <w:t>safety</w:t>
      </w:r>
      <w:proofErr w:type="spellEnd"/>
      <w:r w:rsidRPr="004A2B78">
        <w:rPr>
          <w:rFonts w:ascii="GT Pressura Light" w:hAnsi="GT Pressura Light"/>
          <w:color w:val="555555"/>
          <w:sz w:val="20"/>
          <w:szCs w:val="20"/>
        </w:rPr>
        <w:t xml:space="preserve">, </w:t>
      </w:r>
      <w:proofErr w:type="spellStart"/>
      <w:r w:rsidRPr="004A2B78">
        <w:rPr>
          <w:rFonts w:ascii="GT Pressura Light" w:hAnsi="GT Pressura Light"/>
          <w:color w:val="555555"/>
          <w:sz w:val="20"/>
          <w:szCs w:val="20"/>
        </w:rPr>
        <w:t>our</w:t>
      </w:r>
      <w:proofErr w:type="spellEnd"/>
      <w:r w:rsidRPr="004A2B78">
        <w:rPr>
          <w:rFonts w:ascii="GT Pressura Light" w:hAnsi="GT Pressura Light"/>
          <w:color w:val="555555"/>
          <w:sz w:val="20"/>
          <w:szCs w:val="20"/>
        </w:rPr>
        <w:t xml:space="preserve"> </w:t>
      </w:r>
      <w:proofErr w:type="spellStart"/>
      <w:r w:rsidRPr="004A2B78">
        <w:rPr>
          <w:rFonts w:ascii="GT Pressura Light" w:hAnsi="GT Pressura Light"/>
          <w:color w:val="555555"/>
          <w:sz w:val="20"/>
          <w:szCs w:val="20"/>
        </w:rPr>
        <w:t>priority</w:t>
      </w:r>
      <w:proofErr w:type="spellEnd"/>
      <w:r w:rsidRPr="004A2B78">
        <w:rPr>
          <w:rFonts w:ascii="GT Pressura Light" w:hAnsi="GT Pressura Light"/>
          <w:color w:val="555555"/>
          <w:sz w:val="20"/>
          <w:szCs w:val="20"/>
        </w:rPr>
        <w:t xml:space="preserve">". </w:t>
      </w:r>
      <w:hyperlink r:id="rId8" w:tgtFrame="_blank" w:history="1">
        <w:r w:rsidRPr="004A2B78">
          <w:rPr>
            <w:rStyle w:val="Hyperkobling"/>
            <w:rFonts w:ascii="Cambria Math" w:hAnsi="Cambria Math" w:cs="Cambria Math"/>
            <w:color w:val="1155CC"/>
            <w:sz w:val="20"/>
            <w:szCs w:val="20"/>
          </w:rPr>
          <w:t>​</w:t>
        </w:r>
        <w:r w:rsidRPr="004A2B78">
          <w:rPr>
            <w:rStyle w:val="Hyperkobling"/>
            <w:rFonts w:ascii="GT Pressura Light" w:hAnsi="GT Pressura Light"/>
            <w:color w:val="1155CC"/>
            <w:sz w:val="20"/>
            <w:szCs w:val="20"/>
          </w:rPr>
          <w:t>https://www.isrrt.org/special-edition-2019</w:t>
        </w:r>
      </w:hyperlink>
    </w:p>
    <w:p w14:paraId="2B3054E4" w14:textId="77777777" w:rsidR="00014D73" w:rsidRPr="004A2B78" w:rsidRDefault="00014D73" w:rsidP="00014D73">
      <w:pPr>
        <w:pStyle w:val="NormalWeb"/>
        <w:spacing w:before="0" w:beforeAutospacing="0" w:after="150" w:afterAutospacing="0" w:line="270" w:lineRule="atLeast"/>
        <w:rPr>
          <w:rFonts w:ascii="GT Pressura Light" w:hAnsi="GT Pressura Light"/>
          <w:color w:val="555555"/>
          <w:sz w:val="20"/>
          <w:szCs w:val="20"/>
        </w:rPr>
      </w:pPr>
      <w:r w:rsidRPr="004A2B78">
        <w:rPr>
          <w:rFonts w:ascii="GT Pressura Light" w:hAnsi="GT Pressura Light"/>
          <w:color w:val="555555"/>
          <w:sz w:val="20"/>
          <w:szCs w:val="20"/>
        </w:rPr>
        <w:br/>
      </w:r>
      <w:r w:rsidRPr="004A2B78">
        <w:rPr>
          <w:rFonts w:ascii="Cambria Math" w:hAnsi="Cambria Math" w:cs="Cambria Math"/>
          <w:color w:val="555555"/>
          <w:sz w:val="20"/>
          <w:szCs w:val="20"/>
        </w:rPr>
        <w:t>​</w:t>
      </w:r>
      <w:r w:rsidRPr="004A2B78">
        <w:rPr>
          <w:rFonts w:ascii="GT Pressura Light" w:hAnsi="GT Pressura Light"/>
          <w:color w:val="555555"/>
          <w:sz w:val="20"/>
          <w:szCs w:val="20"/>
        </w:rPr>
        <w:t xml:space="preserve">Her er mer informasjon om den internasjonale markeringen: </w:t>
      </w:r>
      <w:hyperlink r:id="rId9" w:history="1">
        <w:r w:rsidRPr="004A2B78">
          <w:rPr>
            <w:rStyle w:val="Hyperkobling"/>
            <w:rFonts w:ascii="GT Pressura Light" w:hAnsi="GT Pressura Light"/>
            <w:color w:val="1155CC"/>
            <w:sz w:val="20"/>
            <w:szCs w:val="20"/>
          </w:rPr>
          <w:t>www.internationaldayofradiology.com</w:t>
        </w:r>
      </w:hyperlink>
    </w:p>
    <w:p w14:paraId="78356FCA" w14:textId="77777777" w:rsidR="00EA1FE5" w:rsidRPr="004A2B78" w:rsidRDefault="00EA1FE5">
      <w:pPr>
        <w:rPr>
          <w:rFonts w:ascii="GT Pressura Light" w:hAnsi="GT Pressura Light"/>
        </w:rPr>
      </w:pPr>
      <w:bookmarkStart w:id="0" w:name="_GoBack"/>
      <w:bookmarkEnd w:id="0"/>
    </w:p>
    <w:sectPr w:rsidR="00EA1FE5" w:rsidRPr="004A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Pressura Light">
    <w:panose1 w:val="00000400000000000000"/>
    <w:charset w:val="00"/>
    <w:family w:val="modern"/>
    <w:notTrueType/>
    <w:pitch w:val="variable"/>
    <w:sig w:usb0="00000007" w:usb1="00000000" w:usb2="00000000" w:usb3="00000000" w:csb0="00000093"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73"/>
    <w:rsid w:val="00014D73"/>
    <w:rsid w:val="004A2B78"/>
    <w:rsid w:val="00EA1F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0788"/>
  <w15:chartTrackingRefBased/>
  <w15:docId w15:val="{8A8BF944-7444-4398-9B11-86147391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14D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14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rt.org/special-edition-2019" TargetMode="External"/><Relationship Id="rId3" Type="http://schemas.openxmlformats.org/officeDocument/2006/relationships/customXml" Target="../customXml/item3.xml"/><Relationship Id="rId7" Type="http://schemas.openxmlformats.org/officeDocument/2006/relationships/hyperlink" Target="https://youtu.be/KGQSQsfZkD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nternationaldayofradiolog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5345FEB5581440B18846371F9B4B9F" ma:contentTypeVersion="10" ma:contentTypeDescription="Opprett et nytt dokument." ma:contentTypeScope="" ma:versionID="181e6df5e761be61f96ba88c2ee1457e">
  <xsd:schema xmlns:xsd="http://www.w3.org/2001/XMLSchema" xmlns:xs="http://www.w3.org/2001/XMLSchema" xmlns:p="http://schemas.microsoft.com/office/2006/metadata/properties" xmlns:ns2="f771b8ac-d434-40ed-8a04-196b1d8ed51a" xmlns:ns3="c4e3ef53-2e63-4a23-a79c-36d72cb129a1" targetNamespace="http://schemas.microsoft.com/office/2006/metadata/properties" ma:root="true" ma:fieldsID="e8bbf78b09c422bf6f2e2bfb57ddb6ed" ns2:_="" ns3:_="">
    <xsd:import namespace="f771b8ac-d434-40ed-8a04-196b1d8ed51a"/>
    <xsd:import namespace="c4e3ef53-2e63-4a23-a79c-36d72cb129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1b8ac-d434-40ed-8a04-196b1d8ed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3ef53-2e63-4a23-a79c-36d72cb129a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27044-783E-4267-8A62-45B9A77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1b8ac-d434-40ed-8a04-196b1d8ed51a"/>
    <ds:schemaRef ds:uri="c4e3ef53-2e63-4a23-a79c-36d72cb1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320C9-79A2-4900-97E0-F67A188D7EB8}">
  <ds:schemaRefs>
    <ds:schemaRef ds:uri="http://schemas.microsoft.com/sharepoint/v3/contenttype/forms"/>
  </ds:schemaRefs>
</ds:datastoreItem>
</file>

<file path=customXml/itemProps3.xml><?xml version="1.0" encoding="utf-8"?>
<ds:datastoreItem xmlns:ds="http://schemas.openxmlformats.org/officeDocument/2006/customXml" ds:itemID="{3F9024F5-CDD7-4B06-A188-379264254700}">
  <ds:schemaRef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4e3ef53-2e63-4a23-a79c-36d72cb129a1"/>
    <ds:schemaRef ds:uri="f771b8ac-d434-40ed-8a04-196b1d8ed51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1393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Norridge</dc:creator>
  <cp:keywords/>
  <dc:description/>
  <cp:lastModifiedBy>Elisabeth Norridge</cp:lastModifiedBy>
  <cp:revision>2</cp:revision>
  <dcterms:created xsi:type="dcterms:W3CDTF">2019-11-07T13:55:00Z</dcterms:created>
  <dcterms:modified xsi:type="dcterms:W3CDTF">2019-11-07T13:57:00Z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0x010100C45345FEB5581440B18846371F9B4B9F</vt:lpwstr>
  </property>
</Properties>
</file>