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B9" w:rsidRPr="00825AEC" w:rsidRDefault="004F08AB">
      <w:pPr>
        <w:rPr>
          <w:b/>
          <w:sz w:val="32"/>
          <w:szCs w:val="32"/>
        </w:rPr>
      </w:pPr>
      <w:r w:rsidRPr="00825AEC">
        <w:rPr>
          <w:b/>
          <w:sz w:val="32"/>
          <w:szCs w:val="32"/>
        </w:rPr>
        <w:t>Stena Fastigheter och Skanska vinner kommunal marktävling i Göteborg med nyskapande koncept för social hållbarhet</w:t>
      </w:r>
    </w:p>
    <w:p w:rsidR="00797F05" w:rsidRPr="00FA099D" w:rsidRDefault="004F08AB" w:rsidP="00797F05">
      <w:pPr>
        <w:rPr>
          <w:b/>
          <w:bCs/>
        </w:rPr>
      </w:pPr>
      <w:r w:rsidRPr="00FA099D">
        <w:rPr>
          <w:b/>
        </w:rPr>
        <w:t xml:space="preserve">Stena Fastigheter och Skanska har vunnit en kommunal marktävling med fokus på social hållbar bebyggelse i Frölunda i Göteborg. </w:t>
      </w:r>
      <w:r w:rsidR="00797F05" w:rsidRPr="00FA099D">
        <w:rPr>
          <w:b/>
          <w:bCs/>
        </w:rPr>
        <w:t>Göteborgs Stad har bland annat värderat hur man bygger en inkluderande stad, där stor kraft har lagts på gemenskap, samhörighet, tolerans och öppenhet.</w:t>
      </w:r>
    </w:p>
    <w:p w:rsidR="00C02C75" w:rsidRDefault="00C02C75" w:rsidP="00C02C75">
      <w:r w:rsidRPr="00C02C75">
        <w:t>Stena Fastigheter och Skanska vann</w:t>
      </w:r>
      <w:r w:rsidR="005C3D38" w:rsidRPr="00C02C75">
        <w:t xml:space="preserve"> marktävlingen med ett koncept om hur ett inkluderande kvarter kan skapas i </w:t>
      </w:r>
      <w:r w:rsidRPr="00C02C75">
        <w:t xml:space="preserve">Välen Park i Frölunda. Bostadsområdet omfattar cirka 500 lägenheter och ska vara en </w:t>
      </w:r>
      <w:r w:rsidRPr="00C02C75">
        <w:t>plats där boende med olika</w:t>
      </w:r>
      <w:r w:rsidRPr="00C02C75">
        <w:t xml:space="preserve"> </w:t>
      </w:r>
      <w:r w:rsidRPr="00C02C75">
        <w:t>förutsättningar känner sig hemma och en mångfald av besökare upplever sig välkomna.</w:t>
      </w:r>
    </w:p>
    <w:p w:rsidR="00C02C75" w:rsidRDefault="00E40B7C" w:rsidP="00704D21">
      <w:pPr>
        <w:pStyle w:val="Liststycke"/>
        <w:numPr>
          <w:ilvl w:val="0"/>
          <w:numId w:val="2"/>
        </w:numPr>
        <w:rPr>
          <w:rFonts w:ascii="Arial" w:hAnsi="Arial" w:cs="Arial"/>
          <w:color w:val="333333"/>
          <w:sz w:val="18"/>
          <w:szCs w:val="18"/>
        </w:rPr>
      </w:pPr>
      <w:r>
        <w:t xml:space="preserve">Stena Fastigheter har en gedigen erfarenhet av att långsiktigt </w:t>
      </w:r>
      <w:r>
        <w:t xml:space="preserve">förvalta och </w:t>
      </w:r>
      <w:r>
        <w:t>utveckla bostadsområden med fokus på social hållbarhet genom vårt arbete med relationsförvaltning</w:t>
      </w:r>
      <w:r>
        <w:t xml:space="preserve">. All denna kunskap tar vi med oss in i våra nyproduktioner, säger Agneta Kores, VD Stena Fastigheter Göteborg. </w:t>
      </w:r>
    </w:p>
    <w:p w:rsidR="00E40B7C" w:rsidRDefault="00E40B7C" w:rsidP="00825AEC">
      <w:r w:rsidRPr="00825AEC">
        <w:t xml:space="preserve">I </w:t>
      </w:r>
      <w:r w:rsidR="00825AEC">
        <w:t>bostadsområdet</w:t>
      </w:r>
      <w:r w:rsidRPr="00825AEC">
        <w:t xml:space="preserve"> kommer det att byggas både hyresrätter och bostadsrätter </w:t>
      </w:r>
      <w:r w:rsidR="00611BFD" w:rsidRPr="00825AEC">
        <w:t xml:space="preserve">med </w:t>
      </w:r>
      <w:r w:rsidRPr="00825AEC">
        <w:t xml:space="preserve">gemensamma gårdar. </w:t>
      </w:r>
      <w:r w:rsidRPr="00825AEC">
        <w:t xml:space="preserve">Här kommer det även att finnas </w:t>
      </w:r>
      <w:r w:rsidRPr="00825AEC">
        <w:t xml:space="preserve">bostäder med särskild service för funktionshindrade, seniorboende och en bogemenskap med vänförening som är öppen för hela kvarteret. De gemensamma ytorna kan bland annat användas till cykelverkstad, återanvändning och odlingsmöjligheter. </w:t>
      </w:r>
    </w:p>
    <w:p w:rsidR="00FA099D" w:rsidRDefault="00611BFD" w:rsidP="00FA099D">
      <w:r w:rsidRPr="00611BFD">
        <w:t xml:space="preserve">För att skapa ett så bra bostadsområde som möjligt kommer </w:t>
      </w:r>
      <w:r w:rsidR="00FA099D">
        <w:t>stor vikt att läggas p</w:t>
      </w:r>
      <w:r w:rsidRPr="00611BFD">
        <w:t>å dialogen med kommunen, idrotts- och föreningslivet, de</w:t>
      </w:r>
      <w:r w:rsidR="00825AEC">
        <w:t xml:space="preserve"> boende och verksamma i området, </w:t>
      </w:r>
      <w:r w:rsidRPr="00611BFD">
        <w:t>olika experter</w:t>
      </w:r>
      <w:r>
        <w:t xml:space="preserve"> och alla göte</w:t>
      </w:r>
      <w:r w:rsidR="00825AEC">
        <w:t xml:space="preserve">borgare som är intresserade av </w:t>
      </w:r>
      <w:r>
        <w:t>utvecklingen</w:t>
      </w:r>
      <w:r w:rsidRPr="00611BFD">
        <w:t xml:space="preserve">. </w:t>
      </w:r>
    </w:p>
    <w:p w:rsidR="00611BFD" w:rsidRPr="00611BFD" w:rsidRDefault="00FA099D" w:rsidP="00825AEC">
      <w:pPr>
        <w:pStyle w:val="Liststycke"/>
        <w:numPr>
          <w:ilvl w:val="0"/>
          <w:numId w:val="2"/>
        </w:numPr>
      </w:pPr>
      <w:r>
        <w:t xml:space="preserve">Genom dialogen kan vi ta </w:t>
      </w:r>
      <w:r w:rsidR="00825AEC">
        <w:t xml:space="preserve">tillvara på människors goda idéer och engagemang, säger Agneta Kores. </w:t>
      </w:r>
    </w:p>
    <w:p w:rsidR="00E65DDB" w:rsidRDefault="00FA099D" w:rsidP="00AF6000">
      <w:pPr>
        <w:autoSpaceDE w:val="0"/>
        <w:autoSpaceDN w:val="0"/>
        <w:adjustRightInd w:val="0"/>
        <w:spacing w:after="0" w:line="240" w:lineRule="auto"/>
      </w:pPr>
      <w:r w:rsidRPr="00AF6000">
        <w:t xml:space="preserve">Stena Fastigheter </w:t>
      </w:r>
      <w:r w:rsidR="00AF6000" w:rsidRPr="00AF6000">
        <w:t>och Skanska vill även ge de som står långt ifrån arbetsmarknaden en möjlighet till praktik- och läringsplats</w:t>
      </w:r>
      <w:r w:rsidR="00AF6000">
        <w:t xml:space="preserve"> </w:t>
      </w:r>
      <w:r w:rsidR="00E65DDB">
        <w:t>i samband med utvecklingen av b</w:t>
      </w:r>
      <w:r w:rsidR="00AF6000">
        <w:t>ostadsområdet</w:t>
      </w:r>
      <w:r w:rsidR="00AF6000" w:rsidRPr="00AF6000">
        <w:t>.</w:t>
      </w:r>
      <w:r w:rsidR="00E65DDB">
        <w:t xml:space="preserve"> </w:t>
      </w:r>
      <w:r w:rsidR="00AF6000">
        <w:t>Stena Fastigheter arbetar med social hänsyn där man tillsammans med sina entreprenörer erbjuder</w:t>
      </w:r>
      <w:r w:rsidR="00AF6000" w:rsidRPr="00AF6000">
        <w:t xml:space="preserve"> sysselsättning för arbetssökande </w:t>
      </w:r>
      <w:r w:rsidR="00AF6000">
        <w:t xml:space="preserve">som bor i något av </w:t>
      </w:r>
      <w:r w:rsidR="00E65DDB">
        <w:t>Stena Fastigheters</w:t>
      </w:r>
      <w:r w:rsidR="00AF6000">
        <w:t xml:space="preserve"> bostads</w:t>
      </w:r>
      <w:r w:rsidR="00AF6000" w:rsidRPr="00AF6000">
        <w:t>områden</w:t>
      </w:r>
      <w:r w:rsidR="00E65DDB">
        <w:t xml:space="preserve">. </w:t>
      </w:r>
    </w:p>
    <w:p w:rsidR="00E65DDB" w:rsidRDefault="00E65DDB" w:rsidP="00AF6000">
      <w:pPr>
        <w:autoSpaceDE w:val="0"/>
        <w:autoSpaceDN w:val="0"/>
        <w:adjustRightInd w:val="0"/>
        <w:spacing w:after="0" w:line="240" w:lineRule="auto"/>
      </w:pPr>
    </w:p>
    <w:p w:rsidR="00AF6000" w:rsidRPr="00AF6000" w:rsidRDefault="00E65DDB" w:rsidP="00E65DD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Genom praktik- och läringsplatser får våra hyresgäster </w:t>
      </w:r>
      <w:r w:rsidRPr="00AF6000">
        <w:t xml:space="preserve">erfarenhet, coaching och kontakter som hjälper dem från utanförskap till </w:t>
      </w:r>
      <w:r w:rsidR="00266442">
        <w:t xml:space="preserve">ett </w:t>
      </w:r>
      <w:r w:rsidRPr="00AF6000">
        <w:t>första jobbet</w:t>
      </w:r>
      <w:r>
        <w:t xml:space="preserve">. Vi vill skapa en framtidstro och motivation hos våra hyresgäster, </w:t>
      </w:r>
      <w:r w:rsidR="00AF6000">
        <w:t>säger Agneta Kores.</w:t>
      </w:r>
    </w:p>
    <w:p w:rsidR="00AF6000" w:rsidRPr="00AF6000" w:rsidRDefault="00AF6000" w:rsidP="00AF6000">
      <w:pPr>
        <w:autoSpaceDE w:val="0"/>
        <w:autoSpaceDN w:val="0"/>
        <w:adjustRightInd w:val="0"/>
        <w:spacing w:after="0" w:line="240" w:lineRule="auto"/>
      </w:pPr>
    </w:p>
    <w:sectPr w:rsidR="00AF6000" w:rsidRPr="00AF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95E"/>
    <w:multiLevelType w:val="hybridMultilevel"/>
    <w:tmpl w:val="EDBCDEF2"/>
    <w:lvl w:ilvl="0" w:tplc="2B0E05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A1FCE"/>
    <w:multiLevelType w:val="hybridMultilevel"/>
    <w:tmpl w:val="8C8EAAAC"/>
    <w:lvl w:ilvl="0" w:tplc="E4808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AB"/>
    <w:rsid w:val="00266442"/>
    <w:rsid w:val="004F08AB"/>
    <w:rsid w:val="005C3D38"/>
    <w:rsid w:val="00611BFD"/>
    <w:rsid w:val="006845D0"/>
    <w:rsid w:val="006954C9"/>
    <w:rsid w:val="00797F05"/>
    <w:rsid w:val="00825AEC"/>
    <w:rsid w:val="009C43F7"/>
    <w:rsid w:val="00A767D1"/>
    <w:rsid w:val="00AF6000"/>
    <w:rsid w:val="00C02C75"/>
    <w:rsid w:val="00E40B7C"/>
    <w:rsid w:val="00E65DDB"/>
    <w:rsid w:val="00FA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F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F08AB"/>
    <w:rPr>
      <w:b/>
      <w:bCs/>
    </w:rPr>
  </w:style>
  <w:style w:type="paragraph" w:styleId="Liststycke">
    <w:name w:val="List Paragraph"/>
    <w:basedOn w:val="Normal"/>
    <w:uiPriority w:val="34"/>
    <w:qFormat/>
    <w:rsid w:val="00797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F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F08AB"/>
    <w:rPr>
      <w:b/>
      <w:bCs/>
    </w:rPr>
  </w:style>
  <w:style w:type="paragraph" w:styleId="Liststycke">
    <w:name w:val="List Paragraph"/>
    <w:basedOn w:val="Normal"/>
    <w:uiPriority w:val="34"/>
    <w:qFormat/>
    <w:rsid w:val="0079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362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Stena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Larsson, Mia</dc:creator>
  <cp:lastModifiedBy>Larsson, Mia</cp:lastModifiedBy>
  <cp:revision>6</cp:revision>
  <dcterms:created xsi:type="dcterms:W3CDTF">2017-11-29T07:17:00Z</dcterms:created>
  <dcterms:modified xsi:type="dcterms:W3CDTF">2017-11-29T09:49:00Z</dcterms:modified>
</cp:coreProperties>
</file>