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41" w:rsidRDefault="00CC72F3" w:rsidP="00846341">
      <w:pPr>
        <w:pStyle w:val="berschrift1"/>
        <w:rPr>
          <w:rFonts w:ascii="Sparkasse Rg" w:eastAsia="Sparkasse Rg" w:hAnsi="Sparkasse Rg" w:cs="Sparkasse Rg"/>
          <w:sz w:val="24"/>
          <w:szCs w:val="24"/>
        </w:rPr>
      </w:pPr>
      <w:r>
        <w:rPr>
          <w:rFonts w:ascii="Sparkasse Rg" w:eastAsia="Sparkasse Rg" w:hAnsi="Sparkasse Rg" w:cs="Sparkasse Rg"/>
          <w:sz w:val="24"/>
          <w:szCs w:val="24"/>
        </w:rPr>
        <w:t>Pressemeldung  02</w:t>
      </w:r>
      <w:r w:rsidR="004A7614">
        <w:rPr>
          <w:rFonts w:ascii="Sparkasse Rg" w:eastAsia="Sparkasse Rg" w:hAnsi="Sparkasse Rg" w:cs="Sparkasse Rg"/>
          <w:sz w:val="24"/>
          <w:szCs w:val="24"/>
        </w:rPr>
        <w:t>.07</w:t>
      </w:r>
      <w:r w:rsidR="00846341">
        <w:rPr>
          <w:rFonts w:ascii="Sparkasse Rg" w:eastAsia="Sparkasse Rg" w:hAnsi="Sparkasse Rg" w:cs="Sparkasse Rg"/>
          <w:sz w:val="24"/>
          <w:szCs w:val="24"/>
        </w:rPr>
        <w:t>.2020</w:t>
      </w:r>
    </w:p>
    <w:p w:rsidR="00C0166B" w:rsidRDefault="00CB1D78" w:rsidP="00CB1D78">
      <w:pPr>
        <w:pStyle w:val="berschrift1"/>
        <w:rPr>
          <w:rFonts w:ascii="Sparkasse Rg" w:eastAsia="Sparkasse Rg" w:hAnsi="Sparkasse Rg" w:cs="Sparkasse Rg"/>
          <w:sz w:val="22"/>
          <w:szCs w:val="22"/>
        </w:rPr>
      </w:pPr>
      <w:r w:rsidRPr="00CB1D78">
        <w:rPr>
          <w:rFonts w:ascii="Sparkasse Rg" w:eastAsia="Sparkasse Rg" w:hAnsi="Sparkasse Rg" w:cs="Sparkasse Rg"/>
          <w:sz w:val="22"/>
          <w:szCs w:val="22"/>
        </w:rPr>
        <w:t xml:space="preserve">Zusammen schaffen wir die 5 Millionen Marke </w:t>
      </w:r>
    </w:p>
    <w:p w:rsidR="00CB1D78" w:rsidRPr="00CB1D78" w:rsidRDefault="00CB1D78" w:rsidP="00CB1D78">
      <w:pPr>
        <w:pStyle w:val="berschrift1"/>
        <w:rPr>
          <w:rFonts w:ascii="Sparkasse Rg" w:eastAsia="Sparkasse Rg" w:hAnsi="Sparkasse Rg" w:cs="Sparkasse Rg"/>
          <w:sz w:val="22"/>
          <w:szCs w:val="22"/>
        </w:rPr>
      </w:pPr>
      <w:r w:rsidRPr="00CB1D78">
        <w:rPr>
          <w:rFonts w:ascii="Sparkasse Rg" w:eastAsia="Sparkasse Rg" w:hAnsi="Sparkasse Rg" w:cs="Sparkasse Rg"/>
          <w:sz w:val="22"/>
          <w:szCs w:val="22"/>
        </w:rPr>
        <w:t>auf der Spendenplattform</w:t>
      </w:r>
      <w:r w:rsidR="004A7614">
        <w:rPr>
          <w:rFonts w:ascii="Sparkasse Rg" w:eastAsia="Sparkasse Rg" w:hAnsi="Sparkasse Rg" w:cs="Sparkasse Rg"/>
          <w:sz w:val="22"/>
          <w:szCs w:val="22"/>
        </w:rPr>
        <w:t xml:space="preserve"> </w:t>
      </w:r>
      <w:r w:rsidRPr="00CB1D78">
        <w:rPr>
          <w:sz w:val="22"/>
          <w:szCs w:val="22"/>
        </w:rPr>
        <w:t>gut-fuer-muenchen.de!</w:t>
      </w:r>
    </w:p>
    <w:p w:rsidR="00846341" w:rsidRDefault="00846341" w:rsidP="00846341"/>
    <w:p w:rsidR="003C5277" w:rsidRDefault="00846341" w:rsidP="00846341">
      <w:pPr>
        <w:pBdr>
          <w:top w:val="nil"/>
          <w:left w:val="nil"/>
          <w:bottom w:val="nil"/>
          <w:right w:val="nil"/>
          <w:between w:val="nil"/>
        </w:pBdr>
        <w:spacing w:after="120" w:line="300" w:lineRule="exact"/>
        <w:ind w:right="992"/>
        <w:rPr>
          <w:color w:val="000000"/>
        </w:rPr>
      </w:pPr>
      <w:r>
        <w:rPr>
          <w:b/>
          <w:color w:val="000000"/>
        </w:rPr>
        <w:t>München (sskm).</w:t>
      </w:r>
      <w:r>
        <w:rPr>
          <w:color w:val="000000"/>
        </w:rPr>
        <w:t xml:space="preserve"> </w:t>
      </w:r>
      <w:r w:rsidR="00CB1D78">
        <w:rPr>
          <w:color w:val="000000"/>
        </w:rPr>
        <w:t xml:space="preserve">Die </w:t>
      </w:r>
      <w:r>
        <w:rPr>
          <w:color w:val="000000"/>
        </w:rPr>
        <w:t>Münchnerinnen und Münchner</w:t>
      </w:r>
      <w:r w:rsidR="00CB1D78">
        <w:rPr>
          <w:color w:val="000000"/>
        </w:rPr>
        <w:t xml:space="preserve"> sind im Endspurt: Auf der Spendenplattform gut-fu</w:t>
      </w:r>
      <w:r w:rsidR="004A7614">
        <w:rPr>
          <w:color w:val="000000"/>
        </w:rPr>
        <w:t xml:space="preserve">er-muenchen.de fehlen nur noch </w:t>
      </w:r>
      <w:bookmarkStart w:id="0" w:name="_GoBack"/>
      <w:bookmarkEnd w:id="0"/>
      <w:r w:rsidR="004A7614">
        <w:rPr>
          <w:color w:val="000000"/>
        </w:rPr>
        <w:t>5</w:t>
      </w:r>
      <w:r w:rsidR="00CB1D78">
        <w:rPr>
          <w:color w:val="000000"/>
        </w:rPr>
        <w:t xml:space="preserve">0.000 Euro, dann ist die 5 Millionen Marke geknackt! In den vergangenen knapp 5 Jahren wurden bis jetzt über 940 gemeinnützige Projekte unterstützt. Zuletzt vor allem im Zusammenhang mit der Corona-Krise. Egal ob Vorlese-Aktionen im Internet für Kinder oder die Herstellung von Schutzmasken aus Plexiglas – die Münchnerinnen und Münchner halten auch in dieser schwierigen Zeit zusammen und haben fleißig gespendet. </w:t>
      </w:r>
    </w:p>
    <w:p w:rsidR="00846341" w:rsidRDefault="00846341" w:rsidP="00846341">
      <w:pPr>
        <w:pBdr>
          <w:top w:val="nil"/>
          <w:left w:val="nil"/>
          <w:bottom w:val="nil"/>
          <w:right w:val="nil"/>
          <w:between w:val="nil"/>
        </w:pBdr>
        <w:spacing w:after="120" w:line="300" w:lineRule="exact"/>
        <w:ind w:right="992"/>
        <w:rPr>
          <w:color w:val="000000"/>
        </w:rPr>
      </w:pPr>
      <w:r>
        <w:rPr>
          <w:color w:val="000000"/>
        </w:rPr>
        <w:t>Die Stadtsparkasse hat diese Online-Plattform zusammen mit betterplace.org für die Münchner Ende 2015 ins Leben gerufen. Die Kosten der Spenden-Plattform übernimmt die Stadtsparkasse München komplett, sodass alle eingehenden Spenden zu 100 Prozent den jeweiligen projekttragenden Organisationen zu</w:t>
      </w:r>
      <w:r w:rsidR="00CB1D78">
        <w:rPr>
          <w:color w:val="000000"/>
        </w:rPr>
        <w:t xml:space="preserve"> </w:t>
      </w:r>
      <w:r>
        <w:rPr>
          <w:color w:val="000000"/>
        </w:rPr>
        <w:t xml:space="preserve">gute kommen. </w:t>
      </w:r>
      <w:r w:rsidR="003C5277">
        <w:rPr>
          <w:color w:val="000000"/>
        </w:rPr>
        <w:t xml:space="preserve">Der größte Erfolg war Anfang des Jahres die Spendenaktion für sogenannte „Trixi-Spiegel“, die Abbiege-Unfälle in München verhindern. Hier waren in kürzester </w:t>
      </w:r>
      <w:r w:rsidR="004A7614">
        <w:rPr>
          <w:color w:val="000000"/>
        </w:rPr>
        <w:t>Zeit über 100.000 Euro zusammen</w:t>
      </w:r>
      <w:r w:rsidR="003C5277">
        <w:rPr>
          <w:color w:val="000000"/>
        </w:rPr>
        <w:t>gekommen.</w:t>
      </w:r>
    </w:p>
    <w:p w:rsidR="00846341" w:rsidRDefault="00846341" w:rsidP="00846341">
      <w:pPr>
        <w:pBdr>
          <w:top w:val="nil"/>
          <w:left w:val="nil"/>
          <w:bottom w:val="nil"/>
          <w:right w:val="nil"/>
          <w:between w:val="nil"/>
        </w:pBdr>
        <w:spacing w:after="120" w:line="300" w:lineRule="exact"/>
        <w:ind w:right="992"/>
        <w:rPr>
          <w:color w:val="000000"/>
        </w:rPr>
      </w:pPr>
      <w:r>
        <w:rPr>
          <w:color w:val="000000"/>
        </w:rPr>
        <w:t>Voraussetzung für das Nutzen der Plattform zum Spendensammeln ist, dass es sich um Projekte handelt, die ihren Wirkungsort in München haben, das Projekt als gemeinnützig anerkannt für soziale oder kulturelle Zwecke ohne wirtschaftlichen Hintergrund ist und die Verwendung der Spenden offen nachvollziehbar dokumentiert wird. Münchner können das Portal zum Spenden ganz einfach nutzen: Sie wählen ihr Lieblingsprojekt aus, entscheiden, wie viel sie spenden möchten und geben die Zahlung zum Beispiel per Lastschrifteinzug frei. Eine anerkannte Spendenbescheinigung sendet der Partner betterplace.org im Februar des Folgejahres allen Spendern automatisch zu, damit sie diese für die Steuererklärung nutzen können.</w:t>
      </w:r>
    </w:p>
    <w:p w:rsidR="00846341" w:rsidRDefault="00846341" w:rsidP="00846341">
      <w:pPr>
        <w:pBdr>
          <w:top w:val="nil"/>
          <w:left w:val="nil"/>
          <w:bottom w:val="nil"/>
          <w:right w:val="nil"/>
          <w:between w:val="nil"/>
        </w:pBdr>
        <w:spacing w:after="120" w:line="300" w:lineRule="exact"/>
        <w:ind w:right="992"/>
        <w:rPr>
          <w:color w:val="000000"/>
        </w:rPr>
      </w:pPr>
      <w:r>
        <w:rPr>
          <w:color w:val="000000"/>
        </w:rPr>
        <w:t>Für die Stadtsparkasse München gehört es zu ihrem Selbstverständnis, sich mit sozialem und kulturellem Engagement für die Region einzubringen und das Leben somit für die Bewohner noch lebenswerter zu machen.</w:t>
      </w:r>
    </w:p>
    <w:p w:rsidR="00D6531D" w:rsidRPr="00CE7004" w:rsidRDefault="00D6531D" w:rsidP="00D6531D">
      <w:pPr>
        <w:pBdr>
          <w:top w:val="single" w:sz="4" w:space="1" w:color="auto"/>
          <w:left w:val="single" w:sz="4" w:space="4" w:color="auto"/>
          <w:bottom w:val="single" w:sz="4" w:space="1" w:color="auto"/>
          <w:right w:val="single" w:sz="4" w:space="4" w:color="auto"/>
        </w:pBdr>
        <w:spacing w:after="60"/>
        <w:ind w:right="425"/>
        <w:rPr>
          <w:b/>
          <w:sz w:val="20"/>
        </w:rPr>
      </w:pPr>
      <w:r w:rsidRPr="00CE7004">
        <w:rPr>
          <w:b/>
          <w:sz w:val="20"/>
        </w:rPr>
        <w:t>Die Stadtsparkasse München</w:t>
      </w:r>
    </w:p>
    <w:p w:rsidR="00D6531D" w:rsidRPr="00287740" w:rsidRDefault="00D6531D" w:rsidP="00D6531D">
      <w:pPr>
        <w:pBdr>
          <w:top w:val="single" w:sz="4" w:space="1" w:color="auto"/>
          <w:left w:val="single" w:sz="4" w:space="4" w:color="auto"/>
          <w:bottom w:val="single" w:sz="4" w:space="1" w:color="auto"/>
          <w:right w:val="single" w:sz="4" w:space="4" w:color="auto"/>
        </w:pBdr>
        <w:spacing w:after="60"/>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3C5277" w:rsidRDefault="00D6531D" w:rsidP="003C5277">
      <w:pPr>
        <w:pBdr>
          <w:top w:val="single" w:sz="4" w:space="1" w:color="auto"/>
          <w:left w:val="single" w:sz="4" w:space="4" w:color="auto"/>
          <w:bottom w:val="single" w:sz="4" w:space="1" w:color="auto"/>
          <w:right w:val="single" w:sz="4" w:space="4" w:color="auto"/>
        </w:pBdr>
        <w:spacing w:after="60"/>
        <w:ind w:right="425"/>
        <w:rPr>
          <w:sz w:val="20"/>
        </w:rPr>
      </w:pP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 die größte bayerische und fünftgrößte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w:t>
      </w:r>
      <w:r w:rsidRPr="00287740">
        <w:rPr>
          <w:sz w:val="20"/>
        </w:rPr>
        <w:lastRenderedPageBreak/>
        <w:t xml:space="preserve">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3C5277" w:rsidSect="00A224D2">
      <w:headerReference w:type="default" r:id="rId8"/>
      <w:footerReference w:type="default" r:id="rId9"/>
      <w:footerReference w:type="first" r:id="rId10"/>
      <w:pgSz w:w="11906" w:h="16838"/>
      <w:pgMar w:top="1843" w:right="1276" w:bottom="1276"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72" w:rsidRDefault="00DA7A72">
      <w:r>
        <w:separator/>
      </w:r>
    </w:p>
  </w:endnote>
  <w:endnote w:type="continuationSeparator" w:id="0">
    <w:p w:rsidR="00DA7A72" w:rsidRDefault="00DA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431540"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192EBA69" wp14:editId="30B2085D">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38F7B6CC" wp14:editId="122C6FE0">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4DCCADF4" wp14:editId="403A51B7">
          <wp:simplePos x="0" y="0"/>
          <wp:positionH relativeFrom="column">
            <wp:posOffset>5496560</wp:posOffset>
          </wp:positionH>
          <wp:positionV relativeFrom="paragraph">
            <wp:posOffset>85725</wp:posOffset>
          </wp:positionV>
          <wp:extent cx="132715" cy="136525"/>
          <wp:effectExtent l="0" t="0" r="63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185DBEC9" wp14:editId="5F6CEEAC">
          <wp:simplePos x="0" y="0"/>
          <wp:positionH relativeFrom="margin">
            <wp:align>right</wp:align>
          </wp:positionH>
          <wp:positionV relativeFrom="paragraph">
            <wp:posOffset>84455</wp:posOffset>
          </wp:positionV>
          <wp:extent cx="140970" cy="13906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CC72F3">
      <w:rPr>
        <w:color w:val="000000" w:themeColor="text1"/>
        <w:sz w:val="14"/>
        <w:szCs w:val="14"/>
      </w:rPr>
      <w:t>02</w:t>
    </w:r>
    <w:r w:rsidR="00C0166B">
      <w:rPr>
        <w:color w:val="000000" w:themeColor="text1"/>
        <w:sz w:val="14"/>
        <w:szCs w:val="14"/>
      </w:rPr>
      <w:t>.07</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AA3DDE">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AA3DDE">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AA3DDE">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72" w:rsidRDefault="00DA7A72">
      <w:r>
        <w:separator/>
      </w:r>
    </w:p>
  </w:footnote>
  <w:footnote w:type="continuationSeparator" w:id="0">
    <w:p w:rsidR="00DA7A72" w:rsidRDefault="00DA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6AF4770" wp14:editId="2D54618A">
          <wp:simplePos x="0" y="0"/>
          <wp:positionH relativeFrom="margin">
            <wp:posOffset>-390524</wp:posOffset>
          </wp:positionH>
          <wp:positionV relativeFrom="paragraph">
            <wp:posOffset>-86359</wp:posOffset>
          </wp:positionV>
          <wp:extent cx="3060700" cy="614680"/>
          <wp:effectExtent l="0" t="0" r="0" b="0"/>
          <wp:wrapNone/>
          <wp:docPr id="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704A"/>
    <w:rsid w:val="0002088C"/>
    <w:rsid w:val="00026B0D"/>
    <w:rsid w:val="00031EC9"/>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064B4"/>
    <w:rsid w:val="00116013"/>
    <w:rsid w:val="00120507"/>
    <w:rsid w:val="00124FBB"/>
    <w:rsid w:val="001263B9"/>
    <w:rsid w:val="0013061E"/>
    <w:rsid w:val="001443E3"/>
    <w:rsid w:val="0015698D"/>
    <w:rsid w:val="00160309"/>
    <w:rsid w:val="00170C9E"/>
    <w:rsid w:val="001713D3"/>
    <w:rsid w:val="00181FEF"/>
    <w:rsid w:val="0018388E"/>
    <w:rsid w:val="001856B4"/>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23314"/>
    <w:rsid w:val="00223D75"/>
    <w:rsid w:val="00230DE9"/>
    <w:rsid w:val="0024209D"/>
    <w:rsid w:val="00255EBB"/>
    <w:rsid w:val="00260062"/>
    <w:rsid w:val="0026075A"/>
    <w:rsid w:val="00263515"/>
    <w:rsid w:val="00264914"/>
    <w:rsid w:val="002758E5"/>
    <w:rsid w:val="002831B8"/>
    <w:rsid w:val="002845CB"/>
    <w:rsid w:val="00285310"/>
    <w:rsid w:val="00287F9A"/>
    <w:rsid w:val="00290BA7"/>
    <w:rsid w:val="00290FB9"/>
    <w:rsid w:val="002937E9"/>
    <w:rsid w:val="00293F72"/>
    <w:rsid w:val="00294FF5"/>
    <w:rsid w:val="00295AAC"/>
    <w:rsid w:val="002A3EF0"/>
    <w:rsid w:val="002A61FE"/>
    <w:rsid w:val="002B1CEA"/>
    <w:rsid w:val="002C3FDF"/>
    <w:rsid w:val="002D315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338E"/>
    <w:rsid w:val="00346ACF"/>
    <w:rsid w:val="00352DA7"/>
    <w:rsid w:val="003530C6"/>
    <w:rsid w:val="003555C8"/>
    <w:rsid w:val="00360138"/>
    <w:rsid w:val="003602C4"/>
    <w:rsid w:val="003717BA"/>
    <w:rsid w:val="00372248"/>
    <w:rsid w:val="003908C1"/>
    <w:rsid w:val="003915D2"/>
    <w:rsid w:val="003A1419"/>
    <w:rsid w:val="003B127B"/>
    <w:rsid w:val="003B2CCA"/>
    <w:rsid w:val="003B35DC"/>
    <w:rsid w:val="003B491C"/>
    <w:rsid w:val="003B7E34"/>
    <w:rsid w:val="003C00AF"/>
    <w:rsid w:val="003C5277"/>
    <w:rsid w:val="003D65FB"/>
    <w:rsid w:val="003E3640"/>
    <w:rsid w:val="003F1233"/>
    <w:rsid w:val="003F2E37"/>
    <w:rsid w:val="00400FA1"/>
    <w:rsid w:val="00405F03"/>
    <w:rsid w:val="004061A9"/>
    <w:rsid w:val="00411A76"/>
    <w:rsid w:val="00412DEB"/>
    <w:rsid w:val="00413453"/>
    <w:rsid w:val="00413A0E"/>
    <w:rsid w:val="00413E54"/>
    <w:rsid w:val="00421D91"/>
    <w:rsid w:val="00422389"/>
    <w:rsid w:val="004259AD"/>
    <w:rsid w:val="00431540"/>
    <w:rsid w:val="00434746"/>
    <w:rsid w:val="00442E5D"/>
    <w:rsid w:val="00443FC1"/>
    <w:rsid w:val="00444E18"/>
    <w:rsid w:val="00455FBB"/>
    <w:rsid w:val="0045645E"/>
    <w:rsid w:val="00460348"/>
    <w:rsid w:val="004610F4"/>
    <w:rsid w:val="00462355"/>
    <w:rsid w:val="00467189"/>
    <w:rsid w:val="00474DC0"/>
    <w:rsid w:val="00483BD4"/>
    <w:rsid w:val="0049129A"/>
    <w:rsid w:val="00491949"/>
    <w:rsid w:val="00494104"/>
    <w:rsid w:val="004A6CDE"/>
    <w:rsid w:val="004A7614"/>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9083C"/>
    <w:rsid w:val="0069504E"/>
    <w:rsid w:val="006977C8"/>
    <w:rsid w:val="006A7242"/>
    <w:rsid w:val="006A7EBB"/>
    <w:rsid w:val="006A7F28"/>
    <w:rsid w:val="006B05A2"/>
    <w:rsid w:val="006B50BB"/>
    <w:rsid w:val="006C24A0"/>
    <w:rsid w:val="006C4E9A"/>
    <w:rsid w:val="006C6A0A"/>
    <w:rsid w:val="006C7081"/>
    <w:rsid w:val="006D3FBA"/>
    <w:rsid w:val="006D4A7E"/>
    <w:rsid w:val="006E3045"/>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6D7C"/>
    <w:rsid w:val="0076511C"/>
    <w:rsid w:val="00765872"/>
    <w:rsid w:val="00766EA4"/>
    <w:rsid w:val="00767F39"/>
    <w:rsid w:val="00770B4A"/>
    <w:rsid w:val="00785B7F"/>
    <w:rsid w:val="0079034F"/>
    <w:rsid w:val="00790F44"/>
    <w:rsid w:val="0079633A"/>
    <w:rsid w:val="007A3A0C"/>
    <w:rsid w:val="007A72A6"/>
    <w:rsid w:val="007B6E6F"/>
    <w:rsid w:val="007D3592"/>
    <w:rsid w:val="007D4247"/>
    <w:rsid w:val="007E7684"/>
    <w:rsid w:val="007F1255"/>
    <w:rsid w:val="007F189C"/>
    <w:rsid w:val="007F23C1"/>
    <w:rsid w:val="007F416A"/>
    <w:rsid w:val="0080149E"/>
    <w:rsid w:val="00801A57"/>
    <w:rsid w:val="008113DB"/>
    <w:rsid w:val="008118C5"/>
    <w:rsid w:val="00812B2C"/>
    <w:rsid w:val="00815852"/>
    <w:rsid w:val="0082268E"/>
    <w:rsid w:val="00824ECA"/>
    <w:rsid w:val="00827344"/>
    <w:rsid w:val="00842D10"/>
    <w:rsid w:val="00846341"/>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F48F5"/>
    <w:rsid w:val="0090015C"/>
    <w:rsid w:val="00901D97"/>
    <w:rsid w:val="00902852"/>
    <w:rsid w:val="00905629"/>
    <w:rsid w:val="0091765C"/>
    <w:rsid w:val="00926C0D"/>
    <w:rsid w:val="00933CD1"/>
    <w:rsid w:val="00940D84"/>
    <w:rsid w:val="009453D5"/>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A1727"/>
    <w:rsid w:val="009A4E90"/>
    <w:rsid w:val="009B3DFA"/>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224D2"/>
    <w:rsid w:val="00A313B0"/>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2DE3"/>
    <w:rsid w:val="00A94371"/>
    <w:rsid w:val="00A97AB9"/>
    <w:rsid w:val="00AA2BCA"/>
    <w:rsid w:val="00AA2F69"/>
    <w:rsid w:val="00AA3DDE"/>
    <w:rsid w:val="00AB2336"/>
    <w:rsid w:val="00AB45A2"/>
    <w:rsid w:val="00AB5892"/>
    <w:rsid w:val="00AB61BF"/>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628F"/>
    <w:rsid w:val="00BA007E"/>
    <w:rsid w:val="00BA6F2C"/>
    <w:rsid w:val="00BB04A2"/>
    <w:rsid w:val="00BB2B08"/>
    <w:rsid w:val="00BB3868"/>
    <w:rsid w:val="00BB39D6"/>
    <w:rsid w:val="00BB5E8C"/>
    <w:rsid w:val="00BB7794"/>
    <w:rsid w:val="00BC4599"/>
    <w:rsid w:val="00BD2C8C"/>
    <w:rsid w:val="00BE2AE3"/>
    <w:rsid w:val="00BE3832"/>
    <w:rsid w:val="00BE45A7"/>
    <w:rsid w:val="00BF2A00"/>
    <w:rsid w:val="00C0166B"/>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3DEF"/>
    <w:rsid w:val="00C73E99"/>
    <w:rsid w:val="00C7693F"/>
    <w:rsid w:val="00C80312"/>
    <w:rsid w:val="00C95A4D"/>
    <w:rsid w:val="00CA2B09"/>
    <w:rsid w:val="00CA7987"/>
    <w:rsid w:val="00CB1D78"/>
    <w:rsid w:val="00CB7500"/>
    <w:rsid w:val="00CC4D70"/>
    <w:rsid w:val="00CC72F3"/>
    <w:rsid w:val="00CD7F28"/>
    <w:rsid w:val="00CE3538"/>
    <w:rsid w:val="00CE7004"/>
    <w:rsid w:val="00CF7444"/>
    <w:rsid w:val="00D00370"/>
    <w:rsid w:val="00D02EE4"/>
    <w:rsid w:val="00D062DD"/>
    <w:rsid w:val="00D07E84"/>
    <w:rsid w:val="00D1168D"/>
    <w:rsid w:val="00D14D2C"/>
    <w:rsid w:val="00D1767F"/>
    <w:rsid w:val="00D21085"/>
    <w:rsid w:val="00D220AB"/>
    <w:rsid w:val="00D35E7C"/>
    <w:rsid w:val="00D36462"/>
    <w:rsid w:val="00D37F87"/>
    <w:rsid w:val="00D46B95"/>
    <w:rsid w:val="00D6531D"/>
    <w:rsid w:val="00D66DC4"/>
    <w:rsid w:val="00D67480"/>
    <w:rsid w:val="00D70133"/>
    <w:rsid w:val="00D727A9"/>
    <w:rsid w:val="00D7621E"/>
    <w:rsid w:val="00D80171"/>
    <w:rsid w:val="00D80520"/>
    <w:rsid w:val="00D9599B"/>
    <w:rsid w:val="00DA588E"/>
    <w:rsid w:val="00DA6BE1"/>
    <w:rsid w:val="00DA7A72"/>
    <w:rsid w:val="00DB118A"/>
    <w:rsid w:val="00DC10CB"/>
    <w:rsid w:val="00DC1BA7"/>
    <w:rsid w:val="00DC1D4A"/>
    <w:rsid w:val="00DD7C70"/>
    <w:rsid w:val="00DE7071"/>
    <w:rsid w:val="00DE73A8"/>
    <w:rsid w:val="00DF4011"/>
    <w:rsid w:val="00DF45B8"/>
    <w:rsid w:val="00DF4CBA"/>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9D3"/>
    <w:rsid w:val="00EC24E2"/>
    <w:rsid w:val="00EC6958"/>
    <w:rsid w:val="00ED532A"/>
    <w:rsid w:val="00ED5F47"/>
    <w:rsid w:val="00ED6CA3"/>
    <w:rsid w:val="00EE1392"/>
    <w:rsid w:val="00EE1F1A"/>
    <w:rsid w:val="00EE20DD"/>
    <w:rsid w:val="00EE4FEA"/>
    <w:rsid w:val="00EE7252"/>
    <w:rsid w:val="00EF2300"/>
    <w:rsid w:val="00EF6D7A"/>
    <w:rsid w:val="00F03A52"/>
    <w:rsid w:val="00F104D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3737"/>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A55D04"/>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D74F-938C-49F4-BFB7-28E2E895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5</cp:revision>
  <cp:lastPrinted>2020-07-01T12:24:00Z</cp:lastPrinted>
  <dcterms:created xsi:type="dcterms:W3CDTF">2020-06-29T08:48:00Z</dcterms:created>
  <dcterms:modified xsi:type="dcterms:W3CDTF">2020-07-01T12:24:00Z</dcterms:modified>
</cp:coreProperties>
</file>