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704E" w14:textId="6E3E7BF3" w:rsidR="00833B6A" w:rsidRDefault="00FE1C04" w:rsidP="00077065">
      <w:pPr>
        <w:spacing w:line="276" w:lineRule="auto"/>
        <w:rPr>
          <w:b/>
          <w:sz w:val="40"/>
          <w:szCs w:val="40"/>
        </w:rPr>
      </w:pPr>
      <w:r>
        <w:rPr>
          <w:b/>
          <w:sz w:val="40"/>
          <w:szCs w:val="40"/>
        </w:rPr>
        <w:t xml:space="preserve">Ford </w:t>
      </w:r>
      <w:r w:rsidR="00667A90">
        <w:rPr>
          <w:b/>
          <w:sz w:val="40"/>
          <w:szCs w:val="40"/>
        </w:rPr>
        <w:t xml:space="preserve">kopplar upp </w:t>
      </w:r>
      <w:r w:rsidR="00C56DA7">
        <w:rPr>
          <w:b/>
          <w:sz w:val="40"/>
          <w:szCs w:val="40"/>
        </w:rPr>
        <w:t xml:space="preserve">14 000 fordon </w:t>
      </w:r>
      <w:r w:rsidR="0059325B">
        <w:rPr>
          <w:b/>
          <w:sz w:val="40"/>
          <w:szCs w:val="40"/>
        </w:rPr>
        <w:t xml:space="preserve">åt </w:t>
      </w:r>
      <w:r>
        <w:rPr>
          <w:b/>
          <w:sz w:val="40"/>
          <w:szCs w:val="40"/>
        </w:rPr>
        <w:t xml:space="preserve">Avis Budget Group </w:t>
      </w:r>
    </w:p>
    <w:p w14:paraId="466153F3" w14:textId="77777777" w:rsidR="00FE1C04" w:rsidRPr="00FE1C04" w:rsidRDefault="00FE1C04" w:rsidP="00077065">
      <w:pPr>
        <w:spacing w:line="276" w:lineRule="auto"/>
        <w:rPr>
          <w:b/>
          <w:sz w:val="40"/>
          <w:szCs w:val="40"/>
        </w:rPr>
      </w:pPr>
    </w:p>
    <w:p w14:paraId="2D3AD9B3" w14:textId="6044D93A" w:rsidR="00450B5F" w:rsidRDefault="00450B5F" w:rsidP="007A6A19">
      <w:pPr>
        <w:spacing w:line="276" w:lineRule="auto"/>
        <w:rPr>
          <w:rFonts w:ascii="Helvetica" w:hAnsi="Helvetica"/>
          <w:b/>
          <w:sz w:val="22"/>
          <w:szCs w:val="22"/>
        </w:rPr>
      </w:pPr>
      <w:r>
        <w:rPr>
          <w:rFonts w:ascii="Helvetica" w:hAnsi="Helvetica"/>
          <w:b/>
          <w:sz w:val="22"/>
          <w:szCs w:val="22"/>
        </w:rPr>
        <w:t>Avis Budget Group meddelar nu att företaget storsatsar på att utveckla sin hyresverksamhet, och inleder i samband med detta ett samarbete med Ford Commercial Solutions (FCS). Avis uppskattar att 14 000 fordon från FCS kommer att vara digitalt anslutna till företagets europeiska flotta till år 2020.</w:t>
      </w:r>
    </w:p>
    <w:p w14:paraId="574FBD98" w14:textId="77777777" w:rsidR="000F2F98" w:rsidRPr="009F4797" w:rsidRDefault="000F2F98" w:rsidP="007A6A19">
      <w:pPr>
        <w:spacing w:line="276" w:lineRule="auto"/>
        <w:rPr>
          <w:sz w:val="22"/>
          <w:szCs w:val="22"/>
        </w:rPr>
      </w:pPr>
    </w:p>
    <w:p w14:paraId="29294C3B" w14:textId="025BBF1E" w:rsidR="00767E12" w:rsidRDefault="00767E12" w:rsidP="00176C5A">
      <w:pPr>
        <w:spacing w:line="276" w:lineRule="auto"/>
        <w:rPr>
          <w:rFonts w:ascii="Georgia" w:hAnsi="Georgia"/>
          <w:sz w:val="22"/>
          <w:szCs w:val="22"/>
        </w:rPr>
      </w:pPr>
      <w:r>
        <w:rPr>
          <w:rFonts w:ascii="Georgia" w:hAnsi="Georgia"/>
          <w:sz w:val="22"/>
          <w:szCs w:val="22"/>
        </w:rPr>
        <w:t xml:space="preserve">Kunder som hyr Ford-fordon från Avis Budget Groups europiska </w:t>
      </w:r>
      <w:r w:rsidR="00AC7BB9">
        <w:rPr>
          <w:rFonts w:ascii="Georgia" w:hAnsi="Georgia"/>
          <w:sz w:val="22"/>
          <w:szCs w:val="22"/>
        </w:rPr>
        <w:t>flotta</w:t>
      </w:r>
      <w:r>
        <w:rPr>
          <w:rFonts w:ascii="Georgia" w:hAnsi="Georgia"/>
          <w:sz w:val="22"/>
          <w:szCs w:val="22"/>
        </w:rPr>
        <w:t xml:space="preserve"> kommer snart </w:t>
      </w:r>
      <w:r w:rsidR="00F06167">
        <w:rPr>
          <w:rFonts w:ascii="Georgia" w:hAnsi="Georgia"/>
          <w:sz w:val="22"/>
          <w:szCs w:val="22"/>
        </w:rPr>
        <w:t>att få</w:t>
      </w:r>
      <w:r>
        <w:rPr>
          <w:rFonts w:ascii="Georgia" w:hAnsi="Georgia"/>
          <w:sz w:val="22"/>
          <w:szCs w:val="22"/>
        </w:rPr>
        <w:t xml:space="preserve"> det lättare att hämta och returnera sina fordon. Ford Commercial Solutions väljer nämligen att </w:t>
      </w:r>
      <w:r w:rsidR="00667A90">
        <w:rPr>
          <w:rFonts w:ascii="Georgia" w:hAnsi="Georgia"/>
          <w:sz w:val="22"/>
          <w:szCs w:val="22"/>
        </w:rPr>
        <w:t xml:space="preserve">koppla upp </w:t>
      </w:r>
      <w:r>
        <w:rPr>
          <w:rFonts w:ascii="Georgia" w:hAnsi="Georgia"/>
          <w:sz w:val="22"/>
          <w:szCs w:val="22"/>
        </w:rPr>
        <w:t xml:space="preserve">mer än 4000 fordon </w:t>
      </w:r>
      <w:r w:rsidR="00667A90">
        <w:rPr>
          <w:rFonts w:ascii="Georgia" w:hAnsi="Georgia"/>
          <w:sz w:val="22"/>
          <w:szCs w:val="22"/>
        </w:rPr>
        <w:t xml:space="preserve">åt </w:t>
      </w:r>
      <w:r>
        <w:rPr>
          <w:rFonts w:ascii="Georgia" w:hAnsi="Georgia"/>
          <w:sz w:val="22"/>
          <w:szCs w:val="22"/>
        </w:rPr>
        <w:t xml:space="preserve">Avis Budget Group under 2019, och ytterligare 10 000 fordon under 2020. </w:t>
      </w:r>
    </w:p>
    <w:p w14:paraId="305E4F5F" w14:textId="77777777" w:rsidR="007C49B2" w:rsidRDefault="007C49B2" w:rsidP="00176C5A">
      <w:pPr>
        <w:spacing w:line="276" w:lineRule="auto"/>
        <w:rPr>
          <w:rFonts w:ascii="Georgia" w:hAnsi="Georgia"/>
          <w:sz w:val="22"/>
          <w:szCs w:val="22"/>
        </w:rPr>
      </w:pPr>
    </w:p>
    <w:p w14:paraId="2D17C47B" w14:textId="635BA4AA" w:rsidR="007C49B2" w:rsidRPr="007C49B2" w:rsidRDefault="00FD638D" w:rsidP="007C49B2">
      <w:pPr>
        <w:pStyle w:val="Liststycke"/>
        <w:numPr>
          <w:ilvl w:val="0"/>
          <w:numId w:val="7"/>
        </w:numPr>
        <w:spacing w:line="276" w:lineRule="auto"/>
        <w:rPr>
          <w:rFonts w:ascii="Georgia" w:hAnsi="Georgia"/>
          <w:sz w:val="22"/>
          <w:szCs w:val="22"/>
        </w:rPr>
      </w:pPr>
      <w:r>
        <w:rPr>
          <w:rFonts w:ascii="Georgia" w:hAnsi="Georgia"/>
          <w:sz w:val="22"/>
          <w:szCs w:val="22"/>
        </w:rPr>
        <w:t xml:space="preserve">Vi är glada över </w:t>
      </w:r>
      <w:r w:rsidR="007C49B2">
        <w:rPr>
          <w:rFonts w:ascii="Georgia" w:hAnsi="Georgia"/>
          <w:sz w:val="22"/>
          <w:szCs w:val="22"/>
        </w:rPr>
        <w:t xml:space="preserve">att arbeta tillsammans med Ford som delar vårt ömsesidiga mål för </w:t>
      </w:r>
      <w:r w:rsidR="00BC5C87">
        <w:rPr>
          <w:rFonts w:ascii="Georgia" w:hAnsi="Georgia"/>
          <w:sz w:val="22"/>
          <w:szCs w:val="22"/>
        </w:rPr>
        <w:t>uppkoppling</w:t>
      </w:r>
      <w:r w:rsidR="00BC5C87">
        <w:rPr>
          <w:rFonts w:ascii="Georgia" w:hAnsi="Georgia"/>
          <w:sz w:val="22"/>
          <w:szCs w:val="22"/>
        </w:rPr>
        <w:t xml:space="preserve"> </w:t>
      </w:r>
      <w:r w:rsidR="007C49B2">
        <w:rPr>
          <w:rFonts w:ascii="Georgia" w:hAnsi="Georgia"/>
          <w:sz w:val="22"/>
          <w:szCs w:val="22"/>
        </w:rPr>
        <w:t xml:space="preserve">och innovation </w:t>
      </w:r>
      <w:r>
        <w:rPr>
          <w:rFonts w:ascii="Georgia" w:hAnsi="Georgia"/>
          <w:sz w:val="22"/>
          <w:szCs w:val="22"/>
        </w:rPr>
        <w:t>när vi gör oss redo för en ny</w:t>
      </w:r>
      <w:r w:rsidR="007C49B2">
        <w:rPr>
          <w:rFonts w:ascii="Georgia" w:hAnsi="Georgia"/>
          <w:sz w:val="22"/>
          <w:szCs w:val="22"/>
        </w:rPr>
        <w:t xml:space="preserve"> era av mobilitet, säger Valerie </w:t>
      </w:r>
      <w:proofErr w:type="spellStart"/>
      <w:r w:rsidR="007C49B2">
        <w:rPr>
          <w:rFonts w:ascii="Georgia" w:hAnsi="Georgia"/>
          <w:sz w:val="22"/>
          <w:szCs w:val="22"/>
        </w:rPr>
        <w:t>Chenivesse</w:t>
      </w:r>
      <w:proofErr w:type="spellEnd"/>
      <w:r w:rsidR="007C49B2">
        <w:rPr>
          <w:rFonts w:ascii="Georgia" w:hAnsi="Georgia"/>
          <w:sz w:val="22"/>
          <w:szCs w:val="22"/>
        </w:rPr>
        <w:t xml:space="preserve">, </w:t>
      </w:r>
      <w:proofErr w:type="spellStart"/>
      <w:r w:rsidR="007C49B2">
        <w:rPr>
          <w:rFonts w:ascii="Georgia" w:hAnsi="Georgia"/>
          <w:sz w:val="22"/>
          <w:szCs w:val="22"/>
        </w:rPr>
        <w:t>Fleet</w:t>
      </w:r>
      <w:proofErr w:type="spellEnd"/>
      <w:r w:rsidR="007C49B2">
        <w:rPr>
          <w:rFonts w:ascii="Georgia" w:hAnsi="Georgia"/>
          <w:sz w:val="22"/>
          <w:szCs w:val="22"/>
        </w:rPr>
        <w:t xml:space="preserve"> Se</w:t>
      </w:r>
      <w:r w:rsidR="0017644F">
        <w:rPr>
          <w:rFonts w:ascii="Georgia" w:hAnsi="Georgia"/>
          <w:sz w:val="22"/>
          <w:szCs w:val="22"/>
        </w:rPr>
        <w:t>r</w:t>
      </w:r>
      <w:r w:rsidR="007C49B2">
        <w:rPr>
          <w:rFonts w:ascii="Georgia" w:hAnsi="Georgia"/>
          <w:sz w:val="22"/>
          <w:szCs w:val="22"/>
        </w:rPr>
        <w:t xml:space="preserve">vices Director på International Avis Budget Group. </w:t>
      </w:r>
    </w:p>
    <w:p w14:paraId="03D97BC7" w14:textId="77777777" w:rsidR="007C49B2" w:rsidRPr="00176C5A" w:rsidRDefault="007C49B2" w:rsidP="00176C5A">
      <w:pPr>
        <w:spacing w:line="276" w:lineRule="auto"/>
        <w:rPr>
          <w:rFonts w:ascii="Georgia" w:hAnsi="Georgia"/>
          <w:b/>
          <w:sz w:val="22"/>
          <w:szCs w:val="22"/>
        </w:rPr>
      </w:pPr>
    </w:p>
    <w:p w14:paraId="496E33A5" w14:textId="77777777" w:rsidR="000F2F98" w:rsidRDefault="00007579" w:rsidP="000F2F98">
      <w:pPr>
        <w:spacing w:line="276" w:lineRule="auto"/>
        <w:rPr>
          <w:rFonts w:ascii="Georgia" w:hAnsi="Georgia"/>
          <w:b/>
          <w:sz w:val="22"/>
          <w:szCs w:val="22"/>
        </w:rPr>
      </w:pPr>
      <w:proofErr w:type="spellStart"/>
      <w:r>
        <w:rPr>
          <w:rFonts w:ascii="Georgia" w:hAnsi="Georgia"/>
          <w:b/>
          <w:sz w:val="22"/>
          <w:szCs w:val="22"/>
        </w:rPr>
        <w:t>Appar</w:t>
      </w:r>
      <w:proofErr w:type="spellEnd"/>
      <w:r>
        <w:rPr>
          <w:rFonts w:ascii="Georgia" w:hAnsi="Georgia"/>
          <w:b/>
          <w:sz w:val="22"/>
          <w:szCs w:val="22"/>
        </w:rPr>
        <w:t xml:space="preserve"> och data förenklar hyresupplevelsen</w:t>
      </w:r>
    </w:p>
    <w:p w14:paraId="23C01D2E" w14:textId="4ABBC464" w:rsidR="007C49B2" w:rsidRDefault="00667A90" w:rsidP="000F2F98">
      <w:pPr>
        <w:spacing w:line="276" w:lineRule="auto"/>
        <w:rPr>
          <w:rFonts w:ascii="Georgia" w:hAnsi="Georgia"/>
          <w:sz w:val="22"/>
          <w:szCs w:val="22"/>
        </w:rPr>
      </w:pPr>
      <w:r>
        <w:rPr>
          <w:rFonts w:ascii="Georgia" w:hAnsi="Georgia"/>
          <w:sz w:val="22"/>
          <w:szCs w:val="22"/>
        </w:rPr>
        <w:t>Uppkopplade</w:t>
      </w:r>
      <w:r w:rsidRPr="007C49B2">
        <w:rPr>
          <w:rFonts w:ascii="Georgia" w:hAnsi="Georgia"/>
          <w:sz w:val="22"/>
          <w:szCs w:val="22"/>
        </w:rPr>
        <w:t xml:space="preserve"> </w:t>
      </w:r>
      <w:r w:rsidR="007C49B2">
        <w:rPr>
          <w:rFonts w:ascii="Georgia" w:hAnsi="Georgia"/>
          <w:sz w:val="22"/>
          <w:szCs w:val="22"/>
        </w:rPr>
        <w:t>fordon gör det möjligt för Avis-kunder att hantera hela hyresupplevelsen genom Avis-</w:t>
      </w:r>
      <w:proofErr w:type="spellStart"/>
      <w:r w:rsidR="007C49B2">
        <w:rPr>
          <w:rFonts w:ascii="Georgia" w:hAnsi="Georgia"/>
          <w:sz w:val="22"/>
          <w:szCs w:val="22"/>
        </w:rPr>
        <w:t>appen</w:t>
      </w:r>
      <w:proofErr w:type="spellEnd"/>
      <w:r w:rsidR="007C49B2">
        <w:rPr>
          <w:rFonts w:ascii="Georgia" w:hAnsi="Georgia"/>
          <w:sz w:val="22"/>
          <w:szCs w:val="22"/>
        </w:rPr>
        <w:t xml:space="preserve">, där användaren </w:t>
      </w:r>
      <w:r>
        <w:rPr>
          <w:rFonts w:ascii="Georgia" w:hAnsi="Georgia"/>
          <w:sz w:val="22"/>
          <w:szCs w:val="22"/>
        </w:rPr>
        <w:t xml:space="preserve">till exempel </w:t>
      </w:r>
      <w:r w:rsidR="007C49B2">
        <w:rPr>
          <w:rFonts w:ascii="Georgia" w:hAnsi="Georgia"/>
          <w:sz w:val="22"/>
          <w:szCs w:val="22"/>
        </w:rPr>
        <w:t>kan välja fordon</w:t>
      </w:r>
      <w:r>
        <w:rPr>
          <w:rFonts w:ascii="Georgia" w:hAnsi="Georgia"/>
          <w:sz w:val="22"/>
          <w:szCs w:val="22"/>
        </w:rPr>
        <w:t xml:space="preserve"> eller </w:t>
      </w:r>
      <w:r w:rsidR="007C49B2">
        <w:rPr>
          <w:rFonts w:ascii="Georgia" w:hAnsi="Georgia"/>
          <w:sz w:val="22"/>
          <w:szCs w:val="22"/>
        </w:rPr>
        <w:t xml:space="preserve">uppgradera och förlänga hyresperioden direkt i telefonen. </w:t>
      </w:r>
      <w:r>
        <w:rPr>
          <w:rFonts w:ascii="Georgia" w:hAnsi="Georgia"/>
          <w:sz w:val="22"/>
          <w:szCs w:val="22"/>
        </w:rPr>
        <w:t>Bilen</w:t>
      </w:r>
      <w:r w:rsidR="007C49B2">
        <w:rPr>
          <w:rFonts w:ascii="Georgia" w:hAnsi="Georgia"/>
          <w:sz w:val="22"/>
          <w:szCs w:val="22"/>
        </w:rPr>
        <w:t xml:space="preserve"> kommer också ge </w:t>
      </w:r>
      <w:r w:rsidR="00AC7BB9">
        <w:rPr>
          <w:rFonts w:ascii="Georgia" w:hAnsi="Georgia"/>
          <w:sz w:val="22"/>
          <w:szCs w:val="22"/>
        </w:rPr>
        <w:t>värdefulla data</w:t>
      </w:r>
      <w:r w:rsidR="007C49B2" w:rsidRPr="007C49B2">
        <w:rPr>
          <w:rFonts w:ascii="Georgia" w:hAnsi="Georgia"/>
          <w:color w:val="FF0000"/>
          <w:sz w:val="22"/>
          <w:szCs w:val="22"/>
        </w:rPr>
        <w:t xml:space="preserve"> </w:t>
      </w:r>
      <w:r w:rsidR="007C49B2">
        <w:rPr>
          <w:rFonts w:ascii="Georgia" w:hAnsi="Georgia"/>
          <w:sz w:val="22"/>
          <w:szCs w:val="22"/>
        </w:rPr>
        <w:t>i realtid med körsträcka, bränslenivå och fordonsuppdateringar, vilket möjliggör en bättre process för kund</w:t>
      </w:r>
      <w:r w:rsidR="00FD638D">
        <w:rPr>
          <w:rFonts w:ascii="Georgia" w:hAnsi="Georgia"/>
          <w:sz w:val="22"/>
          <w:szCs w:val="22"/>
        </w:rPr>
        <w:t>en</w:t>
      </w:r>
      <w:r w:rsidR="007C49B2">
        <w:rPr>
          <w:rFonts w:ascii="Georgia" w:hAnsi="Georgia"/>
          <w:sz w:val="22"/>
          <w:szCs w:val="22"/>
        </w:rPr>
        <w:t xml:space="preserve"> efters</w:t>
      </w:r>
      <w:bookmarkStart w:id="0" w:name="_GoBack"/>
      <w:bookmarkEnd w:id="0"/>
      <w:r w:rsidR="007C49B2">
        <w:rPr>
          <w:rFonts w:ascii="Georgia" w:hAnsi="Georgia"/>
          <w:sz w:val="22"/>
          <w:szCs w:val="22"/>
        </w:rPr>
        <w:t>om Avis Budget Group kan bearbeta</w:t>
      </w:r>
      <w:r w:rsidR="00FD638D">
        <w:rPr>
          <w:rFonts w:ascii="Georgia" w:hAnsi="Georgia"/>
          <w:sz w:val="22"/>
          <w:szCs w:val="22"/>
        </w:rPr>
        <w:t xml:space="preserve"> den</w:t>
      </w:r>
      <w:r w:rsidR="007C49B2">
        <w:rPr>
          <w:rFonts w:ascii="Georgia" w:hAnsi="Georgia"/>
          <w:sz w:val="22"/>
          <w:szCs w:val="22"/>
        </w:rPr>
        <w:t xml:space="preserve"> informatio</w:t>
      </w:r>
      <w:r w:rsidR="00FD638D">
        <w:rPr>
          <w:rFonts w:ascii="Georgia" w:hAnsi="Georgia"/>
          <w:sz w:val="22"/>
          <w:szCs w:val="22"/>
        </w:rPr>
        <w:t>n</w:t>
      </w:r>
      <w:r w:rsidR="007C49B2">
        <w:rPr>
          <w:rFonts w:ascii="Georgia" w:hAnsi="Georgia"/>
          <w:sz w:val="22"/>
          <w:szCs w:val="22"/>
        </w:rPr>
        <w:t xml:space="preserve"> de behöver snabbare. </w:t>
      </w:r>
    </w:p>
    <w:p w14:paraId="1C2C3831" w14:textId="77777777" w:rsidR="007C49B2" w:rsidRDefault="007C49B2" w:rsidP="000F2F98">
      <w:pPr>
        <w:spacing w:line="276" w:lineRule="auto"/>
        <w:rPr>
          <w:rFonts w:ascii="Georgia" w:hAnsi="Georgia"/>
          <w:sz w:val="22"/>
          <w:szCs w:val="22"/>
        </w:rPr>
      </w:pPr>
    </w:p>
    <w:p w14:paraId="118570B3" w14:textId="194CD48B" w:rsidR="00450B5F" w:rsidRPr="00A765AC" w:rsidRDefault="007C49B2" w:rsidP="00A765AC">
      <w:pPr>
        <w:pStyle w:val="Liststycke"/>
        <w:numPr>
          <w:ilvl w:val="0"/>
          <w:numId w:val="7"/>
        </w:numPr>
        <w:spacing w:line="276" w:lineRule="auto"/>
        <w:rPr>
          <w:rFonts w:ascii="Georgia" w:hAnsi="Georgia"/>
          <w:sz w:val="22"/>
          <w:szCs w:val="22"/>
        </w:rPr>
      </w:pPr>
      <w:r w:rsidRPr="00A765AC">
        <w:rPr>
          <w:rFonts w:ascii="Georgia" w:hAnsi="Georgia"/>
          <w:sz w:val="22"/>
          <w:szCs w:val="22"/>
        </w:rPr>
        <w:t xml:space="preserve">Ford Data Services </w:t>
      </w:r>
      <w:r w:rsidR="00667A90" w:rsidRPr="00A765AC">
        <w:rPr>
          <w:rFonts w:ascii="Georgia" w:hAnsi="Georgia"/>
          <w:sz w:val="22"/>
          <w:szCs w:val="22"/>
        </w:rPr>
        <w:t xml:space="preserve">and </w:t>
      </w:r>
      <w:r w:rsidRPr="00A765AC">
        <w:rPr>
          <w:rFonts w:ascii="Georgia" w:hAnsi="Georgia"/>
          <w:sz w:val="22"/>
          <w:szCs w:val="22"/>
        </w:rPr>
        <w:t xml:space="preserve">Transport </w:t>
      </w:r>
      <w:proofErr w:type="spellStart"/>
      <w:r w:rsidRPr="00A765AC">
        <w:rPr>
          <w:rFonts w:ascii="Georgia" w:hAnsi="Georgia"/>
          <w:sz w:val="22"/>
          <w:szCs w:val="22"/>
        </w:rPr>
        <w:t>Mobility</w:t>
      </w:r>
      <w:proofErr w:type="spellEnd"/>
      <w:r w:rsidRPr="00A765AC">
        <w:rPr>
          <w:rFonts w:ascii="Georgia" w:hAnsi="Georgia"/>
          <w:sz w:val="22"/>
          <w:szCs w:val="22"/>
        </w:rPr>
        <w:t xml:space="preserve"> Cloud gör det möjligt att leverera realtidsanslutning över en </w:t>
      </w:r>
      <w:r w:rsidR="00A27FA0" w:rsidRPr="00A765AC">
        <w:rPr>
          <w:rFonts w:ascii="Georgia" w:hAnsi="Georgia"/>
          <w:sz w:val="22"/>
          <w:szCs w:val="22"/>
        </w:rPr>
        <w:t>flotta</w:t>
      </w:r>
      <w:r w:rsidRPr="00A765AC">
        <w:rPr>
          <w:rFonts w:ascii="Georgia" w:hAnsi="Georgia"/>
          <w:sz w:val="22"/>
          <w:szCs w:val="22"/>
        </w:rPr>
        <w:t xml:space="preserve">, vilket möjliggör en ny datainsamling och nya insikter. Dessa insikter effektiviserar den dagliga verksamheten för våra partners och deras </w:t>
      </w:r>
      <w:r w:rsidR="00A765AC" w:rsidRPr="00A765AC">
        <w:rPr>
          <w:rFonts w:ascii="Georgia" w:hAnsi="Georgia"/>
          <w:sz w:val="22"/>
          <w:szCs w:val="22"/>
        </w:rPr>
        <w:t>kunder.</w:t>
      </w:r>
      <w:r w:rsidR="00450B5F" w:rsidRPr="00A765AC">
        <w:rPr>
          <w:rFonts w:ascii="Georgia" w:hAnsi="Georgia"/>
          <w:sz w:val="22"/>
          <w:szCs w:val="22"/>
        </w:rPr>
        <w:t xml:space="preserve"> Det ska bli spännande att arbeta med Avis Budget Group. Deras ambition att ha en helt uppkopplad flotta går hand i hand med vårt arbete </w:t>
      </w:r>
      <w:r w:rsidR="00504FCA" w:rsidRPr="00A765AC">
        <w:rPr>
          <w:rFonts w:ascii="Georgia" w:hAnsi="Georgia"/>
          <w:sz w:val="22"/>
          <w:szCs w:val="22"/>
        </w:rPr>
        <w:t>där målet är att erbjuda 100 procent uppkoppling för nya bilar i Europa vid slutet av 2020.</w:t>
      </w:r>
    </w:p>
    <w:p w14:paraId="7A3C07FE" w14:textId="77777777" w:rsidR="00F26422" w:rsidRDefault="00F26422" w:rsidP="00F26422">
      <w:pPr>
        <w:spacing w:line="276" w:lineRule="auto"/>
        <w:rPr>
          <w:rFonts w:ascii="Georgia" w:hAnsi="Georgia"/>
          <w:sz w:val="22"/>
          <w:szCs w:val="22"/>
        </w:rPr>
      </w:pPr>
    </w:p>
    <w:p w14:paraId="6C0B8FC9" w14:textId="77777777" w:rsidR="007C49B2" w:rsidRDefault="007C49B2" w:rsidP="00F26422">
      <w:pPr>
        <w:spacing w:line="276" w:lineRule="auto"/>
        <w:rPr>
          <w:rFonts w:ascii="Georgia" w:hAnsi="Georgia"/>
          <w:sz w:val="22"/>
          <w:szCs w:val="22"/>
        </w:rPr>
      </w:pPr>
    </w:p>
    <w:p w14:paraId="1297FD3F" w14:textId="77777777" w:rsidR="00F26422" w:rsidRPr="00F26422" w:rsidRDefault="00F26422" w:rsidP="00F26422">
      <w:pPr>
        <w:spacing w:line="276" w:lineRule="auto"/>
        <w:rPr>
          <w:rFonts w:ascii="Georgia" w:hAnsi="Georgia"/>
          <w:sz w:val="22"/>
          <w:szCs w:val="22"/>
        </w:rPr>
      </w:pPr>
      <w:r>
        <w:rPr>
          <w:rFonts w:ascii="Georgia" w:hAnsi="Georgia"/>
          <w:sz w:val="22"/>
          <w:szCs w:val="22"/>
        </w:rPr>
        <w:t xml:space="preserve">För mer information om Ford Commercial Solutions, besök </w:t>
      </w:r>
      <w:hyperlink r:id="rId8" w:history="1">
        <w:r w:rsidRPr="00B44B46">
          <w:rPr>
            <w:rStyle w:val="Hyperlnk"/>
            <w:rFonts w:ascii="Georgia" w:hAnsi="Georgia"/>
            <w:sz w:val="22"/>
            <w:szCs w:val="22"/>
          </w:rPr>
          <w:t>www.commercialsolutions.ford.com</w:t>
        </w:r>
      </w:hyperlink>
      <w:r>
        <w:rPr>
          <w:rFonts w:ascii="Georgia" w:hAnsi="Georgia"/>
          <w:sz w:val="22"/>
          <w:szCs w:val="22"/>
        </w:rPr>
        <w:t xml:space="preserve">. </w:t>
      </w:r>
    </w:p>
    <w:p w14:paraId="6BDB0AAA" w14:textId="77777777" w:rsidR="00136FE8" w:rsidRPr="00F26422" w:rsidRDefault="00136FE8" w:rsidP="00C94C01">
      <w:pPr>
        <w:pStyle w:val="p1"/>
        <w:spacing w:line="276" w:lineRule="auto"/>
        <w:rPr>
          <w:rFonts w:ascii="Georgia" w:hAnsi="Georgia" w:cstheme="minorBidi"/>
          <w:color w:val="auto"/>
          <w:sz w:val="22"/>
          <w:szCs w:val="24"/>
          <w:lang w:eastAsia="en-US"/>
        </w:rPr>
      </w:pPr>
    </w:p>
    <w:p w14:paraId="4D34FF1D" w14:textId="77777777" w:rsidR="00833B6A" w:rsidRPr="00F26422" w:rsidRDefault="00833B6A" w:rsidP="00C94C01">
      <w:pPr>
        <w:pStyle w:val="p1"/>
        <w:spacing w:line="276" w:lineRule="auto"/>
        <w:rPr>
          <w:rFonts w:ascii="Georgia" w:hAnsi="Georgia"/>
          <w:b/>
          <w:bCs/>
          <w:color w:val="000000" w:themeColor="text1"/>
        </w:rPr>
      </w:pPr>
    </w:p>
    <w:p w14:paraId="052BCFFC" w14:textId="77777777" w:rsidR="00053A78" w:rsidRDefault="00053A78" w:rsidP="00053A78">
      <w:pPr>
        <w:pBdr>
          <w:bottom w:val="single" w:sz="6" w:space="1" w:color="auto"/>
        </w:pBdr>
        <w:spacing w:line="276" w:lineRule="auto"/>
      </w:pPr>
    </w:p>
    <w:p w14:paraId="7CD69EDB" w14:textId="77777777" w:rsidR="00F26422" w:rsidRDefault="00F26422" w:rsidP="00053A78">
      <w:pPr>
        <w:pBdr>
          <w:bottom w:val="single" w:sz="6" w:space="1" w:color="auto"/>
        </w:pBdr>
        <w:spacing w:line="276" w:lineRule="auto"/>
      </w:pPr>
    </w:p>
    <w:p w14:paraId="7ABD6F5F" w14:textId="77777777" w:rsidR="007C49B2" w:rsidRDefault="007C49B2" w:rsidP="00053A78">
      <w:pPr>
        <w:pBdr>
          <w:bottom w:val="single" w:sz="6" w:space="1" w:color="auto"/>
        </w:pBdr>
        <w:spacing w:line="276" w:lineRule="auto"/>
      </w:pPr>
    </w:p>
    <w:p w14:paraId="50669782" w14:textId="77777777" w:rsidR="007C49B2" w:rsidRDefault="007C49B2" w:rsidP="00053A78">
      <w:pPr>
        <w:pBdr>
          <w:bottom w:val="single" w:sz="6" w:space="1" w:color="auto"/>
        </w:pBdr>
        <w:spacing w:line="276" w:lineRule="auto"/>
      </w:pPr>
    </w:p>
    <w:p w14:paraId="0ACF23C8" w14:textId="77777777" w:rsidR="00F26422" w:rsidRPr="00F26422" w:rsidRDefault="00F26422" w:rsidP="00053A78">
      <w:pPr>
        <w:pBdr>
          <w:bottom w:val="single" w:sz="6" w:space="1" w:color="auto"/>
        </w:pBdr>
        <w:spacing w:line="276" w:lineRule="auto"/>
      </w:pPr>
    </w:p>
    <w:p w14:paraId="479C630F"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55910127"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9"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36E612AE"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10" w:history="1">
        <w:r w:rsidRPr="00005944">
          <w:rPr>
            <w:rStyle w:val="Hyperlnk"/>
            <w:rFonts w:ascii="Georgia" w:hAnsi="Georgia"/>
            <w:sz w:val="20"/>
            <w:szCs w:val="22"/>
          </w:rPr>
          <w:t>ford.mynewsdesk.com</w:t>
        </w:r>
      </w:hyperlink>
    </w:p>
    <w:p w14:paraId="33676B10" w14:textId="77777777" w:rsidR="00C94C01" w:rsidRDefault="00C94C01" w:rsidP="00E47955">
      <w:pPr>
        <w:spacing w:before="120" w:line="276" w:lineRule="auto"/>
        <w:rPr>
          <w:rFonts w:ascii="Georgia" w:hAnsi="Georgia"/>
          <w:sz w:val="21"/>
        </w:rPr>
      </w:pPr>
    </w:p>
    <w:p w14:paraId="21831417"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14:paraId="3CA67093"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w:t>
      </w:r>
      <w:proofErr w:type="spellStart"/>
      <w:r w:rsidRPr="00946E52">
        <w:rPr>
          <w:rFonts w:ascii="Georgia" w:hAnsi="Georgia" w:cs="Times New Roman"/>
          <w:sz w:val="15"/>
          <w:szCs w:val="15"/>
          <w:lang w:eastAsia="sv-SE"/>
        </w:rPr>
        <w:t>Dearborn</w:t>
      </w:r>
      <w:proofErr w:type="spellEnd"/>
      <w:r w:rsidRPr="00946E52">
        <w:rPr>
          <w:rFonts w:ascii="Georgia" w:hAnsi="Georgia" w:cs="Times New Roman"/>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11" w:history="1">
        <w:r w:rsidRPr="00946E52">
          <w:rPr>
            <w:rFonts w:ascii="Georgia" w:hAnsi="Georgia" w:cs="Times New Roman"/>
            <w:color w:val="DCA10D"/>
            <w:sz w:val="15"/>
            <w:szCs w:val="15"/>
            <w:u w:val="single"/>
            <w:lang w:eastAsia="sv-SE"/>
          </w:rPr>
          <w:t>www.corporate.ford.com</w:t>
        </w:r>
      </w:hyperlink>
    </w:p>
    <w:p w14:paraId="58399669" w14:textId="77777777" w:rsidR="00946E52" w:rsidRPr="00946E52" w:rsidRDefault="00946E52" w:rsidP="00946E52">
      <w:pPr>
        <w:rPr>
          <w:rFonts w:ascii="Georgia" w:hAnsi="Georgia" w:cs="Times New Roman"/>
          <w:sz w:val="15"/>
          <w:szCs w:val="15"/>
          <w:lang w:eastAsia="sv-SE"/>
        </w:rPr>
      </w:pPr>
    </w:p>
    <w:p w14:paraId="344C2046"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946E52">
        <w:rPr>
          <w:rFonts w:ascii="Georgia" w:hAnsi="Georgia" w:cs="Times New Roman"/>
          <w:sz w:val="15"/>
          <w:szCs w:val="15"/>
          <w:lang w:eastAsia="sv-SE"/>
        </w:rPr>
        <w:t>ventures</w:t>
      </w:r>
      <w:proofErr w:type="spellEnd"/>
      <w:r w:rsidRPr="00946E52">
        <w:rPr>
          <w:rFonts w:ascii="Georgia" w:hAnsi="Georgia" w:cs="Times New Roman"/>
          <w:sz w:val="15"/>
          <w:szCs w:val="15"/>
          <w:lang w:eastAsia="sv-SE"/>
        </w:rPr>
        <w:t xml:space="preserve"> och cirka 64 000 anställda medräknat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företag. Vid sidan av Ford Motor Credit Company driver Ford Europa även Ford </w:t>
      </w:r>
      <w:proofErr w:type="spellStart"/>
      <w:r w:rsidRPr="00946E52">
        <w:rPr>
          <w:rFonts w:ascii="Georgia" w:hAnsi="Georgia" w:cs="Times New Roman"/>
          <w:sz w:val="15"/>
          <w:szCs w:val="15"/>
          <w:lang w:eastAsia="sv-SE"/>
        </w:rPr>
        <w:t>Customer</w:t>
      </w:r>
      <w:proofErr w:type="spellEnd"/>
      <w:r w:rsidRPr="00946E52">
        <w:rPr>
          <w:rFonts w:ascii="Georgia" w:hAnsi="Georgia" w:cs="Times New Roman"/>
          <w:sz w:val="15"/>
          <w:szCs w:val="15"/>
          <w:lang w:eastAsia="sv-SE"/>
        </w:rPr>
        <w:t xml:space="preserve"> Service Division och 20 produktionsanläggningar (13 helägda eller konsoliderade joint venture-anläggningar och sju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joint venture-anläggningar). De första </w:t>
      </w:r>
      <w:proofErr w:type="spellStart"/>
      <w:r w:rsidRPr="00946E52">
        <w:rPr>
          <w:rFonts w:ascii="Georgia" w:hAnsi="Georgia" w:cs="Times New Roman"/>
          <w:sz w:val="15"/>
          <w:szCs w:val="15"/>
          <w:lang w:eastAsia="sv-SE"/>
        </w:rPr>
        <w:t>Fordbilarna</w:t>
      </w:r>
      <w:proofErr w:type="spellEnd"/>
      <w:r w:rsidRPr="00946E52">
        <w:rPr>
          <w:rFonts w:ascii="Georgia" w:hAnsi="Georgia" w:cs="Times New Roman"/>
          <w:sz w:val="15"/>
          <w:szCs w:val="15"/>
          <w:lang w:eastAsia="sv-SE"/>
        </w:rPr>
        <w:t xml:space="preserve"> levererades till Europa 1903, samma år som Ford Motor Company grundades. Tillverkningen i Europa startade 1911.</w:t>
      </w:r>
    </w:p>
    <w:p w14:paraId="677EE702" w14:textId="77777777"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14:paraId="0A711FCE"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2"/>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5C97" w14:textId="77777777" w:rsidR="00A83500" w:rsidRDefault="00A83500" w:rsidP="00264FEC">
      <w:r>
        <w:separator/>
      </w:r>
    </w:p>
  </w:endnote>
  <w:endnote w:type="continuationSeparator" w:id="0">
    <w:p w14:paraId="0FF133C4" w14:textId="77777777" w:rsidR="00A83500" w:rsidRDefault="00A8350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3C35" w14:textId="77777777" w:rsidR="00A83500" w:rsidRDefault="00A83500" w:rsidP="00264FEC">
      <w:r>
        <w:separator/>
      </w:r>
    </w:p>
  </w:footnote>
  <w:footnote w:type="continuationSeparator" w:id="0">
    <w:p w14:paraId="1E2585D7" w14:textId="77777777" w:rsidR="00A83500" w:rsidRDefault="00A83500"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3DFF" w14:textId="77777777" w:rsidR="003A6362" w:rsidRDefault="003A6362">
    <w:pPr>
      <w:pStyle w:val="Sidhuvud"/>
    </w:pPr>
    <w:r>
      <w:rPr>
        <w:noProof/>
        <w:lang w:eastAsia="sv-SE"/>
      </w:rPr>
      <w:drawing>
        <wp:anchor distT="0" distB="0" distL="114300" distR="114300" simplePos="0" relativeHeight="251658240" behindDoc="0" locked="0" layoutInCell="1" allowOverlap="1" wp14:anchorId="099DDBE4" wp14:editId="080982A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E41B7" w14:textId="77777777" w:rsidR="003A6362" w:rsidRDefault="003A6362">
    <w:pPr>
      <w:pStyle w:val="Sidhuvud"/>
    </w:pPr>
  </w:p>
  <w:p w14:paraId="076C00C5" w14:textId="77777777" w:rsidR="003A6362" w:rsidRPr="00DB1546" w:rsidRDefault="003A6362">
    <w:pPr>
      <w:pStyle w:val="Sidhuvud"/>
      <w:rPr>
        <w:sz w:val="22"/>
      </w:rPr>
    </w:pPr>
    <w:r>
      <w:tab/>
    </w:r>
    <w:r>
      <w:tab/>
    </w:r>
    <w:r w:rsidR="009756D5">
      <w:rPr>
        <w:sz w:val="22"/>
      </w:rPr>
      <w:t>Pressmeddelande 2019</w:t>
    </w:r>
    <w:r w:rsidR="00ED03A3">
      <w:rPr>
        <w:sz w:val="22"/>
      </w:rPr>
      <w:t>–</w:t>
    </w:r>
    <w:r w:rsidR="00FE1C04">
      <w:rPr>
        <w:sz w:val="22"/>
      </w:rPr>
      <w:t>09</w:t>
    </w:r>
    <w:r w:rsidR="006142DA">
      <w:rPr>
        <w:sz w:val="22"/>
      </w:rPr>
      <w:t>–</w:t>
    </w:r>
    <w:r w:rsidR="00FE1C04">
      <w:rPr>
        <w:sz w:val="22"/>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D63"/>
    <w:multiLevelType w:val="hybridMultilevel"/>
    <w:tmpl w:val="5C8E3340"/>
    <w:lvl w:ilvl="0" w:tplc="5E484EFA">
      <w:start w:val="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82F6B"/>
    <w:multiLevelType w:val="hybridMultilevel"/>
    <w:tmpl w:val="532AE860"/>
    <w:lvl w:ilvl="0" w:tplc="16424576">
      <w:start w:val="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C6209F3"/>
    <w:multiLevelType w:val="hybridMultilevel"/>
    <w:tmpl w:val="0A049C66"/>
    <w:lvl w:ilvl="0" w:tplc="A32677D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04"/>
    <w:rsid w:val="00005944"/>
    <w:rsid w:val="00007579"/>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44F"/>
    <w:rsid w:val="00176C5A"/>
    <w:rsid w:val="00187260"/>
    <w:rsid w:val="001B6EA4"/>
    <w:rsid w:val="001D1731"/>
    <w:rsid w:val="00254D85"/>
    <w:rsid w:val="00264FEC"/>
    <w:rsid w:val="002739C1"/>
    <w:rsid w:val="002951CB"/>
    <w:rsid w:val="002A4A84"/>
    <w:rsid w:val="002A6EF6"/>
    <w:rsid w:val="002E237B"/>
    <w:rsid w:val="00371014"/>
    <w:rsid w:val="00375B8B"/>
    <w:rsid w:val="003A4034"/>
    <w:rsid w:val="003A6362"/>
    <w:rsid w:val="003F1A1F"/>
    <w:rsid w:val="00417372"/>
    <w:rsid w:val="004372AF"/>
    <w:rsid w:val="00450B5F"/>
    <w:rsid w:val="00463E4A"/>
    <w:rsid w:val="0048026E"/>
    <w:rsid w:val="00494AD6"/>
    <w:rsid w:val="004B0204"/>
    <w:rsid w:val="004F326F"/>
    <w:rsid w:val="004F382B"/>
    <w:rsid w:val="00504FCA"/>
    <w:rsid w:val="005115D9"/>
    <w:rsid w:val="00531408"/>
    <w:rsid w:val="00572EF1"/>
    <w:rsid w:val="0059325B"/>
    <w:rsid w:val="00596A5F"/>
    <w:rsid w:val="005A69B3"/>
    <w:rsid w:val="005B2747"/>
    <w:rsid w:val="005D0C4B"/>
    <w:rsid w:val="005F6BC6"/>
    <w:rsid w:val="0060538B"/>
    <w:rsid w:val="006142DA"/>
    <w:rsid w:val="00623ADB"/>
    <w:rsid w:val="00624BD8"/>
    <w:rsid w:val="0066071D"/>
    <w:rsid w:val="00667A90"/>
    <w:rsid w:val="00683A5E"/>
    <w:rsid w:val="006A0328"/>
    <w:rsid w:val="006B1A37"/>
    <w:rsid w:val="006B7C84"/>
    <w:rsid w:val="00717065"/>
    <w:rsid w:val="007339E8"/>
    <w:rsid w:val="00742BAF"/>
    <w:rsid w:val="0074698B"/>
    <w:rsid w:val="00767E12"/>
    <w:rsid w:val="007875B5"/>
    <w:rsid w:val="007A6A19"/>
    <w:rsid w:val="007B008E"/>
    <w:rsid w:val="007C49B2"/>
    <w:rsid w:val="007C6592"/>
    <w:rsid w:val="00823953"/>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2E53"/>
    <w:rsid w:val="0095475B"/>
    <w:rsid w:val="009756D5"/>
    <w:rsid w:val="009764A3"/>
    <w:rsid w:val="009C2E64"/>
    <w:rsid w:val="009D62C7"/>
    <w:rsid w:val="009F4797"/>
    <w:rsid w:val="00A07193"/>
    <w:rsid w:val="00A13F82"/>
    <w:rsid w:val="00A15435"/>
    <w:rsid w:val="00A27FA0"/>
    <w:rsid w:val="00A455A8"/>
    <w:rsid w:val="00A765AC"/>
    <w:rsid w:val="00A76FB2"/>
    <w:rsid w:val="00A81664"/>
    <w:rsid w:val="00A83500"/>
    <w:rsid w:val="00A846D9"/>
    <w:rsid w:val="00AC225B"/>
    <w:rsid w:val="00AC7BB9"/>
    <w:rsid w:val="00AD02F5"/>
    <w:rsid w:val="00AD52FF"/>
    <w:rsid w:val="00AE3957"/>
    <w:rsid w:val="00AF7864"/>
    <w:rsid w:val="00B233EF"/>
    <w:rsid w:val="00B31635"/>
    <w:rsid w:val="00B901A2"/>
    <w:rsid w:val="00B9091E"/>
    <w:rsid w:val="00B94681"/>
    <w:rsid w:val="00BA3171"/>
    <w:rsid w:val="00BC107D"/>
    <w:rsid w:val="00BC5C87"/>
    <w:rsid w:val="00BD4E05"/>
    <w:rsid w:val="00C162ED"/>
    <w:rsid w:val="00C26AD8"/>
    <w:rsid w:val="00C35DD6"/>
    <w:rsid w:val="00C42391"/>
    <w:rsid w:val="00C47B7F"/>
    <w:rsid w:val="00C56DA7"/>
    <w:rsid w:val="00C62BB3"/>
    <w:rsid w:val="00C94C01"/>
    <w:rsid w:val="00CA284D"/>
    <w:rsid w:val="00CB3958"/>
    <w:rsid w:val="00CF6554"/>
    <w:rsid w:val="00D109A5"/>
    <w:rsid w:val="00D24113"/>
    <w:rsid w:val="00D4607D"/>
    <w:rsid w:val="00D5250D"/>
    <w:rsid w:val="00D731A2"/>
    <w:rsid w:val="00DB1546"/>
    <w:rsid w:val="00DC3D7F"/>
    <w:rsid w:val="00DC3F8A"/>
    <w:rsid w:val="00DD2A79"/>
    <w:rsid w:val="00E01B20"/>
    <w:rsid w:val="00E05D2F"/>
    <w:rsid w:val="00E11A63"/>
    <w:rsid w:val="00E3469F"/>
    <w:rsid w:val="00E47955"/>
    <w:rsid w:val="00E57F14"/>
    <w:rsid w:val="00E643E7"/>
    <w:rsid w:val="00E76F0B"/>
    <w:rsid w:val="00E807F8"/>
    <w:rsid w:val="00EB76D5"/>
    <w:rsid w:val="00ED03A3"/>
    <w:rsid w:val="00ED7FF9"/>
    <w:rsid w:val="00F06167"/>
    <w:rsid w:val="00F15E04"/>
    <w:rsid w:val="00F26422"/>
    <w:rsid w:val="00F31FF6"/>
    <w:rsid w:val="00FB1494"/>
    <w:rsid w:val="00FD638D"/>
    <w:rsid w:val="00FE1C0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3D7F4"/>
  <w14:defaultImageDpi w14:val="300"/>
  <w15:docId w15:val="{E28FE2E6-EB08-CC4C-8BAE-F835A7B2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26422"/>
    <w:rPr>
      <w:color w:val="605E5C"/>
      <w:shd w:val="clear" w:color="auto" w:fill="E1DFDD"/>
    </w:rPr>
  </w:style>
  <w:style w:type="character" w:styleId="AnvndHyperlnk">
    <w:name w:val="FollowedHyperlink"/>
    <w:basedOn w:val="Standardstycketeckensnitt"/>
    <w:uiPriority w:val="99"/>
    <w:semiHidden/>
    <w:unhideWhenUsed/>
    <w:rsid w:val="007C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alsolutions.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5" Type="http://schemas.openxmlformats.org/officeDocument/2006/relationships/webSettings" Target="webSettings.xml"/><Relationship Id="rId10" Type="http://schemas.openxmlformats.org/officeDocument/2006/relationships/hyperlink" Target="http://ford.mynewsdesk.com/" TargetMode="External"/><Relationship Id="rId4" Type="http://schemas.openxmlformats.org/officeDocument/2006/relationships/settings" Target="settings.xml"/><Relationship Id="rId9" Type="http://schemas.openxmlformats.org/officeDocument/2006/relationships/hyperlink" Target="mailto:elindham@fo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karlsso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9E0D-3FCF-264B-A8F4-A3C0E504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 mall Ford 2019.dotx</Template>
  <TotalTime>140</TotalTime>
  <Pages>2</Pages>
  <Words>566</Words>
  <Characters>3006</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Johanna Lidman</cp:lastModifiedBy>
  <cp:revision>9</cp:revision>
  <dcterms:created xsi:type="dcterms:W3CDTF">2019-08-30T11:28:00Z</dcterms:created>
  <dcterms:modified xsi:type="dcterms:W3CDTF">2019-09-02T09:25:00Z</dcterms:modified>
</cp:coreProperties>
</file>