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19" w:rsidRPr="005D3C35" w:rsidRDefault="00C5259A" w:rsidP="00C6316C">
      <w:pPr>
        <w:spacing w:line="300" w:lineRule="exact"/>
        <w:ind w:right="707"/>
        <w:jc w:val="left"/>
        <w:rPr>
          <w:rFonts w:ascii="Arial" w:hAnsi="Arial" w:cs="Arial"/>
          <w:b/>
          <w:sz w:val="22"/>
          <w:szCs w:val="22"/>
          <w:lang w:val="de-DE"/>
        </w:rPr>
      </w:pPr>
      <w:r w:rsidRPr="005D3C35">
        <w:rPr>
          <w:rFonts w:ascii="Arial" w:hAnsi="Arial" w:cs="Arial"/>
          <w:b/>
          <w:sz w:val="22"/>
          <w:szCs w:val="22"/>
          <w:lang w:val="de-DE"/>
        </w:rPr>
        <w:t>DIY-Vertrieb der Zukunft</w:t>
      </w:r>
    </w:p>
    <w:p w:rsidR="0095799A" w:rsidRPr="004E595E" w:rsidRDefault="001000E8" w:rsidP="00C6316C">
      <w:pPr>
        <w:ind w:right="707"/>
        <w:jc w:val="left"/>
        <w:rPr>
          <w:rFonts w:ascii="Arial" w:hAnsi="Arial" w:cs="Arial"/>
          <w:b/>
          <w:sz w:val="20"/>
          <w:szCs w:val="20"/>
          <w:lang w:val="de-DE"/>
        </w:rPr>
      </w:pPr>
      <w:r>
        <w:rPr>
          <w:rFonts w:ascii="Arial" w:hAnsi="Arial" w:cs="Arial"/>
          <w:b/>
          <w:sz w:val="20"/>
          <w:szCs w:val="20"/>
          <w:lang w:val="de-DE"/>
        </w:rPr>
        <w:t>Welche Bedeutung hat der Baumarkt morgen?</w:t>
      </w:r>
      <w:r w:rsidR="00CF13C3">
        <w:rPr>
          <w:rFonts w:ascii="Arial" w:hAnsi="Arial" w:cs="Arial"/>
          <w:b/>
          <w:sz w:val="20"/>
          <w:szCs w:val="20"/>
          <w:lang w:val="de-DE"/>
        </w:rPr>
        <w:t xml:space="preserve"> </w:t>
      </w:r>
      <w:r w:rsidR="00FB31BB">
        <w:rPr>
          <w:rFonts w:ascii="Arial" w:hAnsi="Arial" w:cs="Arial"/>
          <w:b/>
          <w:sz w:val="20"/>
          <w:szCs w:val="20"/>
          <w:lang w:val="de-DE"/>
        </w:rPr>
        <w:t>W</w:t>
      </w:r>
      <w:r w:rsidR="00044EE8">
        <w:rPr>
          <w:rFonts w:ascii="Arial" w:hAnsi="Arial" w:cs="Arial"/>
          <w:b/>
          <w:sz w:val="20"/>
          <w:szCs w:val="20"/>
          <w:lang w:val="de-DE"/>
        </w:rPr>
        <w:t>o und wie</w:t>
      </w:r>
      <w:r w:rsidR="00FB31BB">
        <w:rPr>
          <w:rFonts w:ascii="Arial" w:hAnsi="Arial" w:cs="Arial"/>
          <w:b/>
          <w:sz w:val="20"/>
          <w:szCs w:val="20"/>
          <w:lang w:val="de-DE"/>
        </w:rPr>
        <w:t xml:space="preserve"> Hersteller ihre Produkte verkaufen wollen</w:t>
      </w:r>
    </w:p>
    <w:p w:rsidR="008601EC" w:rsidRPr="0095799A" w:rsidRDefault="0095799A" w:rsidP="00C6316C">
      <w:pPr>
        <w:spacing w:line="300" w:lineRule="exact"/>
        <w:ind w:right="707"/>
        <w:jc w:val="left"/>
        <w:rPr>
          <w:rFonts w:ascii="Arial" w:hAnsi="Arial" w:cs="Arial"/>
          <w:sz w:val="20"/>
          <w:szCs w:val="20"/>
          <w:lang w:val="de-DE"/>
        </w:rPr>
      </w:pPr>
      <w:r w:rsidRPr="0095799A">
        <w:rPr>
          <w:rFonts w:ascii="Arial" w:hAnsi="Arial" w:cs="Arial"/>
          <w:sz w:val="20"/>
          <w:szCs w:val="20"/>
          <w:lang w:val="de-DE"/>
        </w:rPr>
        <w:t xml:space="preserve">Köln, </w:t>
      </w:r>
      <w:r w:rsidR="0067560B">
        <w:rPr>
          <w:rFonts w:ascii="Arial" w:hAnsi="Arial" w:cs="Arial"/>
          <w:sz w:val="20"/>
          <w:szCs w:val="20"/>
          <w:lang w:val="de-DE"/>
        </w:rPr>
        <w:t>20</w:t>
      </w:r>
      <w:r w:rsidRPr="0095799A">
        <w:rPr>
          <w:rFonts w:ascii="Arial" w:hAnsi="Arial" w:cs="Arial"/>
          <w:sz w:val="20"/>
          <w:szCs w:val="20"/>
          <w:lang w:val="de-DE"/>
        </w:rPr>
        <w:t xml:space="preserve">. September 2018 – </w:t>
      </w:r>
      <w:r w:rsidR="008601EC" w:rsidRPr="0095799A">
        <w:rPr>
          <w:rFonts w:ascii="Arial" w:hAnsi="Arial" w:cs="Arial"/>
          <w:sz w:val="20"/>
          <w:szCs w:val="20"/>
          <w:lang w:val="de-DE"/>
        </w:rPr>
        <w:t xml:space="preserve">Wie sehen Hersteller den DIY-Vertrieb in der Zukunft? Welchen Chancen und Herausforderungen muss sich die Branche aus Herstellersicht stellen? Welche Strategien sollten Handel und Hersteller zur aktiven Gestaltung der Zukunft gemeinsam verfolgen? Diese und weitere </w:t>
      </w:r>
      <w:r w:rsidR="00BC2871" w:rsidRPr="0095799A">
        <w:rPr>
          <w:rFonts w:ascii="Arial" w:hAnsi="Arial" w:cs="Arial"/>
          <w:sz w:val="20"/>
          <w:szCs w:val="20"/>
          <w:lang w:val="de-DE"/>
        </w:rPr>
        <w:t>drängende</w:t>
      </w:r>
      <w:r w:rsidR="008601EC" w:rsidRPr="0095799A">
        <w:rPr>
          <w:rFonts w:ascii="Arial" w:hAnsi="Arial" w:cs="Arial"/>
          <w:sz w:val="20"/>
          <w:szCs w:val="20"/>
          <w:lang w:val="de-DE"/>
        </w:rPr>
        <w:t xml:space="preserve"> Fragen beantwortet die neue </w:t>
      </w:r>
      <w:r w:rsidR="00454E2E">
        <w:rPr>
          <w:rFonts w:ascii="Arial" w:hAnsi="Arial" w:cs="Arial"/>
          <w:sz w:val="20"/>
          <w:szCs w:val="20"/>
          <w:lang w:val="de-DE"/>
        </w:rPr>
        <w:t>Studie</w:t>
      </w:r>
      <w:r w:rsidR="00454E2E" w:rsidRPr="0095799A">
        <w:rPr>
          <w:rFonts w:ascii="Arial" w:hAnsi="Arial" w:cs="Arial"/>
          <w:sz w:val="20"/>
          <w:szCs w:val="20"/>
          <w:lang w:val="de-DE"/>
        </w:rPr>
        <w:t xml:space="preserve"> </w:t>
      </w:r>
      <w:r w:rsidR="006B0819" w:rsidRPr="0095799A">
        <w:rPr>
          <w:rFonts w:ascii="Arial" w:hAnsi="Arial" w:cs="Arial"/>
          <w:sz w:val="20"/>
          <w:szCs w:val="20"/>
          <w:lang w:val="de-DE"/>
        </w:rPr>
        <w:t>„</w:t>
      </w:r>
      <w:r w:rsidR="0067560B">
        <w:rPr>
          <w:rFonts w:ascii="Arial" w:hAnsi="Arial" w:cs="Arial"/>
          <w:sz w:val="20"/>
          <w:szCs w:val="20"/>
          <w:lang w:val="de-DE"/>
        </w:rPr>
        <w:t>DIY-Vertrieb der Zukunft</w:t>
      </w:r>
      <w:r w:rsidR="006B0819" w:rsidRPr="0095799A">
        <w:rPr>
          <w:rFonts w:ascii="Arial" w:hAnsi="Arial" w:cs="Arial"/>
          <w:sz w:val="20"/>
          <w:szCs w:val="20"/>
          <w:lang w:val="de-DE"/>
        </w:rPr>
        <w:t>“</w:t>
      </w:r>
      <w:r w:rsidR="00BC2871" w:rsidRPr="0095799A">
        <w:rPr>
          <w:rFonts w:ascii="Arial" w:hAnsi="Arial" w:cs="Arial"/>
          <w:sz w:val="20"/>
          <w:szCs w:val="20"/>
          <w:lang w:val="de-DE"/>
        </w:rPr>
        <w:t xml:space="preserve"> von IFH Köln </w:t>
      </w:r>
      <w:r w:rsidR="00454E2E">
        <w:rPr>
          <w:rFonts w:ascii="Arial" w:hAnsi="Arial" w:cs="Arial"/>
          <w:sz w:val="20"/>
          <w:szCs w:val="20"/>
          <w:lang w:val="de-DE"/>
        </w:rPr>
        <w:t xml:space="preserve">in Medienpartnerschaft mit </w:t>
      </w:r>
      <w:proofErr w:type="spellStart"/>
      <w:r w:rsidR="00BC2871" w:rsidRPr="0095799A">
        <w:rPr>
          <w:rFonts w:ascii="Arial" w:hAnsi="Arial" w:cs="Arial"/>
          <w:sz w:val="20"/>
          <w:szCs w:val="20"/>
          <w:lang w:val="de-DE"/>
        </w:rPr>
        <w:t>baumarktmanager</w:t>
      </w:r>
      <w:proofErr w:type="spellEnd"/>
      <w:r w:rsidR="008601EC" w:rsidRPr="0095799A">
        <w:rPr>
          <w:rFonts w:ascii="Arial" w:hAnsi="Arial" w:cs="Arial"/>
          <w:sz w:val="20"/>
          <w:szCs w:val="20"/>
          <w:lang w:val="de-DE"/>
        </w:rPr>
        <w:t xml:space="preserve">. </w:t>
      </w:r>
    </w:p>
    <w:p w:rsidR="006B0819" w:rsidRPr="0095799A" w:rsidRDefault="008601EC" w:rsidP="00C6316C">
      <w:pPr>
        <w:spacing w:line="300" w:lineRule="exact"/>
        <w:ind w:right="707"/>
        <w:jc w:val="left"/>
        <w:rPr>
          <w:rFonts w:ascii="Arial" w:hAnsi="Arial" w:cs="Arial"/>
          <w:sz w:val="20"/>
          <w:szCs w:val="20"/>
          <w:lang w:val="de-DE"/>
        </w:rPr>
      </w:pPr>
      <w:r w:rsidRPr="0095799A">
        <w:rPr>
          <w:rFonts w:ascii="Arial" w:hAnsi="Arial" w:cs="Arial"/>
          <w:sz w:val="20"/>
          <w:szCs w:val="20"/>
          <w:lang w:val="de-DE"/>
        </w:rPr>
        <w:t>Die Studie</w:t>
      </w:r>
      <w:r w:rsidR="00BC2871" w:rsidRPr="0095799A">
        <w:rPr>
          <w:rFonts w:ascii="Arial" w:hAnsi="Arial" w:cs="Arial"/>
          <w:sz w:val="20"/>
          <w:szCs w:val="20"/>
          <w:lang w:val="de-DE"/>
        </w:rPr>
        <w:t xml:space="preserve"> beleuchtet </w:t>
      </w:r>
      <w:r w:rsidR="00A71596">
        <w:rPr>
          <w:rFonts w:ascii="Arial" w:hAnsi="Arial" w:cs="Arial"/>
          <w:sz w:val="20"/>
          <w:szCs w:val="20"/>
          <w:lang w:val="de-DE"/>
        </w:rPr>
        <w:t xml:space="preserve">Herausforderungen und Wünsche </w:t>
      </w:r>
      <w:r w:rsidR="00BC2871" w:rsidRPr="0095799A">
        <w:rPr>
          <w:rFonts w:ascii="Arial" w:hAnsi="Arial" w:cs="Arial"/>
          <w:sz w:val="20"/>
          <w:szCs w:val="20"/>
          <w:lang w:val="de-DE"/>
        </w:rPr>
        <w:t>aus Herstellersicht</w:t>
      </w:r>
      <w:r w:rsidR="006B0819" w:rsidRPr="0095799A">
        <w:rPr>
          <w:rFonts w:ascii="Arial" w:hAnsi="Arial" w:cs="Arial"/>
          <w:sz w:val="20"/>
          <w:szCs w:val="20"/>
          <w:lang w:val="de-DE"/>
        </w:rPr>
        <w:t xml:space="preserve"> </w:t>
      </w:r>
      <w:r w:rsidR="00BC2871" w:rsidRPr="0095799A">
        <w:rPr>
          <w:rFonts w:ascii="Arial" w:hAnsi="Arial" w:cs="Arial"/>
          <w:sz w:val="20"/>
          <w:szCs w:val="20"/>
          <w:lang w:val="de-DE"/>
        </w:rPr>
        <w:t xml:space="preserve">und </w:t>
      </w:r>
      <w:r w:rsidR="006B0819" w:rsidRPr="0095799A">
        <w:rPr>
          <w:rFonts w:ascii="Arial" w:hAnsi="Arial" w:cs="Arial"/>
          <w:sz w:val="20"/>
          <w:szCs w:val="20"/>
          <w:lang w:val="de-DE"/>
        </w:rPr>
        <w:t xml:space="preserve">stellt die extrem dynamischen Entwicklungen der Herstellerstrategien </w:t>
      </w:r>
      <w:r w:rsidR="001000E8">
        <w:rPr>
          <w:rFonts w:ascii="Arial" w:hAnsi="Arial" w:cs="Arial"/>
          <w:sz w:val="20"/>
          <w:szCs w:val="20"/>
          <w:lang w:val="de-DE"/>
        </w:rPr>
        <w:t xml:space="preserve">in der sich verändernden </w:t>
      </w:r>
      <w:r w:rsidR="001000E8" w:rsidRPr="0095799A">
        <w:rPr>
          <w:rFonts w:ascii="Arial" w:hAnsi="Arial" w:cs="Arial"/>
          <w:sz w:val="20"/>
          <w:szCs w:val="20"/>
          <w:lang w:val="de-DE"/>
        </w:rPr>
        <w:t>Wertschöpfungskette</w:t>
      </w:r>
      <w:r w:rsidR="001000E8">
        <w:rPr>
          <w:rFonts w:ascii="Arial" w:hAnsi="Arial" w:cs="Arial"/>
          <w:sz w:val="20"/>
          <w:szCs w:val="20"/>
          <w:lang w:val="de-DE"/>
        </w:rPr>
        <w:t xml:space="preserve"> </w:t>
      </w:r>
      <w:r w:rsidR="006B0819" w:rsidRPr="0095799A">
        <w:rPr>
          <w:rFonts w:ascii="Arial" w:hAnsi="Arial" w:cs="Arial"/>
          <w:sz w:val="20"/>
          <w:szCs w:val="20"/>
          <w:lang w:val="de-DE"/>
        </w:rPr>
        <w:t>dar.</w:t>
      </w:r>
      <w:r w:rsidR="00BC2871" w:rsidRPr="0095799A">
        <w:rPr>
          <w:rFonts w:ascii="Arial" w:hAnsi="Arial" w:cs="Arial"/>
          <w:sz w:val="20"/>
          <w:szCs w:val="20"/>
          <w:lang w:val="de-DE"/>
        </w:rPr>
        <w:t xml:space="preserve"> Sie </w:t>
      </w:r>
      <w:r w:rsidR="001000E8">
        <w:rPr>
          <w:rFonts w:ascii="Arial" w:hAnsi="Arial" w:cs="Arial"/>
          <w:sz w:val="20"/>
          <w:szCs w:val="20"/>
          <w:lang w:val="de-DE"/>
        </w:rPr>
        <w:t xml:space="preserve">identifiziert </w:t>
      </w:r>
      <w:r w:rsidR="00BC2871" w:rsidRPr="0095799A">
        <w:rPr>
          <w:rFonts w:ascii="Arial" w:hAnsi="Arial" w:cs="Arial"/>
          <w:sz w:val="20"/>
          <w:szCs w:val="20"/>
          <w:lang w:val="de-DE"/>
        </w:rPr>
        <w:t>Stellschrauben für eine nachhaltige Zukunft der Branche und eine gemeinschaftliche, partnerschaftliche Zusammenarbeit zwischen Hersteller und Handel</w:t>
      </w:r>
      <w:r w:rsidR="004F128F" w:rsidRPr="0095799A">
        <w:rPr>
          <w:rFonts w:ascii="Arial" w:hAnsi="Arial" w:cs="Arial"/>
          <w:sz w:val="20"/>
          <w:szCs w:val="20"/>
          <w:lang w:val="de-DE"/>
        </w:rPr>
        <w:t xml:space="preserve"> –</w:t>
      </w:r>
      <w:r w:rsidR="007C76B2">
        <w:rPr>
          <w:rFonts w:ascii="Arial" w:hAnsi="Arial" w:cs="Arial"/>
          <w:sz w:val="20"/>
          <w:szCs w:val="20"/>
          <w:lang w:val="de-DE"/>
        </w:rPr>
        <w:t xml:space="preserve"> </w:t>
      </w:r>
      <w:r w:rsidR="00BC2871" w:rsidRPr="0095799A">
        <w:rPr>
          <w:rFonts w:ascii="Arial" w:hAnsi="Arial" w:cs="Arial"/>
          <w:sz w:val="20"/>
          <w:szCs w:val="20"/>
          <w:lang w:val="de-DE"/>
        </w:rPr>
        <w:t xml:space="preserve">unterlegt mit Best Practice-Beispielen. </w:t>
      </w:r>
      <w:r w:rsidR="006B0819" w:rsidRPr="0095799A">
        <w:rPr>
          <w:rFonts w:ascii="Arial" w:hAnsi="Arial" w:cs="Arial"/>
          <w:sz w:val="20"/>
          <w:szCs w:val="20"/>
          <w:lang w:val="de-DE"/>
        </w:rPr>
        <w:t xml:space="preserve">Dazu wurden </w:t>
      </w:r>
      <w:r w:rsidR="007C76B2">
        <w:rPr>
          <w:rFonts w:ascii="Arial" w:hAnsi="Arial" w:cs="Arial"/>
          <w:sz w:val="20"/>
          <w:szCs w:val="20"/>
          <w:lang w:val="de-DE"/>
        </w:rPr>
        <w:br/>
      </w:r>
      <w:r w:rsidR="006B0819" w:rsidRPr="0095799A">
        <w:rPr>
          <w:rFonts w:ascii="Arial" w:hAnsi="Arial" w:cs="Arial"/>
          <w:sz w:val="20"/>
          <w:szCs w:val="20"/>
          <w:lang w:val="de-DE"/>
        </w:rPr>
        <w:t xml:space="preserve">35 intensive Expertengespräche mit relevanten Herstellerunternehmen aus </w:t>
      </w:r>
      <w:r w:rsidR="007F10CE">
        <w:rPr>
          <w:rFonts w:ascii="Arial" w:hAnsi="Arial" w:cs="Arial"/>
          <w:sz w:val="20"/>
          <w:szCs w:val="20"/>
          <w:lang w:val="de-DE"/>
        </w:rPr>
        <w:t xml:space="preserve">bedeutenden </w:t>
      </w:r>
      <w:r w:rsidR="006B0819" w:rsidRPr="0095799A">
        <w:rPr>
          <w:rFonts w:ascii="Arial" w:hAnsi="Arial" w:cs="Arial"/>
          <w:sz w:val="20"/>
          <w:szCs w:val="20"/>
          <w:lang w:val="de-DE"/>
        </w:rPr>
        <w:t xml:space="preserve">Warengruppen – Heimwerken, Garten und Baustoffe – geführt, verdichtet und ausgewertet. </w:t>
      </w:r>
    </w:p>
    <w:p w:rsidR="004F128F" w:rsidRPr="0095799A" w:rsidRDefault="004F128F" w:rsidP="00C6316C">
      <w:pPr>
        <w:spacing w:line="300" w:lineRule="exact"/>
        <w:ind w:right="707"/>
        <w:jc w:val="left"/>
        <w:rPr>
          <w:rFonts w:ascii="Arial" w:hAnsi="Arial" w:cs="Arial"/>
          <w:sz w:val="20"/>
          <w:szCs w:val="20"/>
          <w:lang w:val="de-DE"/>
        </w:rPr>
      </w:pPr>
      <w:r w:rsidRPr="0095799A">
        <w:rPr>
          <w:rFonts w:ascii="Arial" w:hAnsi="Arial" w:cs="Arial"/>
          <w:sz w:val="20"/>
          <w:szCs w:val="20"/>
          <w:lang w:val="de-DE"/>
        </w:rPr>
        <w:t xml:space="preserve">Das Besondere </w:t>
      </w:r>
      <w:r w:rsidR="00F8457D">
        <w:rPr>
          <w:rFonts w:ascii="Arial" w:hAnsi="Arial" w:cs="Arial"/>
          <w:sz w:val="20"/>
          <w:szCs w:val="20"/>
          <w:lang w:val="de-DE"/>
        </w:rPr>
        <w:t xml:space="preserve">an </w:t>
      </w:r>
      <w:r w:rsidRPr="0095799A">
        <w:rPr>
          <w:rFonts w:ascii="Arial" w:hAnsi="Arial" w:cs="Arial"/>
          <w:sz w:val="20"/>
          <w:szCs w:val="20"/>
          <w:lang w:val="de-DE"/>
        </w:rPr>
        <w:t xml:space="preserve">dieser Studie: Alle interviewten Hersteller gewähren detaillierte Einblicke in ihre aktuellen wie geplanten Vertriebsstrategien und geben Antworten auf Fragen wie: Wie entwickeln sich relevante Vertriebswege der DIY-Branche und welche Rolle spielen die verschiedenen Kanäle? Wie verändern sich die Rollen der Akteure der DIY-Branche, z. B. in Hinblick auf den Zugang zu Endkunden? Sind die Hersteller für den Umgang mit Endkunden bereits gut gerüstet? Wie müssen Hersteller ihre eigene interne Organisation umgestalten, um nachhaltig Erfolg zu haben? Auch zum Onlinehandel und den digitalen Herausforderungen äußern </w:t>
      </w:r>
      <w:r w:rsidR="00F8457D">
        <w:rPr>
          <w:rFonts w:ascii="Arial" w:hAnsi="Arial" w:cs="Arial"/>
          <w:sz w:val="20"/>
          <w:szCs w:val="20"/>
          <w:lang w:val="de-DE"/>
        </w:rPr>
        <w:t xml:space="preserve">sich </w:t>
      </w:r>
      <w:r w:rsidRPr="0095799A">
        <w:rPr>
          <w:rFonts w:ascii="Arial" w:hAnsi="Arial" w:cs="Arial"/>
          <w:sz w:val="20"/>
          <w:szCs w:val="20"/>
          <w:lang w:val="de-DE"/>
        </w:rPr>
        <w:t>die Befragten sehr differenziert.</w:t>
      </w:r>
    </w:p>
    <w:p w:rsidR="0095799A" w:rsidRDefault="0095799A" w:rsidP="00C6316C">
      <w:pPr>
        <w:spacing w:line="300" w:lineRule="exact"/>
        <w:ind w:right="707"/>
        <w:jc w:val="left"/>
        <w:rPr>
          <w:rFonts w:ascii="Arial" w:hAnsi="Arial" w:cs="Arial"/>
          <w:sz w:val="20"/>
          <w:szCs w:val="20"/>
          <w:lang w:val="de-DE"/>
        </w:rPr>
      </w:pPr>
    </w:p>
    <w:p w:rsidR="00D675D3" w:rsidRPr="007111F9" w:rsidRDefault="006B0819" w:rsidP="00C6316C">
      <w:pPr>
        <w:spacing w:line="300" w:lineRule="exact"/>
        <w:ind w:right="707"/>
        <w:jc w:val="left"/>
        <w:rPr>
          <w:rFonts w:ascii="Arial" w:hAnsi="Arial" w:cs="Arial"/>
          <w:sz w:val="20"/>
          <w:szCs w:val="20"/>
          <w:lang w:val="de-DE"/>
        </w:rPr>
      </w:pPr>
      <w:r w:rsidRPr="0095799A">
        <w:rPr>
          <w:rFonts w:ascii="Arial" w:hAnsi="Arial" w:cs="Arial"/>
          <w:sz w:val="20"/>
          <w:szCs w:val="20"/>
          <w:lang w:val="de-DE"/>
        </w:rPr>
        <w:lastRenderedPageBreak/>
        <w:t>Ein Chartbericht fasst die Ergebnisse übersichtlich aufbereitet zusammen. Jedes Einzelinterview wird interpretiert und konkrete Handlungsempfehlungen werden abgeleitet. Eine komprimierte Management Summary vervollständigt den Report.</w:t>
      </w:r>
      <w:r w:rsidR="00D675D3" w:rsidRPr="0095799A">
        <w:rPr>
          <w:rFonts w:ascii="Arial" w:hAnsi="Arial" w:cs="Arial"/>
          <w:sz w:val="20"/>
          <w:szCs w:val="20"/>
          <w:lang w:val="de-DE"/>
        </w:rPr>
        <w:t xml:space="preserve"> Die Studie kann optional durch einen Halbtagesworkshop kombiniert werden.</w:t>
      </w:r>
    </w:p>
    <w:p w:rsidR="00BC7F5D" w:rsidRPr="00FF55FC" w:rsidRDefault="00BC7F5D" w:rsidP="00C6316C">
      <w:pPr>
        <w:pStyle w:val="berschrift1"/>
        <w:spacing w:line="300" w:lineRule="exact"/>
        <w:ind w:right="707"/>
        <w:rPr>
          <w:rFonts w:ascii="Arial" w:hAnsi="Arial" w:cs="Arial"/>
          <w:u w:val="none"/>
        </w:rPr>
      </w:pPr>
      <w:r w:rsidRPr="0095799A">
        <w:rPr>
          <w:rFonts w:ascii="Arial" w:hAnsi="Arial" w:cs="Arial"/>
          <w:b/>
          <w:u w:val="none"/>
        </w:rPr>
        <w:t>DIY-Vertrieb der Zukunft</w:t>
      </w:r>
      <w:r w:rsidR="00FF55FC">
        <w:rPr>
          <w:rFonts w:ascii="Arial" w:hAnsi="Arial" w:cs="Arial"/>
          <w:b/>
          <w:u w:val="none"/>
        </w:rPr>
        <w:br/>
      </w:r>
      <w:r w:rsidR="00FF55FC" w:rsidRPr="00FF55FC">
        <w:rPr>
          <w:rFonts w:ascii="Arial" w:hAnsi="Arial" w:cs="Arial"/>
          <w:u w:val="none"/>
        </w:rPr>
        <w:t>RM Handelsmedien GmbH &amp; Co. KG</w:t>
      </w:r>
    </w:p>
    <w:p w:rsidR="006B0819" w:rsidRPr="0095799A" w:rsidRDefault="00BC7F5D" w:rsidP="00C6316C">
      <w:pPr>
        <w:spacing w:line="300" w:lineRule="exact"/>
        <w:ind w:right="707"/>
        <w:jc w:val="left"/>
        <w:rPr>
          <w:rFonts w:ascii="Arial" w:hAnsi="Arial" w:cs="Arial"/>
          <w:sz w:val="20"/>
          <w:szCs w:val="20"/>
          <w:lang w:val="de-DE"/>
        </w:rPr>
      </w:pPr>
      <w:r w:rsidRPr="0095799A">
        <w:rPr>
          <w:rFonts w:ascii="Arial" w:hAnsi="Arial" w:cs="Arial"/>
          <w:sz w:val="20"/>
          <w:szCs w:val="20"/>
          <w:lang w:val="de-DE"/>
        </w:rPr>
        <w:t>H</w:t>
      </w:r>
      <w:r w:rsidRPr="0095799A">
        <w:rPr>
          <w:rFonts w:ascii="Arial" w:hAnsi="Arial" w:cs="Arial"/>
          <w:bCs/>
          <w:sz w:val="20"/>
          <w:szCs w:val="20"/>
          <w:lang w:val="de-DE"/>
        </w:rPr>
        <w:t xml:space="preserve">rsg.: </w:t>
      </w:r>
      <w:r w:rsidRPr="0095799A">
        <w:rPr>
          <w:rFonts w:ascii="Arial" w:hAnsi="Arial" w:cs="Arial"/>
          <w:sz w:val="20"/>
          <w:szCs w:val="20"/>
          <w:lang w:val="de-DE"/>
        </w:rPr>
        <w:t>IFH Köln GmbH.</w:t>
      </w:r>
      <w:r w:rsidRPr="0095799A">
        <w:rPr>
          <w:rFonts w:ascii="Arial" w:hAnsi="Arial" w:cs="Arial"/>
          <w:sz w:val="20"/>
          <w:szCs w:val="20"/>
          <w:lang w:val="de-DE"/>
        </w:rPr>
        <w:br/>
      </w:r>
      <w:r w:rsidRPr="0095799A">
        <w:rPr>
          <w:rFonts w:ascii="Arial" w:hAnsi="Arial" w:cs="Arial"/>
          <w:bCs/>
          <w:sz w:val="20"/>
          <w:szCs w:val="20"/>
          <w:lang w:val="de-DE"/>
        </w:rPr>
        <w:t xml:space="preserve">Von </w:t>
      </w:r>
      <w:r w:rsidR="007F10CE">
        <w:rPr>
          <w:rFonts w:ascii="Arial" w:hAnsi="Arial" w:cs="Arial"/>
          <w:sz w:val="20"/>
          <w:szCs w:val="20"/>
          <w:lang w:val="de-DE"/>
        </w:rPr>
        <w:t xml:space="preserve">Boris </w:t>
      </w:r>
      <w:proofErr w:type="spellStart"/>
      <w:r w:rsidR="007F10CE">
        <w:rPr>
          <w:rFonts w:ascii="Arial" w:hAnsi="Arial" w:cs="Arial"/>
          <w:sz w:val="20"/>
          <w:szCs w:val="20"/>
          <w:lang w:val="de-DE"/>
        </w:rPr>
        <w:t>Hedde</w:t>
      </w:r>
      <w:proofErr w:type="spellEnd"/>
      <w:r w:rsidR="007F10CE">
        <w:rPr>
          <w:rFonts w:ascii="Arial" w:hAnsi="Arial" w:cs="Arial"/>
          <w:sz w:val="20"/>
          <w:szCs w:val="20"/>
          <w:lang w:val="de-DE"/>
        </w:rPr>
        <w:t xml:space="preserve"> und Svenja </w:t>
      </w:r>
      <w:proofErr w:type="spellStart"/>
      <w:r w:rsidR="007F10CE">
        <w:rPr>
          <w:rFonts w:ascii="Arial" w:hAnsi="Arial" w:cs="Arial"/>
          <w:sz w:val="20"/>
          <w:szCs w:val="20"/>
          <w:lang w:val="de-DE"/>
        </w:rPr>
        <w:t>Brüxkes</w:t>
      </w:r>
      <w:proofErr w:type="spellEnd"/>
      <w:r w:rsidR="00361A21">
        <w:rPr>
          <w:rFonts w:ascii="Arial" w:hAnsi="Arial" w:cs="Arial"/>
          <w:sz w:val="20"/>
          <w:szCs w:val="20"/>
          <w:lang w:val="de-DE"/>
        </w:rPr>
        <w:t>.</w:t>
      </w:r>
      <w:r w:rsidRPr="0095799A">
        <w:rPr>
          <w:rFonts w:ascii="Arial" w:hAnsi="Arial" w:cs="Arial"/>
          <w:sz w:val="20"/>
          <w:szCs w:val="20"/>
          <w:lang w:val="de-DE"/>
        </w:rPr>
        <w:br/>
      </w:r>
      <w:r w:rsidRPr="0095799A">
        <w:rPr>
          <w:rFonts w:ascii="Arial" w:hAnsi="Arial" w:cs="Arial"/>
          <w:bCs/>
          <w:sz w:val="20"/>
          <w:szCs w:val="20"/>
          <w:lang w:val="de-DE"/>
        </w:rPr>
        <w:t xml:space="preserve">2018. E-Book (PDF). </w:t>
      </w:r>
      <w:r w:rsidRPr="0095799A">
        <w:rPr>
          <w:rFonts w:ascii="Arial" w:hAnsi="Arial" w:cs="Arial"/>
          <w:sz w:val="20"/>
          <w:szCs w:val="20"/>
          <w:lang w:val="de-DE"/>
        </w:rPr>
        <w:t xml:space="preserve">29,7 x 21,0 cm (DIN A4 quer), </w:t>
      </w:r>
      <w:r w:rsidR="007F10CE">
        <w:rPr>
          <w:rFonts w:ascii="Arial" w:hAnsi="Arial" w:cs="Arial"/>
          <w:sz w:val="20"/>
          <w:szCs w:val="20"/>
          <w:lang w:val="de-DE"/>
        </w:rPr>
        <w:t>87</w:t>
      </w:r>
      <w:r w:rsidR="007F10CE" w:rsidRPr="0095799A">
        <w:rPr>
          <w:rFonts w:ascii="Arial" w:hAnsi="Arial" w:cs="Arial"/>
          <w:sz w:val="20"/>
          <w:szCs w:val="20"/>
          <w:lang w:val="de-DE"/>
        </w:rPr>
        <w:t xml:space="preserve"> </w:t>
      </w:r>
      <w:r w:rsidRPr="0095799A">
        <w:rPr>
          <w:rFonts w:ascii="Arial" w:hAnsi="Arial" w:cs="Arial"/>
          <w:sz w:val="20"/>
          <w:szCs w:val="20"/>
          <w:lang w:val="de-DE"/>
        </w:rPr>
        <w:t>Seiten.</w:t>
      </w:r>
      <w:r w:rsidRPr="0095799A">
        <w:rPr>
          <w:rFonts w:ascii="Arial" w:hAnsi="Arial" w:cs="Arial"/>
          <w:sz w:val="20"/>
          <w:szCs w:val="20"/>
          <w:lang w:val="de-DE"/>
        </w:rPr>
        <w:br/>
        <w:t>Euro 3.190,00 zzgl. 19% MwSt. Subskriptionspreis bis zum 15.10.2018</w:t>
      </w:r>
      <w:r w:rsidRPr="0095799A">
        <w:rPr>
          <w:rFonts w:ascii="Arial" w:hAnsi="Arial" w:cs="Arial"/>
          <w:sz w:val="20"/>
          <w:szCs w:val="20"/>
          <w:lang w:val="de-DE"/>
        </w:rPr>
        <w:br/>
        <w:t>Euro 3.490,00 zzgl. 19% MwSt. Preis ab 16.10.2018</w:t>
      </w:r>
      <w:r w:rsidRPr="0095799A">
        <w:rPr>
          <w:rFonts w:ascii="Arial" w:hAnsi="Arial" w:cs="Arial"/>
          <w:sz w:val="20"/>
          <w:szCs w:val="20"/>
          <w:lang w:val="de-DE"/>
        </w:rPr>
        <w:br/>
        <w:t>ISBN 978-3-9818677-6-3</w:t>
      </w:r>
    </w:p>
    <w:p w:rsidR="00FF55FC" w:rsidRDefault="00BC7F5D" w:rsidP="00C6316C">
      <w:pPr>
        <w:spacing w:line="300" w:lineRule="exact"/>
        <w:ind w:right="707"/>
        <w:jc w:val="left"/>
        <w:rPr>
          <w:rStyle w:val="Hyperlink"/>
          <w:rFonts w:ascii="Arial" w:hAnsi="Arial" w:cs="Arial"/>
          <w:sz w:val="20"/>
          <w:szCs w:val="20"/>
          <w:lang w:val="de-DE"/>
        </w:rPr>
      </w:pPr>
      <w:r w:rsidRPr="0095799A">
        <w:rPr>
          <w:rFonts w:ascii="Arial" w:hAnsi="Arial" w:cs="Arial"/>
          <w:sz w:val="20"/>
          <w:szCs w:val="20"/>
          <w:lang w:val="de-DE"/>
        </w:rPr>
        <w:t>Bestellung online unte</w:t>
      </w:r>
      <w:r w:rsidRPr="00DC507B">
        <w:rPr>
          <w:rFonts w:ascii="Arial" w:hAnsi="Arial" w:cs="Arial"/>
          <w:sz w:val="20"/>
          <w:szCs w:val="20"/>
          <w:lang w:val="de-DE"/>
        </w:rPr>
        <w:t xml:space="preserve">r: </w:t>
      </w:r>
      <w:hyperlink r:id="rId9" w:anchor="ebook" w:history="1">
        <w:r w:rsidRPr="00DC507B">
          <w:rPr>
            <w:rStyle w:val="Hyperlink"/>
            <w:rFonts w:ascii="Arial" w:hAnsi="Arial" w:cs="Arial"/>
            <w:color w:val="auto"/>
            <w:sz w:val="20"/>
            <w:szCs w:val="20"/>
            <w:lang w:val="de-DE"/>
          </w:rPr>
          <w:t>https://www.baufachmedien.de</w:t>
        </w:r>
      </w:hyperlink>
    </w:p>
    <w:p w:rsidR="00FF55FC" w:rsidRPr="007111F9" w:rsidRDefault="00FF55FC" w:rsidP="00C6316C">
      <w:pPr>
        <w:spacing w:line="280" w:lineRule="exact"/>
        <w:ind w:right="707"/>
        <w:jc w:val="left"/>
        <w:rPr>
          <w:rFonts w:ascii="Arial" w:hAnsi="Arial" w:cs="Arial"/>
          <w:sz w:val="16"/>
          <w:szCs w:val="16"/>
          <w:lang w:val="de-DE"/>
        </w:rPr>
      </w:pPr>
      <w:r w:rsidRPr="00FF55FC">
        <w:rPr>
          <w:rFonts w:ascii="Arial" w:hAnsi="Arial" w:cs="Arial"/>
          <w:sz w:val="16"/>
          <w:szCs w:val="16"/>
          <w:lang w:val="de-DE"/>
        </w:rPr>
        <w:t>Kontakt</w:t>
      </w:r>
      <w:r w:rsidRPr="007111F9">
        <w:rPr>
          <w:rFonts w:ascii="Arial" w:hAnsi="Arial" w:cs="Arial"/>
          <w:sz w:val="16"/>
          <w:szCs w:val="16"/>
          <w:lang w:val="de-DE"/>
        </w:rPr>
        <w:t xml:space="preserve">: </w:t>
      </w:r>
      <w:r w:rsidR="0067560B">
        <w:rPr>
          <w:rFonts w:ascii="Arial" w:hAnsi="Arial" w:cs="Arial"/>
          <w:sz w:val="16"/>
          <w:szCs w:val="16"/>
          <w:lang w:val="de-DE"/>
        </w:rPr>
        <w:t>Stefan Bartels</w:t>
      </w:r>
      <w:r w:rsidRPr="007111F9">
        <w:rPr>
          <w:rFonts w:ascii="Arial" w:hAnsi="Arial" w:cs="Arial"/>
          <w:sz w:val="16"/>
          <w:szCs w:val="16"/>
          <w:lang w:val="de-DE"/>
        </w:rPr>
        <w:t xml:space="preserve">, </w:t>
      </w:r>
      <w:r w:rsidR="0067560B" w:rsidRPr="007111F9">
        <w:rPr>
          <w:rFonts w:ascii="Arial" w:hAnsi="Arial" w:cs="Arial"/>
          <w:sz w:val="16"/>
          <w:szCs w:val="16"/>
          <w:lang w:val="de-DE"/>
        </w:rPr>
        <w:t xml:space="preserve">Senior Management Programm </w:t>
      </w:r>
      <w:proofErr w:type="spellStart"/>
      <w:r w:rsidR="0067560B" w:rsidRPr="007111F9">
        <w:rPr>
          <w:rFonts w:ascii="Arial" w:hAnsi="Arial" w:cs="Arial"/>
          <w:sz w:val="16"/>
          <w:szCs w:val="16"/>
          <w:lang w:val="de-DE"/>
        </w:rPr>
        <w:t>baumarktmanager</w:t>
      </w:r>
      <w:proofErr w:type="spellEnd"/>
      <w:r w:rsidRPr="007111F9">
        <w:rPr>
          <w:rFonts w:ascii="Arial" w:hAnsi="Arial" w:cs="Arial"/>
          <w:sz w:val="16"/>
          <w:szCs w:val="16"/>
          <w:lang w:val="de-DE"/>
        </w:rPr>
        <w:t xml:space="preserve">, </w:t>
      </w:r>
      <w:r w:rsidRPr="007111F9">
        <w:rPr>
          <w:rFonts w:ascii="Arial" w:hAnsi="Arial" w:cs="Arial"/>
          <w:sz w:val="16"/>
          <w:szCs w:val="16"/>
          <w:lang w:val="de-DE"/>
        </w:rPr>
        <w:br/>
      </w:r>
      <w:r w:rsidRPr="00FF55FC">
        <w:rPr>
          <w:rFonts w:ascii="Arial" w:hAnsi="Arial" w:cs="Arial"/>
          <w:sz w:val="16"/>
          <w:szCs w:val="16"/>
          <w:lang w:val="de-DE"/>
        </w:rPr>
        <w:t>Telefon</w:t>
      </w:r>
      <w:r w:rsidRPr="007111F9">
        <w:rPr>
          <w:rFonts w:ascii="Arial" w:hAnsi="Arial" w:cs="Arial"/>
          <w:sz w:val="16"/>
          <w:szCs w:val="16"/>
          <w:lang w:val="de-DE"/>
        </w:rPr>
        <w:t>: 0221-5497-</w:t>
      </w:r>
      <w:r w:rsidR="0067560B">
        <w:rPr>
          <w:rFonts w:ascii="Arial" w:hAnsi="Arial" w:cs="Arial"/>
          <w:sz w:val="16"/>
          <w:szCs w:val="16"/>
          <w:lang w:val="de-DE"/>
        </w:rPr>
        <w:t>109</w:t>
      </w:r>
      <w:r w:rsidRPr="007111F9">
        <w:rPr>
          <w:rFonts w:ascii="Arial" w:hAnsi="Arial" w:cs="Arial"/>
          <w:sz w:val="16"/>
          <w:szCs w:val="16"/>
          <w:lang w:val="de-DE"/>
        </w:rPr>
        <w:t xml:space="preserve">, E-Mail: </w:t>
      </w:r>
      <w:hyperlink r:id="rId10" w:history="1">
        <w:r w:rsidR="0067560B">
          <w:rPr>
            <w:rStyle w:val="Hyperlink"/>
            <w:rFonts w:ascii="Arial" w:hAnsi="Arial" w:cs="Arial"/>
            <w:color w:val="auto"/>
            <w:sz w:val="16"/>
            <w:szCs w:val="16"/>
            <w:u w:val="none"/>
            <w:lang w:val="de-DE"/>
          </w:rPr>
          <w:t>s.bartels</w:t>
        </w:r>
        <w:r w:rsidR="0067560B" w:rsidRPr="007111F9">
          <w:rPr>
            <w:rStyle w:val="Hyperlink"/>
            <w:rFonts w:ascii="Arial" w:hAnsi="Arial" w:cs="Arial"/>
            <w:color w:val="auto"/>
            <w:sz w:val="16"/>
            <w:szCs w:val="16"/>
            <w:u w:val="none"/>
            <w:lang w:val="de-DE"/>
          </w:rPr>
          <w:t>@rm-handelsmedien.de</w:t>
        </w:r>
      </w:hyperlink>
      <w:r w:rsidRPr="007111F9">
        <w:rPr>
          <w:rFonts w:ascii="Arial" w:hAnsi="Arial" w:cs="Arial"/>
          <w:sz w:val="16"/>
          <w:szCs w:val="16"/>
          <w:lang w:val="de-DE"/>
        </w:rPr>
        <w:t>.</w:t>
      </w:r>
    </w:p>
    <w:p w:rsidR="00FF55FC" w:rsidRPr="00FF55FC" w:rsidRDefault="00FF55FC" w:rsidP="00C6316C">
      <w:pPr>
        <w:spacing w:line="280" w:lineRule="exact"/>
        <w:ind w:right="707"/>
        <w:jc w:val="left"/>
        <w:rPr>
          <w:rFonts w:ascii="Arial" w:hAnsi="Arial" w:cs="Arial"/>
          <w:sz w:val="16"/>
          <w:szCs w:val="16"/>
          <w:lang w:val="de-DE"/>
        </w:rPr>
      </w:pPr>
      <w:r w:rsidRPr="00FF55FC">
        <w:rPr>
          <w:rFonts w:ascii="Arial" w:hAnsi="Arial" w:cs="Arial"/>
          <w:sz w:val="16"/>
          <w:szCs w:val="16"/>
          <w:lang w:val="de-DE"/>
        </w:rPr>
        <w:t xml:space="preserve">Die RM Handelsmedien GmbH &amp; Co. KG, eine 100%ige Tochter der Rudolf Müller Mediengruppe, ist auf Medienangebote für den Handel spezialisiert. Das Unternehmen adressiert heute die Zielgruppen Baumärkte, Gartencenter, Motorgerätefachhändler, Baustoffhändler, Bautechnik- und Produktionsverbindunghandel (PVH) sowie Sicherheitstechnikhändler und -nutzer. </w:t>
      </w:r>
      <w:r w:rsidR="00E92C19">
        <w:rPr>
          <w:rFonts w:ascii="Arial" w:hAnsi="Arial" w:cs="Arial"/>
          <w:sz w:val="16"/>
          <w:szCs w:val="16"/>
          <w:lang w:val="de-DE"/>
        </w:rPr>
        <w:br/>
      </w:r>
      <w:r w:rsidRPr="00FF55FC">
        <w:rPr>
          <w:rFonts w:ascii="Arial" w:hAnsi="Arial" w:cs="Arial"/>
          <w:sz w:val="16"/>
          <w:szCs w:val="16"/>
          <w:lang w:val="de-DE"/>
        </w:rPr>
        <w:t>Mit baumarktmanager bringt der Verlag das führende Entscheidermagazin der Baumarktbranche heraus. </w:t>
      </w:r>
    </w:p>
    <w:p w:rsidR="00FF55FC" w:rsidRPr="00FF55FC" w:rsidRDefault="00FF55FC" w:rsidP="00C6316C">
      <w:pPr>
        <w:spacing w:line="300" w:lineRule="exact"/>
        <w:ind w:right="707"/>
        <w:jc w:val="left"/>
        <w:rPr>
          <w:rFonts w:ascii="Arial" w:hAnsi="Arial" w:cs="Arial"/>
          <w:color w:val="0000FF"/>
          <w:sz w:val="20"/>
          <w:szCs w:val="20"/>
          <w:u w:val="single"/>
          <w:lang w:val="de-DE"/>
        </w:rPr>
      </w:pPr>
      <w:r w:rsidRPr="0095799A">
        <w:rPr>
          <w:rFonts w:ascii="Arial" w:hAnsi="Arial" w:cs="Arial"/>
          <w:sz w:val="20"/>
          <w:szCs w:val="20"/>
          <w:lang w:val="de-DE"/>
        </w:rPr>
        <w:br/>
      </w:r>
      <w:bookmarkStart w:id="0" w:name="_GoBack"/>
      <w:bookmarkEnd w:id="0"/>
    </w:p>
    <w:sectPr w:rsidR="00FF55FC" w:rsidRPr="00FF55FC" w:rsidSect="000F51ED">
      <w:headerReference w:type="default" r:id="rId11"/>
      <w:footerReference w:type="default" r:id="rId12"/>
      <w:headerReference w:type="first" r:id="rId13"/>
      <w:footerReference w:type="first" r:id="rId14"/>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77" w:rsidRDefault="00FF5877">
      <w:r>
        <w:separator/>
      </w:r>
    </w:p>
  </w:endnote>
  <w:endnote w:type="continuationSeparator" w:id="0">
    <w:p w:rsidR="00FF5877" w:rsidRDefault="00FF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77" w:rsidRDefault="00FF5877">
      <w:r>
        <w:separator/>
      </w:r>
    </w:p>
  </w:footnote>
  <w:footnote w:type="continuationSeparator" w:id="0">
    <w:p w:rsidR="00FF5877" w:rsidRDefault="00FF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5F5436" w:rsidP="00262442">
    <w:pPr>
      <w:pStyle w:val="Kopfzeile"/>
      <w:rPr>
        <w:sz w:val="20"/>
        <w:szCs w:val="20"/>
      </w:rPr>
    </w:pPr>
    <w:bookmarkStart w:id="1" w:name="OhneErsteSeite"/>
    <w:r w:rsidRPr="005F5436">
      <w:rPr>
        <w:color w:val="FFFFFF"/>
        <w:sz w:val="20"/>
        <w:szCs w:val="20"/>
      </w:rPr>
      <w:t>@OhneErsteSeite@2101</w:t>
    </w:r>
    <w:bookmarkEnd w:id="1"/>
  </w:p>
  <w:p w:rsidR="00CD641C" w:rsidRDefault="00CD641C" w:rsidP="00EA60B5">
    <w:pPr>
      <w:pStyle w:val="Kopfzeile"/>
      <w:spacing w:after="1700"/>
      <w:rPr>
        <w:sz w:val="20"/>
        <w:szCs w:val="20"/>
      </w:rPr>
    </w:pPr>
  </w:p>
  <w:bookmarkStart w:id="2" w:name="SeiteNummerFolgeSeite"/>
  <w:p w:rsidR="00CD641C" w:rsidRPr="007B0954" w:rsidRDefault="00CD641C" w:rsidP="005D1F20">
    <w:pPr>
      <w:pStyle w:val="Kopfzeile"/>
      <w:tabs>
        <w:tab w:val="left" w:pos="0"/>
      </w:tabs>
      <w:rPr>
        <w:rStyle w:val="Seitenzahl"/>
        <w:rFonts w:ascii="Arial" w:hAnsi="Arial" w:cs="Arial"/>
        <w:sz w:val="20"/>
        <w:szCs w:val="20"/>
      </w:rPr>
    </w:pPr>
    <w:r w:rsidRPr="007B0954">
      <w:rPr>
        <w:rStyle w:val="Seitenzahl"/>
        <w:rFonts w:ascii="Arial" w:hAnsi="Arial" w:cs="Arial"/>
        <w:sz w:val="20"/>
        <w:szCs w:val="20"/>
      </w:rPr>
      <w:fldChar w:fldCharType="begin"/>
    </w:r>
    <w:r w:rsidRPr="007B0954">
      <w:rPr>
        <w:rStyle w:val="Seitenzahl"/>
        <w:rFonts w:ascii="Arial" w:hAnsi="Arial" w:cs="Arial"/>
        <w:sz w:val="20"/>
        <w:szCs w:val="20"/>
      </w:rPr>
      <w:instrText xml:space="preserve"> PAGE </w:instrText>
    </w:r>
    <w:r w:rsidRPr="007B0954">
      <w:rPr>
        <w:rStyle w:val="Seitenzahl"/>
        <w:rFonts w:ascii="Arial" w:hAnsi="Arial" w:cs="Arial"/>
        <w:sz w:val="20"/>
        <w:szCs w:val="20"/>
      </w:rPr>
      <w:fldChar w:fldCharType="separate"/>
    </w:r>
    <w:r w:rsidR="00C6316C">
      <w:rPr>
        <w:rStyle w:val="Seitenzahl"/>
        <w:rFonts w:ascii="Arial" w:hAnsi="Arial" w:cs="Arial"/>
        <w:noProof/>
        <w:sz w:val="20"/>
        <w:szCs w:val="20"/>
      </w:rPr>
      <w:t>2</w:t>
    </w:r>
    <w:r w:rsidRPr="007B0954">
      <w:rPr>
        <w:rStyle w:val="Seitenzahl"/>
        <w:rFonts w:ascii="Arial" w:hAnsi="Arial" w:cs="Arial"/>
        <w:sz w:val="20"/>
        <w:szCs w:val="20"/>
      </w:rPr>
      <w:fldChar w:fldCharType="end"/>
    </w:r>
    <w:bookmarkEnd w:id="2"/>
  </w:p>
  <w:p w:rsidR="00CD641C" w:rsidRPr="007B0954" w:rsidRDefault="007B0954" w:rsidP="005D1F20">
    <w:pPr>
      <w:pStyle w:val="Kopfzeile"/>
      <w:tabs>
        <w:tab w:val="left" w:pos="0"/>
      </w:tabs>
      <w:rPr>
        <w:rStyle w:val="Seitenzahl"/>
        <w:rFonts w:ascii="Arial" w:hAnsi="Arial" w:cs="Arial"/>
        <w:sz w:val="14"/>
        <w:szCs w:val="14"/>
      </w:rPr>
    </w:pPr>
    <w:r w:rsidRPr="007B0954">
      <w:rPr>
        <w:rStyle w:val="Seitenzahl"/>
        <w:rFonts w:ascii="Arial" w:hAnsi="Arial" w:cs="Arial"/>
        <w:sz w:val="20"/>
        <w:szCs w:val="20"/>
      </w:rPr>
      <w:t>20. September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5F5436" w:rsidP="00186F00">
    <w:pPr>
      <w:pStyle w:val="Kopfzeile"/>
      <w:rPr>
        <w:color w:val="FFFFFF" w:themeColor="background1"/>
        <w:sz w:val="20"/>
        <w:szCs w:val="20"/>
      </w:rPr>
    </w:pPr>
    <w:bookmarkStart w:id="5" w:name="AusgabeArt"/>
    <w:r w:rsidRPr="005F5436">
      <w:rPr>
        <w:color w:val="FFFFFF"/>
        <w:sz w:val="20"/>
        <w:szCs w:val="20"/>
      </w:rPr>
      <w:t>@Ausgabeart@1</w:t>
    </w:r>
    <w:bookmarkEnd w:id="5"/>
  </w:p>
  <w:p w:rsidR="009421DC" w:rsidRPr="00BE7F4E" w:rsidRDefault="005F5436" w:rsidP="009421DC">
    <w:pPr>
      <w:pStyle w:val="Kopfzeile"/>
      <w:rPr>
        <w:color w:val="FFFFFF" w:themeColor="background1"/>
        <w:sz w:val="20"/>
        <w:szCs w:val="20"/>
      </w:rPr>
    </w:pPr>
    <w:bookmarkStart w:id="6" w:name="PrintCode1"/>
    <w:r w:rsidRPr="005F5436">
      <w:rPr>
        <w:color w:val="FFFFFF"/>
        <w:sz w:val="20"/>
        <w:szCs w:val="20"/>
      </w:rPr>
      <w:t>@ErsteSeite@2018</w:t>
    </w:r>
    <w:bookmarkEnd w:id="6"/>
  </w:p>
  <w:p w:rsidR="00CD641C" w:rsidRPr="00BE7F4E" w:rsidRDefault="005F5436" w:rsidP="00AA0FB5">
    <w:pPr>
      <w:pStyle w:val="Kopfzeile"/>
      <w:spacing w:after="1760"/>
      <w:rPr>
        <w:color w:val="FFFFFF" w:themeColor="background1"/>
        <w:sz w:val="20"/>
        <w:szCs w:val="20"/>
      </w:rPr>
    </w:pPr>
    <w:bookmarkStart w:id="7" w:name="PrintCode2"/>
    <w:r w:rsidRPr="005F5436">
      <w:rPr>
        <w:color w:val="FFFFFF"/>
        <w:sz w:val="20"/>
        <w:szCs w:val="20"/>
      </w:rPr>
      <w:t>@FolgeSeiten@2101</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3EF"/>
    <w:multiLevelType w:val="hybridMultilevel"/>
    <w:tmpl w:val="5A2A7514"/>
    <w:lvl w:ilvl="0" w:tplc="C7A4832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0B3EA5"/>
    <w:multiLevelType w:val="hybridMultilevel"/>
    <w:tmpl w:val="0B4264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is Hedde">
    <w15:presenceInfo w15:providerId="AD" w15:userId="S-1-5-21-3147472606-1363596940-3524211237-1739"/>
  </w15:person>
  <w15:person w15:author="Svenja Brüxkes">
    <w15:presenceInfo w15:providerId="AD" w15:userId="S-1-5-21-3147472606-1363596940-3524211237-3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36"/>
    <w:rsid w:val="00002E96"/>
    <w:rsid w:val="00004D6A"/>
    <w:rsid w:val="000300D7"/>
    <w:rsid w:val="00030E40"/>
    <w:rsid w:val="00034277"/>
    <w:rsid w:val="00043C76"/>
    <w:rsid w:val="00044EE8"/>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000E8"/>
    <w:rsid w:val="00115E63"/>
    <w:rsid w:val="00126C4F"/>
    <w:rsid w:val="0012797F"/>
    <w:rsid w:val="00152B62"/>
    <w:rsid w:val="00167FCF"/>
    <w:rsid w:val="001727BF"/>
    <w:rsid w:val="00172EFC"/>
    <w:rsid w:val="001752A0"/>
    <w:rsid w:val="00183F3F"/>
    <w:rsid w:val="00186A36"/>
    <w:rsid w:val="00186F00"/>
    <w:rsid w:val="00187764"/>
    <w:rsid w:val="00194E54"/>
    <w:rsid w:val="001953CC"/>
    <w:rsid w:val="001A6FB0"/>
    <w:rsid w:val="001B4DE4"/>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1A21"/>
    <w:rsid w:val="003640FE"/>
    <w:rsid w:val="00367D33"/>
    <w:rsid w:val="00375158"/>
    <w:rsid w:val="00376AC3"/>
    <w:rsid w:val="00393947"/>
    <w:rsid w:val="003A5068"/>
    <w:rsid w:val="003A773F"/>
    <w:rsid w:val="003C1F13"/>
    <w:rsid w:val="003C374B"/>
    <w:rsid w:val="003C6890"/>
    <w:rsid w:val="003D7740"/>
    <w:rsid w:val="003E3ABD"/>
    <w:rsid w:val="003F2F81"/>
    <w:rsid w:val="00412F17"/>
    <w:rsid w:val="0042793A"/>
    <w:rsid w:val="00454E2E"/>
    <w:rsid w:val="00480A3C"/>
    <w:rsid w:val="004C0EF8"/>
    <w:rsid w:val="004D0449"/>
    <w:rsid w:val="004D0735"/>
    <w:rsid w:val="004D1764"/>
    <w:rsid w:val="004E05E6"/>
    <w:rsid w:val="004E408A"/>
    <w:rsid w:val="004E595E"/>
    <w:rsid w:val="004F128F"/>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5D3C35"/>
    <w:rsid w:val="005F5436"/>
    <w:rsid w:val="006068D8"/>
    <w:rsid w:val="00621DEC"/>
    <w:rsid w:val="00635601"/>
    <w:rsid w:val="00637F4D"/>
    <w:rsid w:val="0065651E"/>
    <w:rsid w:val="00670744"/>
    <w:rsid w:val="00672395"/>
    <w:rsid w:val="0067560B"/>
    <w:rsid w:val="0068297B"/>
    <w:rsid w:val="0068625E"/>
    <w:rsid w:val="006B0819"/>
    <w:rsid w:val="006B346B"/>
    <w:rsid w:val="006C22BC"/>
    <w:rsid w:val="006C503C"/>
    <w:rsid w:val="006D2467"/>
    <w:rsid w:val="006E5BC7"/>
    <w:rsid w:val="006F37E8"/>
    <w:rsid w:val="0070114C"/>
    <w:rsid w:val="0070688F"/>
    <w:rsid w:val="007111F9"/>
    <w:rsid w:val="007166F1"/>
    <w:rsid w:val="00727819"/>
    <w:rsid w:val="007340F8"/>
    <w:rsid w:val="00734E40"/>
    <w:rsid w:val="00735F47"/>
    <w:rsid w:val="0075216D"/>
    <w:rsid w:val="00767465"/>
    <w:rsid w:val="007734AB"/>
    <w:rsid w:val="0079480F"/>
    <w:rsid w:val="007A18E9"/>
    <w:rsid w:val="007A283C"/>
    <w:rsid w:val="007A2D25"/>
    <w:rsid w:val="007B047B"/>
    <w:rsid w:val="007B0954"/>
    <w:rsid w:val="007B09BF"/>
    <w:rsid w:val="007B09FA"/>
    <w:rsid w:val="007B3418"/>
    <w:rsid w:val="007C76B2"/>
    <w:rsid w:val="007D0A9A"/>
    <w:rsid w:val="007F10CE"/>
    <w:rsid w:val="007F65D2"/>
    <w:rsid w:val="008139B9"/>
    <w:rsid w:val="0082344B"/>
    <w:rsid w:val="0084341A"/>
    <w:rsid w:val="008601EC"/>
    <w:rsid w:val="008B3C13"/>
    <w:rsid w:val="008B5052"/>
    <w:rsid w:val="008B6261"/>
    <w:rsid w:val="008B7D3B"/>
    <w:rsid w:val="008E2873"/>
    <w:rsid w:val="008E6B07"/>
    <w:rsid w:val="008F088D"/>
    <w:rsid w:val="008F1316"/>
    <w:rsid w:val="009023C9"/>
    <w:rsid w:val="00910905"/>
    <w:rsid w:val="00924636"/>
    <w:rsid w:val="00941441"/>
    <w:rsid w:val="009421DC"/>
    <w:rsid w:val="0094452E"/>
    <w:rsid w:val="0094737D"/>
    <w:rsid w:val="00947FE8"/>
    <w:rsid w:val="0095159B"/>
    <w:rsid w:val="0095277E"/>
    <w:rsid w:val="0095799A"/>
    <w:rsid w:val="009579AB"/>
    <w:rsid w:val="00970777"/>
    <w:rsid w:val="0098084E"/>
    <w:rsid w:val="009D4F57"/>
    <w:rsid w:val="009E5159"/>
    <w:rsid w:val="009F5707"/>
    <w:rsid w:val="00A15EB5"/>
    <w:rsid w:val="00A5354D"/>
    <w:rsid w:val="00A537C1"/>
    <w:rsid w:val="00A577AF"/>
    <w:rsid w:val="00A61D0E"/>
    <w:rsid w:val="00A71596"/>
    <w:rsid w:val="00A77551"/>
    <w:rsid w:val="00A862EF"/>
    <w:rsid w:val="00A86773"/>
    <w:rsid w:val="00AA04AB"/>
    <w:rsid w:val="00AA0FB5"/>
    <w:rsid w:val="00AA48EF"/>
    <w:rsid w:val="00AB1756"/>
    <w:rsid w:val="00B25492"/>
    <w:rsid w:val="00B34EA7"/>
    <w:rsid w:val="00B456F7"/>
    <w:rsid w:val="00B47D6F"/>
    <w:rsid w:val="00B62AFE"/>
    <w:rsid w:val="00B7587D"/>
    <w:rsid w:val="00B82A38"/>
    <w:rsid w:val="00B83BCA"/>
    <w:rsid w:val="00B90739"/>
    <w:rsid w:val="00BA4CD6"/>
    <w:rsid w:val="00BA5AF4"/>
    <w:rsid w:val="00BC2871"/>
    <w:rsid w:val="00BC3444"/>
    <w:rsid w:val="00BC4CD5"/>
    <w:rsid w:val="00BC7F5D"/>
    <w:rsid w:val="00BE6EBC"/>
    <w:rsid w:val="00BE7F4E"/>
    <w:rsid w:val="00C014D3"/>
    <w:rsid w:val="00C02720"/>
    <w:rsid w:val="00C3376F"/>
    <w:rsid w:val="00C34BEE"/>
    <w:rsid w:val="00C45A53"/>
    <w:rsid w:val="00C46658"/>
    <w:rsid w:val="00C5103B"/>
    <w:rsid w:val="00C5259A"/>
    <w:rsid w:val="00C6316C"/>
    <w:rsid w:val="00C64634"/>
    <w:rsid w:val="00C64DB9"/>
    <w:rsid w:val="00C70EB5"/>
    <w:rsid w:val="00C76364"/>
    <w:rsid w:val="00C837FB"/>
    <w:rsid w:val="00CA0D94"/>
    <w:rsid w:val="00CC12BD"/>
    <w:rsid w:val="00CD641C"/>
    <w:rsid w:val="00CF13C3"/>
    <w:rsid w:val="00CF2169"/>
    <w:rsid w:val="00D04046"/>
    <w:rsid w:val="00D30700"/>
    <w:rsid w:val="00D54509"/>
    <w:rsid w:val="00D65240"/>
    <w:rsid w:val="00D675D3"/>
    <w:rsid w:val="00D71C09"/>
    <w:rsid w:val="00D87882"/>
    <w:rsid w:val="00D91E06"/>
    <w:rsid w:val="00D9705A"/>
    <w:rsid w:val="00DA7952"/>
    <w:rsid w:val="00DC507B"/>
    <w:rsid w:val="00DE736D"/>
    <w:rsid w:val="00E01D72"/>
    <w:rsid w:val="00E1611B"/>
    <w:rsid w:val="00E209CD"/>
    <w:rsid w:val="00E35216"/>
    <w:rsid w:val="00E5370C"/>
    <w:rsid w:val="00E570A1"/>
    <w:rsid w:val="00E603C0"/>
    <w:rsid w:val="00E6122A"/>
    <w:rsid w:val="00E718BA"/>
    <w:rsid w:val="00E73CF5"/>
    <w:rsid w:val="00E92C19"/>
    <w:rsid w:val="00E945C1"/>
    <w:rsid w:val="00EA0738"/>
    <w:rsid w:val="00EA60B5"/>
    <w:rsid w:val="00EC252C"/>
    <w:rsid w:val="00EC55F2"/>
    <w:rsid w:val="00ED1C78"/>
    <w:rsid w:val="00ED2317"/>
    <w:rsid w:val="00ED4D1B"/>
    <w:rsid w:val="00EE3FF9"/>
    <w:rsid w:val="00F04D6D"/>
    <w:rsid w:val="00F36B5F"/>
    <w:rsid w:val="00F5512D"/>
    <w:rsid w:val="00F62CF1"/>
    <w:rsid w:val="00F8457D"/>
    <w:rsid w:val="00FA5B5E"/>
    <w:rsid w:val="00FA6173"/>
    <w:rsid w:val="00FB31BB"/>
    <w:rsid w:val="00FC2425"/>
    <w:rsid w:val="00FF55FC"/>
    <w:rsid w:val="00FF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819"/>
    <w:pPr>
      <w:widowControl w:val="0"/>
      <w:spacing w:after="200" w:line="276" w:lineRule="auto"/>
      <w:jc w:val="both"/>
    </w:pPr>
    <w:rPr>
      <w:rFonts w:asciiTheme="minorHAnsi" w:eastAsiaTheme="minorEastAsia" w:hAnsiTheme="minorHAnsi" w:cstheme="minorBidi"/>
      <w:kern w:val="2"/>
      <w:sz w:val="21"/>
      <w:szCs w:val="24"/>
      <w:lang w:val="en-US" w:eastAsia="zh-CN"/>
    </w:rPr>
  </w:style>
  <w:style w:type="paragraph" w:styleId="berschrift1">
    <w:name w:val="heading 1"/>
    <w:basedOn w:val="Standard"/>
    <w:next w:val="Standard"/>
    <w:link w:val="berschrift1Zchn"/>
    <w:qFormat/>
    <w:rsid w:val="0094452E"/>
    <w:pPr>
      <w:keepNext/>
      <w:widowControl/>
      <w:spacing w:after="0" w:line="240" w:lineRule="exact"/>
      <w:jc w:val="left"/>
      <w:outlineLvl w:val="0"/>
    </w:pPr>
    <w:rPr>
      <w:rFonts w:ascii="Times New Roman" w:eastAsia="Times New Roman" w:hAnsi="Times New Roman" w:cs="Times New Roman"/>
      <w:kern w:val="0"/>
      <w:sz w:val="20"/>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Listenabsatz">
    <w:name w:val="List Paragraph"/>
    <w:basedOn w:val="Standard"/>
    <w:uiPriority w:val="34"/>
    <w:unhideWhenUsed/>
    <w:qFormat/>
    <w:rsid w:val="006B0819"/>
    <w:pPr>
      <w:ind w:left="720"/>
      <w:contextualSpacing/>
    </w:pPr>
  </w:style>
  <w:style w:type="character" w:customStyle="1" w:styleId="berschrift1Zchn">
    <w:name w:val="Überschrift 1 Zchn"/>
    <w:basedOn w:val="Absatz-Standardschriftart"/>
    <w:link w:val="berschrift1"/>
    <w:rsid w:val="0094452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819"/>
    <w:pPr>
      <w:widowControl w:val="0"/>
      <w:spacing w:after="200" w:line="276" w:lineRule="auto"/>
      <w:jc w:val="both"/>
    </w:pPr>
    <w:rPr>
      <w:rFonts w:asciiTheme="minorHAnsi" w:eastAsiaTheme="minorEastAsia" w:hAnsiTheme="minorHAnsi" w:cstheme="minorBidi"/>
      <w:kern w:val="2"/>
      <w:sz w:val="21"/>
      <w:szCs w:val="24"/>
      <w:lang w:val="en-US" w:eastAsia="zh-CN"/>
    </w:rPr>
  </w:style>
  <w:style w:type="paragraph" w:styleId="berschrift1">
    <w:name w:val="heading 1"/>
    <w:basedOn w:val="Standard"/>
    <w:next w:val="Standard"/>
    <w:link w:val="berschrift1Zchn"/>
    <w:qFormat/>
    <w:rsid w:val="0094452E"/>
    <w:pPr>
      <w:keepNext/>
      <w:widowControl/>
      <w:spacing w:after="0" w:line="240" w:lineRule="exact"/>
      <w:jc w:val="left"/>
      <w:outlineLvl w:val="0"/>
    </w:pPr>
    <w:rPr>
      <w:rFonts w:ascii="Times New Roman" w:eastAsia="Times New Roman" w:hAnsi="Times New Roman" w:cs="Times New Roman"/>
      <w:kern w:val="0"/>
      <w:sz w:val="20"/>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Listenabsatz">
    <w:name w:val="List Paragraph"/>
    <w:basedOn w:val="Standard"/>
    <w:uiPriority w:val="34"/>
    <w:unhideWhenUsed/>
    <w:qFormat/>
    <w:rsid w:val="006B0819"/>
    <w:pPr>
      <w:ind w:left="720"/>
      <w:contextualSpacing/>
    </w:pPr>
  </w:style>
  <w:style w:type="character" w:customStyle="1" w:styleId="berschrift1Zchn">
    <w:name w:val="Überschrift 1 Zchn"/>
    <w:basedOn w:val="Absatz-Standardschriftart"/>
    <w:link w:val="berschrift1"/>
    <w:rsid w:val="0094452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xternbrink@rm-handelsmedien.de" TargetMode="External"/><Relationship Id="rId4" Type="http://schemas.microsoft.com/office/2007/relationships/stylesWithEffects" Target="stylesWithEffects.xml"/><Relationship Id="rId9" Type="http://schemas.openxmlformats.org/officeDocument/2006/relationships/hyperlink" Target="https://www.baufachmedien.de/marktforschungsstudie-diy-vertrieb-der-zukunft.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kroliczek\AppData\Local\Microsoft\Windows\Temporary%20Internet%20Files\Content.MSO\8C8EF00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8F8F-E9B9-47B9-84AD-981735DB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8C8EF009.dotx</Template>
  <TotalTime>0</TotalTime>
  <Pages>2</Pages>
  <Words>375</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5</cp:revision>
  <cp:lastPrinted>2007-08-02T09:33:00Z</cp:lastPrinted>
  <dcterms:created xsi:type="dcterms:W3CDTF">2018-09-17T07:15:00Z</dcterms:created>
  <dcterms:modified xsi:type="dcterms:W3CDTF">2018-09-17T07:42:00Z</dcterms:modified>
</cp:coreProperties>
</file>