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Style w:val="Strong"/>
          <w:rFonts w:ascii="Helvetica" w:hAnsi="Helvetica" w:cs="Helvetica"/>
          <w:color w:val="555555"/>
          <w:sz w:val="32"/>
          <w:szCs w:val="32"/>
        </w:rPr>
      </w:pPr>
      <w:r w:rsidRPr="00CF5193">
        <w:rPr>
          <w:rStyle w:val="Strong"/>
          <w:rFonts w:ascii="Helvetica" w:hAnsi="Helvetica" w:cs="Helvetica"/>
          <w:color w:val="555555"/>
          <w:sz w:val="32"/>
          <w:szCs w:val="32"/>
        </w:rPr>
        <w:t>Salget av store TV-skjermer tar av til OL</w:t>
      </w:r>
    </w:p>
    <w:p w:rsid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Style w:val="Strong"/>
          <w:rFonts w:ascii="Helvetica" w:hAnsi="Helvetica" w:cs="Helvetica"/>
          <w:color w:val="555555"/>
          <w:sz w:val="20"/>
          <w:szCs w:val="20"/>
        </w:rPr>
        <w:t>OL-klare nordmenn kjøper store TV-skjermer som aldri før. - Vi har fått en ny folke-TV, sier salgssjef i Elkjøp</w:t>
      </w:r>
      <w:r w:rsidRPr="00CF5193">
        <w:rPr>
          <w:rFonts w:ascii="Helvetica" w:hAnsi="Helvetica" w:cs="Helvetica"/>
          <w:color w:val="555555"/>
          <w:sz w:val="20"/>
          <w:szCs w:val="20"/>
        </w:rPr>
        <w:t xml:space="preserve">. </w:t>
      </w: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Fonts w:ascii="Helvetica" w:hAnsi="Helvetica" w:cs="Helvetica"/>
          <w:color w:val="555555"/>
          <w:sz w:val="20"/>
          <w:szCs w:val="20"/>
        </w:rPr>
        <w:t xml:space="preserve">Vinter-OL i russiske </w:t>
      </w:r>
      <w:proofErr w:type="spellStart"/>
      <w:r w:rsidRPr="00CF5193">
        <w:rPr>
          <w:rFonts w:ascii="Helvetica" w:hAnsi="Helvetica" w:cs="Helvetica"/>
          <w:color w:val="555555"/>
          <w:sz w:val="20"/>
          <w:szCs w:val="20"/>
        </w:rPr>
        <w:t>Sotsji</w:t>
      </w:r>
      <w:proofErr w:type="spellEnd"/>
      <w:r w:rsidRPr="00CF5193">
        <w:rPr>
          <w:rFonts w:ascii="Helvetica" w:hAnsi="Helvetica" w:cs="Helvetica"/>
          <w:color w:val="555555"/>
          <w:sz w:val="20"/>
          <w:szCs w:val="20"/>
        </w:rPr>
        <w:t xml:space="preserve"> står for døren, og hos Elkjøp merker man så absolutt at interessen er tiltagende. </w:t>
      </w: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Fonts w:ascii="Helvetica" w:hAnsi="Helvetica" w:cs="Helvetica"/>
          <w:color w:val="555555"/>
          <w:sz w:val="20"/>
          <w:szCs w:val="20"/>
        </w:rPr>
        <w:t xml:space="preserve">- Det er typisk for nordmenn at vi kjøper ny TV til vinter-OL, noe vi spesielt merker på salget av de større TV-modellene våre de siste ukene. Det har rett og slett tatt helt av, sier Lars Hoel, som er salgssjef på Lyd &amp; Bilde i Elkjøp Norge. </w:t>
      </w: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Fonts w:ascii="Helvetica" w:hAnsi="Helvetica" w:cs="Helvetica"/>
          <w:color w:val="555555"/>
          <w:sz w:val="20"/>
          <w:szCs w:val="20"/>
        </w:rPr>
        <w:t xml:space="preserve">TV-markedet har vært inne i en utfordrende periode de siste månedene, men de siste to ukene har veksten i salget vært solid, og det er spesielt de større TV-skjermene folk nå vil ha. </w:t>
      </w: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Fonts w:ascii="Helvetica" w:hAnsi="Helvetica" w:cs="Helvetica"/>
          <w:color w:val="555555"/>
          <w:sz w:val="20"/>
          <w:szCs w:val="20"/>
        </w:rPr>
        <w:t>- Ser vi på salget vårt av TV-er på 46 tommer eller mer har vi en vekst i salget de siste 14 dagene på hele 52 prosent i forhold til samme periode i fjor. For første gang ser vi også at TV-er på 55 tommer er mer populære enn de på 32 tommer. Vi kan faktisk si at 55-tommeren nå er den nye folke-TV-en, sier Hoel.  </w:t>
      </w: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Style w:val="Strong"/>
          <w:rFonts w:ascii="Helvetica" w:hAnsi="Helvetica" w:cs="Helvetica"/>
          <w:color w:val="555555"/>
          <w:sz w:val="20"/>
          <w:szCs w:val="20"/>
        </w:rPr>
        <w:t>Kjøper stadig større TV-er</w:t>
      </w: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Fonts w:ascii="Helvetica" w:hAnsi="Helvetica" w:cs="Helvetica"/>
          <w:color w:val="555555"/>
          <w:sz w:val="20"/>
          <w:szCs w:val="20"/>
        </w:rPr>
        <w:t xml:space="preserve">Stiftelsen Elektronikkbransjen la denne uken frem ferske tall som viste at nordmenn i fjor kjøpte 415.000 TV-apparater. Av disse var 94 prosent </w:t>
      </w:r>
      <w:proofErr w:type="spellStart"/>
      <w:r w:rsidRPr="00CF5193">
        <w:rPr>
          <w:rFonts w:ascii="Helvetica" w:hAnsi="Helvetica" w:cs="Helvetica"/>
          <w:color w:val="555555"/>
          <w:sz w:val="20"/>
          <w:szCs w:val="20"/>
        </w:rPr>
        <w:t>LCD-skjermer</w:t>
      </w:r>
      <w:proofErr w:type="spellEnd"/>
      <w:r w:rsidRPr="00CF5193">
        <w:rPr>
          <w:rFonts w:ascii="Helvetica" w:hAnsi="Helvetica" w:cs="Helvetica"/>
          <w:color w:val="555555"/>
          <w:sz w:val="20"/>
          <w:szCs w:val="20"/>
        </w:rPr>
        <w:t xml:space="preserve">. </w:t>
      </w: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Fonts w:ascii="Helvetica" w:hAnsi="Helvetica" w:cs="Helvetica"/>
          <w:color w:val="555555"/>
          <w:sz w:val="20"/>
          <w:szCs w:val="20"/>
        </w:rPr>
        <w:t>31,2 prosent av skjermene som ble solgt i fjor var i klassen 44-54 tommer og andelen som kjøper over 55 tommer økte til 19 prosent - opp fra 12 prosent i 2012.</w:t>
      </w: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Fonts w:ascii="Helvetica" w:hAnsi="Helvetica" w:cs="Helvetica"/>
          <w:color w:val="555555"/>
          <w:sz w:val="20"/>
          <w:szCs w:val="20"/>
        </w:rPr>
        <w:t xml:space="preserve">Og at det fremdeles er på TV man først og fremst ønsker å følge De Olympisk Leker virker fremdeles å være en sannhet. </w:t>
      </w:r>
    </w:p>
    <w:p w:rsidR="00CF5193" w:rsidRPr="00CF5193" w:rsidRDefault="00CF5193" w:rsidP="00CF5193">
      <w:pPr>
        <w:pStyle w:val="NormalWeb"/>
        <w:shd w:val="clear" w:color="auto" w:fill="FFFFFF"/>
        <w:spacing w:line="270" w:lineRule="atLeast"/>
        <w:rPr>
          <w:rFonts w:ascii="Helvetica" w:hAnsi="Helvetica" w:cs="Helvetica"/>
          <w:color w:val="555555"/>
          <w:sz w:val="20"/>
          <w:szCs w:val="20"/>
        </w:rPr>
      </w:pPr>
      <w:r w:rsidRPr="00CF5193">
        <w:rPr>
          <w:rFonts w:ascii="Helvetica" w:hAnsi="Helvetica" w:cs="Helvetica"/>
          <w:color w:val="555555"/>
          <w:sz w:val="20"/>
          <w:szCs w:val="20"/>
        </w:rPr>
        <w:t xml:space="preserve">En ny undersøkelse utført av Union </w:t>
      </w:r>
      <w:proofErr w:type="spellStart"/>
      <w:r w:rsidRPr="00CF5193">
        <w:rPr>
          <w:rFonts w:ascii="Helvetica" w:hAnsi="Helvetica" w:cs="Helvetica"/>
          <w:color w:val="555555"/>
          <w:sz w:val="20"/>
          <w:szCs w:val="20"/>
        </w:rPr>
        <w:t>Perduco</w:t>
      </w:r>
      <w:proofErr w:type="spellEnd"/>
      <w:r w:rsidRPr="00CF5193">
        <w:rPr>
          <w:rFonts w:ascii="Helvetica" w:hAnsi="Helvetica" w:cs="Helvetica"/>
          <w:color w:val="555555"/>
          <w:sz w:val="20"/>
          <w:szCs w:val="20"/>
        </w:rPr>
        <w:t xml:space="preserve">, presentert torsdag i denne uken, viste at 60 prosent av de spurte primært skal følge OL via fjernsynsapparatet. </w:t>
      </w:r>
    </w:p>
    <w:p w:rsidR="00EA620F" w:rsidRDefault="00CF5193"/>
    <w:sectPr w:rsidR="00EA620F" w:rsidSect="00207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F5193"/>
    <w:rsid w:val="0020774F"/>
    <w:rsid w:val="00483F35"/>
    <w:rsid w:val="004A55D2"/>
    <w:rsid w:val="0067044B"/>
    <w:rsid w:val="007A3D47"/>
    <w:rsid w:val="009B06FE"/>
    <w:rsid w:val="00CF5193"/>
    <w:rsid w:val="00F4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1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19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540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11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301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40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70165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1375</Characters>
  <Application>Microsoft Office Word</Application>
  <DocSecurity>0</DocSecurity>
  <Lines>11</Lines>
  <Paragraphs>3</Paragraphs>
  <ScaleCrop>false</ScaleCrop>
  <Company>Elkjøp Nordic AS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A. Schmidt</dc:creator>
  <cp:lastModifiedBy>Øystein A. Schmidt</cp:lastModifiedBy>
  <cp:revision>1</cp:revision>
  <dcterms:created xsi:type="dcterms:W3CDTF">2014-02-06T13:28:00Z</dcterms:created>
  <dcterms:modified xsi:type="dcterms:W3CDTF">2014-02-06T13:29:00Z</dcterms:modified>
</cp:coreProperties>
</file>